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HSV2-TPK-2026-04-06-UNASSIGNED-HR-09_Role-Based_Acc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HR-09 | Role-Based Access Control for Compliance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RBAC for compliance systems (goAML, screening, TM, customer database): least privilege, segregation of duties, periodic access reviews, joiner/mover/leaver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HR-09 | Role-Based Access Control for Compliance Systems - ENTITY: GRAMALTIN AS RBAC for compliance systems (goAML, screening, TM, customer database): least privilege, segregation of duties, periodic access reviews, joiner/mover/leaver procedures. Regulatory Basis: UAE FDL No.(10) of 2025 Art. 20; Cabinet Resolution 134/2025 Art. 53-54;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