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HSV2-TPK-2026-04-06-UNASSIGNED-HR-10_Compliance_Cul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HR-10 | Compliance Culture Assessment and Staff Survey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compliance culture assessment: awareness survey, tone-from-the-top evaluation, reporting channel utilization, training completion rates. Report to board.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DOJ Compliance Program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HR-10 | Compliance Culture Assessment and Staff Survey - ENTITY: MADISON LLC Annual compliance culture assessment: awareness survey, tone-from-the-top evaluation, reporting channel utilization, training completion rates. Report to board. Regulatory Basis: UAE FDL No.(10) of 2025 Art. 20; Cabinet Resolution 134/2025 Art. 58; DOJ Compliance Program Evaluation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