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Implement documented sign-off for EWRA and 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ZOE FZEImplement documented sign-off for EWRA and BWRA: risk appetite acknowledgement, residual risk acceptance, action plan endorsement, resource commitment.Regulatory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