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HSV2-TPK-2026-04-06-UNASSIGNED-MA-09_Outsourcing_an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MA-09 | Outsourcing and Third-Party Compliance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when outsourcing compliance functions: provider DD, data protection, regulatory notification, ongoing oversight,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MA-09 | Outsourcing and Third-Party Compliance Approvals - ENTITY: GRAMALTIN AS Establish approval requirements when outsourcing compliance functions: provider DD, data protection, regulatory notification, ongoing oversight, right to audit.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