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HSV2-TPK-2026-04-06-UNASSIGNED-RF-01_DPMS_Cash_Tran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RF-01 | DPMS Cash Transaction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Cross-reference with FATF DPMS typologies.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RF-01 | DPMS Cash Transaction Red Flags Register - ENTITY: ZOE FZEDevelop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Cross-reference with FATF DPMS typologies.Regulatory Basis: UAE FDL No.(10) of 2025 Art. 15-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