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RK-03 | Data Protection Impact Assessment - ENTITY: FG LLC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