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HSV2-TPK-2026-04-06-UNASSIGNED-TM-05_TM_System_Tuni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1213964638919267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TM-05 | TM System Tuning and Threshold Calibration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https://app.asana.com/1/1213645083721316/project/1213909833048586/task/1213964638919267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Periodic review: false positive analysis, below-the-line testing, threshold effectiveness, new scenarios, parameter adjustment. Quarterly minimum.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TM-05 | TM System Tuning and Threshold Calibration - ENTITY: FG LLC Periodic review: false positive analysis, below-the-line testing, threshold effectiveness, new scenarios, parameter adjustment. Quarterly minimum. Regulatory Basis: UAE FDL No.(10) of 2025 Art. 20; Cabinet Resolution 134/2025 Art. 17; FATF Rec. 20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