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1213962483856594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HSV2-TPK-2026-04-06-UNASSIGNED-TM-06_Monthly_TM_Qua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1213962483856594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TM-06 | Monthly TM Quality Review and Metrics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1213962483856594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https://app.asana.com/1/1213645083721316/project/1213908611400789/task/1213962483856594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Monthly review: alert volumes, triage timelines, investigation quality, filing rates, FP rates, aged alerts, analyst productivity.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58; FATF Rec. 18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TRANSACTION MONITORING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TM-06 | Monthly TM Quality Review and Metrics - ENTITY: GRAMALTIN AS Monthly review: alert volumes, triage timelines, investigation quality, filing rates, FP rates, aged alerts, analyst productivity. Regulatory Basis: UAE FDL No.(10) of 2025 Art. 20; Cabinet Resolution 134/2025 Art. 58; FATF Rec. 18 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GRAMALTIN_AS_BATCH_3_of_4.csv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