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1214049680721729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HSV2-TPK-2026-04-13-UNASSIGNED-FG_BRANCH_—_MLRO_Mon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1214049680721729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BRANCH — MLRO Monthly Report | July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1214049680721729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2026-07-31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https://app.asana.com/1/1213645083721316/project/1214048872008295/task/1214049680721729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Branch | Period: July 2026 | Ref: MLRO-FGBRANCH-2026-07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Fine Gold Branch | Period: July 2026 | Ref: MLRO-FGBRANCH-2026-07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Narratives [complete] | No-action [complete - Art.25]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Screening [complete all metrics] | Lists [confirm] | Tool [complete] | Alerts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5: Portfolio/Onboarding/EDD/Periodic/Exits [complete all]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6: Cash [complete] | Structuring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7: TM [complete] | Typologies [describe or none] | Asses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stalled, training,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