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1214046798322463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HSV2-TPK-2026-04-13-UNASSIGNED-Monthly_Performance_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1214046798322463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Monthly Performance Report —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1214046798322463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https://app.asana.com/1/1213645083721316/project/1213914392047122/task/1214046798322463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Starting Capital: $100,000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Return: 0.00%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