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HSV2-DSL-2026-04-14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2026-04-14,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00:00 to 23:59 Asia/Dubai on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sanctions-related task observed across the six active compliance programmes during the calendar day 2026-04-14. It is a contemporaneous record produced directly from the Asana task base and is intended for immediate production to the Executive Office for Control and Non-Proliferation or the Ministry of Economy on demand.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sanctions-tagged tasks touched today: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covered:                         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13/04/2026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12/04/2026 | P&amp;L…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Sanctions Screening — All clear  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🟢 Screening Run — 12 Apr 2026 | All 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Confirmed Match Register — 2026 | All E…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sanctions-tagged task open in the Asana workspace at the time of this run is represented in the log above, that each entry references a specific Asana task GID that can be cross-checked during an inspection, and that no entry has been suppressed.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