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2026-04-10.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H-05 | New Customer Onboarding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OPS-17 | EDD Trigger Events and Enha…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TRN-09 | PEP and UBO Identification Tra…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