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2026-04-06.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429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REG-01 | EOCN NAS Registrati…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REG-04 | CNMR Terminology and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REG-06 | 5-Year Retrospective Sc…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REG-08 | goAML Message Board Sys…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REG-09 | EOCN Grievance and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REG-12 | goAML User Administra…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REG-01 | EOCN NAS Registrati…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REG-04 | CNMR Terminology and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REG-06 | 5-Year Retrospective Sc…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REG-08 | goAML Message Board Sys…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REG-09 | EOCN Grievance and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REG-12 | goAML User Administra…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MOE-20 | Country Embargo/Autonomous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QA-04 | Sanctions Screening QA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REG-01 | EOCN NAS Registrati…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REG-04 | CNMR Terminology and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REG-06 | 5-Year Retrospective Sc…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REG-08 | goAML Message Board Sys…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REG-09 | EOCN Grievance and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REG-12 | goAML User Administra…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MOE-20 | Embargo/Sanctions 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REG-01 | EOCN NAS Registrati…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REG-04 | CNMR Terminology and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REG-06 | 5-Year Retrospective Sc…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REG-08 | goAML Message Board Sys…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REG-09 | EOCN Grievance and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REG-12 | goAML User Administra…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REG-01 | EOCN NAS Registrati…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REG-04 | CNMR Terminology and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REG-06 | 5-Year Retrospective Sc…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REG-08 | goAML Message Board Sys…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REG-09 | EOCN Grievance and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REG-12 | goAML User Administra…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MOE-20 | Embargo/Sanctions 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REG-01 | EOCN NAS Registrati…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REG-04 | CNMR Terminology and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REG-06 | 5-Year Retrospective Sc…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REG-08 | goAML Message Board Sys…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REG-09 | EOCN Grievance and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REG-12 | goAML User Administra…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MOE-20 | UAE Country Embargo and Aut…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