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WEEKLY TRAINING AND ATTESTATION SUMMARY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Week 2026-W16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HSV2-WTS-2026-W16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2026-04-17, 18:00 Asia/Dubai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Week ending 2026-04-17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1. PURPOSE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summary records every task in the Asana base that references AML or CFT training activity for the week ending 2026-04-17. It is produced directly from the task base and is intended to support the MLRO's tracking of attendance and competence.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 ACTIVITY OBSERVED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Training-related tasks touched this week: 25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3. ENTRIES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PROGRAMME                       TASK                                        ASSIGNEE        STATUS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  ------------------------------------------  --------------  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FG LLC — MLRO Monthly Report | July 2026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FG LLC — MLRO Monthly Report | August 2026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FG LLC — MLRO Monthly Report | September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FG LLC — MLRO Monthly Report | October 20…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FG LLC — MLRO Monthly Report | November 2…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FG LLC — MLRO Monthly Report | December 2…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FG BRANCH — MLRO Monthly Report | May 2026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FG BRANCH — MLRO Monthly Report | June 20…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FG BRANCH — MLRO Monthly Report | July 20…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FG BRANCH — MLRO Monthly Report | August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FG BRANCH — MLRO Monthly Report | Septemb…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MADISON LLC — MLRO Monthly Report | May 2…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MADISON LLC — MLRO Monthly Report | June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GRAMALTIN AS — MLRO Monthly Report | May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GRAMALTIN AS — MLRO Monthly Report | June…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NAPLES LLC — MLRO Monthly Report | May 20…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NAPLES LLC — MLRO Monthly Report | June 2…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ZOE FZE — MLRO Monthly Report | May 2026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ZOE FZE — MLRO Monthly Report | June 2026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📜 Compliance Audit Log - 10-…  FDL Art.24 Retention Kickoff — 10-year do…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[QUARTERLY] MLRO Board report — screening…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[P0-CRITICAL] Appoint a backup MLRO in wr…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[QUARTERLY 2027-01-01] MLRO Board report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[QUARTERLY 2026-10-01] MLRO Board report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[QUARTERLY 2027-04-01] MLRO Board report    Luisa Fernanda  open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4. MLRO ACTION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Reconcile the list above against the firm's internal training log. Any training event not in Asana should be added to the log separately.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