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C2: Persistent Homology Regime Shift [v2.5 MAJOR UPDATE]</w:t>
      </w:r>
    </w:p>
    <w:p>
      <w:pPr>
        <w:pStyle w:val="Heading1"/>
      </w:pPr>
      <w:r>
        <w:t>Version History &amp; Changelog</w:t>
      </w:r>
    </w:p>
    <w:p>
      <w:r>
        <w:t>Version: v2.5</w:t>
      </w:r>
    </w:p>
    <w:p>
      <w:r>
        <w:t>Updated to align with:</w:t>
      </w:r>
    </w:p>
    <w:p>
      <w:r>
        <w:t xml:space="preserve">  - DeepMamba v2.0 / v2.5 architecture</w:t>
      </w:r>
    </w:p>
    <w:p>
      <w:r>
        <w:t xml:space="preserve">  - Phase 2.5 lag-alignment system</w:t>
      </w:r>
    </w:p>
    <w:p>
      <w:r>
        <w:t xml:space="preserve">  - Topological Data Analysis (TDA) v2.0</w:t>
      </w:r>
    </w:p>
    <w:p>
      <w:r>
        <w:t xml:space="preserve">  - VolatilityEnergy &amp; CurvatureProxy features</w:t>
      </w:r>
    </w:p>
    <w:p/>
    <w:p>
      <w:pPr>
        <w:pStyle w:val="Heading2"/>
      </w:pPr>
      <w:r>
        <w:t>Changes in This Version:</w:t>
      </w:r>
    </w:p>
    <w:p>
      <w:pPr>
        <w:pStyle w:val="ListBullet"/>
      </w:pPr>
      <w:r>
        <w:t>MAJOR: β₁(t) now normalized using rolling z-score</w:t>
      </w:r>
    </w:p>
    <w:p>
      <w:pPr>
        <w:pStyle w:val="ListBullet"/>
      </w:pPr>
      <w:r>
        <w:t>MAJOR: Added CurvatureProxy and VolatilityEnergy as gating modifiers</w:t>
      </w:r>
    </w:p>
    <w:p>
      <w:pPr>
        <w:pStyle w:val="ListBullet"/>
      </w:pPr>
      <w:r>
        <w:t>MAJOR: Added minimum persistence threshold to filter noise</w:t>
      </w:r>
    </w:p>
    <w:p>
      <w:pPr>
        <w:pStyle w:val="ListBullet"/>
      </w:pPr>
      <w:r>
        <w:t>MAJOR: Added lag-aware IV confidence weighting</w:t>
      </w:r>
    </w:p>
    <w:p>
      <w:pPr>
        <w:pStyle w:val="ListBullet"/>
      </w:pPr>
      <w:r>
        <w:t>Complete rewrite of topological signature computation</w:t>
      </w:r>
    </w:p>
    <w:p>
      <w:pPr>
        <w:pStyle w:val="ListBullet"/>
      </w:pPr>
      <w:r>
        <w:t>New parameter table with normalization coefficients</w:t>
      </w:r>
    </w:p>
    <w:p/>
    <w:p>
      <w:pPr>
        <w:pStyle w:val="Heading1"/>
      </w:pPr>
      <w:r>
        <w:t>Summary</w:t>
      </w:r>
    </w:p>
    <w:p>
      <w:r>
        <w:t>Uses topological regime signatures (persistent homology) to detect breakout or consolidation using Takens embedding and persistent diagram analysis. This v2.5 update introduces normalized β₁ scores, geometric curvature gating, and volatility energy modulation for superior regime detection.</w:t>
      </w:r>
    </w:p>
    <w:p/>
    <w:p>
      <w:r>
        <w:t>Strategy Type: Breakout / Topology-Based Regime Detection</w:t>
      </w:r>
    </w:p>
    <w:p>
      <w:r>
        <w:t>Timeframe: 5-minute, 15-minute (requires sufficient embedding dimension)</w:t>
      </w:r>
    </w:p>
    <w:p>
      <w:r>
        <w:t>Application: Regime shift detection, consolidation/breakout classification</w:t>
      </w:r>
    </w:p>
    <w:p>
      <w:pPr>
        <w:pStyle w:val="Heading1"/>
      </w:pPr>
      <w:r>
        <w:t>1. Mathematical Derivations (MAJOR REWRITE)</w:t>
      </w:r>
    </w:p>
    <w:p>
      <w:pPr>
        <w:pStyle w:val="Heading2"/>
      </w:pPr>
      <w:r>
        <w:t>1.1 Takens Embedding</w:t>
      </w:r>
    </w:p>
    <w:p>
      <w:r>
        <w:t>Construct delay-coordinate embedding of price time series:</w:t>
      </w:r>
    </w:p>
    <w:p>
      <w:pPr>
        <w:jc w:val="center"/>
      </w:pPr>
      <w:r>
        <w:rPr>
          <w:i/>
        </w:rPr>
        <w:t>X(t) = [P(t), P(t-τ), P(t-2τ), ..., P(t-(d-1)τ)]</w:t>
      </w:r>
    </w:p>
    <w:p/>
    <w:p>
      <w:r>
        <w:t>Where:</w:t>
      </w:r>
    </w:p>
    <w:p>
      <w:r>
        <w:t xml:space="preserve">  - P(t) = price (or log-returns)</w:t>
      </w:r>
    </w:p>
    <w:p>
      <w:r>
        <w:t xml:space="preserve">  - τ = time delay (typically 1-3 bars)</w:t>
      </w:r>
    </w:p>
    <w:p>
      <w:r>
        <w:t xml:space="preserve">  - d = embedding dimension (typically 3-5)</w:t>
      </w:r>
    </w:p>
    <w:p/>
    <w:p>
      <w:r>
        <w:t>Default: τ=1, d=3 for 5-minute data</w:t>
      </w:r>
    </w:p>
    <w:p>
      <w:pPr>
        <w:pStyle w:val="Heading2"/>
      </w:pPr>
      <w:r>
        <w:t>1.2 Persistent Homology Computation</w:t>
      </w:r>
    </w:p>
    <w:p>
      <w:r>
        <w:t>Apply Vietoris-Rips filtration to embedded point cloud:</w:t>
      </w:r>
    </w:p>
    <w:p>
      <w:pPr>
        <w:jc w:val="center"/>
      </w:pPr>
      <w:r>
        <w:rPr>
          <w:i/>
        </w:rPr>
        <w:t>VR(ε) = {simplices with pairwise distance ≤ ε}</w:t>
      </w:r>
    </w:p>
    <w:p/>
    <w:p>
      <w:r>
        <w:t>Compute 1-dimensional Betti number (cycle count):</w:t>
      </w:r>
    </w:p>
    <w:p>
      <w:pPr>
        <w:jc w:val="center"/>
      </w:pPr>
      <w:r>
        <w:rPr>
          <w:i/>
        </w:rPr>
        <w:t>β₁(ε) = number of independent cycles at scale ε</w:t>
      </w:r>
    </w:p>
    <w:p/>
    <w:p>
      <w:r>
        <w:t>Aggregate over filtration scales:</w:t>
      </w:r>
    </w:p>
    <w:p>
      <w:pPr>
        <w:jc w:val="center"/>
      </w:pPr>
      <w:r>
        <w:rPr>
          <w:i/>
        </w:rPr>
        <w:t>β₁_raw(t) = max_ε β₁(ε, t)</w:t>
      </w:r>
    </w:p>
    <w:p/>
    <w:p>
      <w:r>
        <w:t>Or use persistent entropy:</w:t>
      </w:r>
    </w:p>
    <w:p>
      <w:pPr>
        <w:jc w:val="center"/>
      </w:pPr>
      <w:r>
        <w:rPr>
          <w:i/>
        </w:rPr>
        <w:t>β₁_entropy(t) = -Σᵢ pᵢ log(pᵢ)</w:t>
      </w:r>
    </w:p>
    <w:p>
      <w:r>
        <w:t>Where pᵢ = persistence_i / Σ persistence</w:t>
      </w:r>
    </w:p>
    <w:p>
      <w:pPr>
        <w:pStyle w:val="Heading2"/>
      </w:pPr>
      <w:r>
        <w:t>1.3 Normalized β₁ Score (NEW - CRITICAL)</w:t>
      </w:r>
    </w:p>
    <w:p>
      <w:r>
        <w:t>MAJOR UPDATE: β₁ must be normalized to be regime-invariant:</w:t>
      </w:r>
    </w:p>
    <w:p>
      <w:pPr>
        <w:jc w:val="center"/>
      </w:pPr>
      <w:r>
        <w:rPr>
          <w:i/>
        </w:rPr>
        <w:t>β₁_norm(t) = (β₁_raw(t) - μ_β₁(w)) / σ_β₁(w)</w:t>
      </w:r>
    </w:p>
    <w:p/>
    <w:p>
      <w:r>
        <w:t>Where:</w:t>
      </w:r>
    </w:p>
    <w:p>
      <w:r>
        <w:t xml:space="preserve">  - μ_β₁(w) = rolling mean of β₁_raw over window w</w:t>
      </w:r>
    </w:p>
    <w:p>
      <w:r>
        <w:t xml:space="preserve">  - σ_β₁(w) = rolling std of β₁_raw over window w</w:t>
      </w:r>
    </w:p>
    <w:p>
      <w:r>
        <w:t xml:space="preserve">  - Default: w = 100 bars</w:t>
      </w:r>
    </w:p>
    <w:p/>
    <w:p>
      <w:r>
        <w:t>Interpretation:</w:t>
      </w:r>
    </w:p>
    <w:p>
      <w:r>
        <w:t xml:space="preserve">  - β₁_norm &gt; +2: High cycle count (consolidation, complex structure)</w:t>
      </w:r>
    </w:p>
    <w:p>
      <w:r>
        <w:t xml:space="preserve">  - β₁_norm &lt; -1: Low cycle count (breakout, simple structure)</w:t>
      </w:r>
    </w:p>
    <w:p>
      <w:r>
        <w:t xml:space="preserve">  - |β₁_norm| &lt; 0.5: Neutral regime</w:t>
      </w:r>
    </w:p>
    <w:p>
      <w:pPr>
        <w:pStyle w:val="Heading2"/>
      </w:pPr>
      <w:r>
        <w:t>1.4 Regime Shift Detection with Minimum Persistence (NEW)</w:t>
      </w:r>
    </w:p>
    <w:p>
      <w:r>
        <w:t>NEW: Filter noise using minimum persistence threshold:</w:t>
      </w:r>
    </w:p>
    <w:p/>
    <w:p>
      <w:r>
        <w:t>For each cycle (birth_i, death_i):</w:t>
      </w:r>
    </w:p>
    <w:p>
      <w:pPr>
        <w:jc w:val="center"/>
      </w:pPr>
      <w:r>
        <w:rPr>
          <w:i/>
        </w:rPr>
        <w:t>persistence_i = death_i - birth_i</w:t>
      </w:r>
    </w:p>
    <w:p/>
    <w:p>
      <w:r>
        <w:t>Only count cycles where:</w:t>
      </w:r>
    </w:p>
    <w:p>
      <w:pPr>
        <w:jc w:val="center"/>
      </w:pPr>
      <w:r>
        <w:rPr>
          <w:i/>
        </w:rPr>
        <w:t>persistence_i &gt; θ_persist · max_persistence(t)</w:t>
      </w:r>
    </w:p>
    <w:p/>
    <w:p>
      <w:r>
        <w:t>Default: θ_persist = 0.1 (ignore cycles with &lt;10% max persistence)</w:t>
      </w:r>
    </w:p>
    <w:p/>
    <w:p>
      <w:r>
        <w:t>Breakout detection (cycle destruction):</w:t>
      </w:r>
    </w:p>
    <w:p>
      <w:pPr>
        <w:jc w:val="center"/>
      </w:pPr>
      <w:r>
        <w:rPr>
          <w:i/>
        </w:rPr>
        <w:t>Breakout(t) = (β₁_norm(t) &lt; -1.0) AND (Δβ₁_norm(t) &lt; -0.5)</w:t>
      </w:r>
    </w:p>
    <w:p/>
    <w:p>
      <w:r>
        <w:t>Consolidation detection (cycle emergence):</w:t>
      </w:r>
    </w:p>
    <w:p>
      <w:pPr>
        <w:jc w:val="center"/>
      </w:pPr>
      <w:r>
        <w:rPr>
          <w:i/>
        </w:rPr>
        <w:t>Consolidation(t) = (β₁_norm(t) &gt; +2.0) AND (Δβ₁_norm(t) &gt; +0.5)</w:t>
      </w:r>
    </w:p>
    <w:p>
      <w:pPr>
        <w:pStyle w:val="Heading2"/>
      </w:pPr>
      <w:r>
        <w:t>1.5 Curvature Proxy and Volatility Energy Gating (NEW)</w:t>
      </w:r>
    </w:p>
    <w:p>
      <w:r>
        <w:t>NEW: Modulate topological signals with geometric features:</w:t>
      </w:r>
    </w:p>
    <w:p/>
    <w:p>
      <w:r>
        <w:t>Curvature Proxy (from scientific_spec.md):</w:t>
      </w:r>
    </w:p>
    <w:p>
      <w:pPr>
        <w:jc w:val="center"/>
      </w:pPr>
      <w:r>
        <w:rPr>
          <w:i/>
        </w:rPr>
        <w:t>κ(t) = |r(t+1) - 2·r(t) + r(t-1)| / Δt²</w:t>
      </w:r>
    </w:p>
    <w:p>
      <w:r>
        <w:t>Where r(t) = log-return at time t</w:t>
      </w:r>
    </w:p>
    <w:p/>
    <w:p>
      <w:r>
        <w:t>Volatility Energy:</w:t>
      </w:r>
    </w:p>
    <w:p>
      <w:pPr>
        <w:jc w:val="center"/>
      </w:pPr>
      <w:r>
        <w:rPr>
          <w:i/>
        </w:rPr>
        <w:t>VolEnergy(t) = ATR(t) / SMA_50(ATR)</w:t>
      </w:r>
    </w:p>
    <w:p/>
    <w:p>
      <w:r>
        <w:t>Gated topological score:</w:t>
      </w:r>
    </w:p>
    <w:p>
      <w:pPr>
        <w:jc w:val="center"/>
      </w:pPr>
      <w:r>
        <w:rPr>
          <w:i/>
        </w:rPr>
        <w:t>β₁_gated(t) = β₁_norm(t) · (1 + α·κ(t)) · (1 + β·VolEnergy(t))</w:t>
      </w:r>
    </w:p>
    <w:p/>
    <w:p>
      <w:r>
        <w:t>Default: α = 0.2, β = 0.3</w:t>
      </w:r>
    </w:p>
    <w:p/>
    <w:p>
      <w:r>
        <w:t>This amplifies topological signals during high curvature / volatility regimes.</w:t>
      </w:r>
    </w:p>
    <w:p>
      <w:pPr>
        <w:pStyle w:val="Heading2"/>
      </w:pPr>
      <w:r>
        <w:t>1.6 Lag-Aware IV Confidence (NEW)</w:t>
      </w:r>
    </w:p>
    <w:p>
      <w:r>
        <w:t>NEW: Weight regime shifts by IV data freshness:</w:t>
      </w:r>
    </w:p>
    <w:p>
      <w:pPr>
        <w:jc w:val="center"/>
      </w:pPr>
      <w:r>
        <w:rPr>
          <w:i/>
        </w:rPr>
        <w:t>IV_confidence(t) = exp(-λ · lag_minutes(t))</w:t>
      </w:r>
    </w:p>
    <w:p/>
    <w:p>
      <w:r>
        <w:t>Final regime shift score:</w:t>
      </w:r>
    </w:p>
    <w:p>
      <w:pPr>
        <w:jc w:val="center"/>
      </w:pPr>
      <w:r>
        <w:rPr>
          <w:i/>
        </w:rPr>
        <w:t>RegimeScore(t) = β₁_gated(t) · IV_confidence(t)</w:t>
      </w:r>
    </w:p>
    <w:p>
      <w:pPr>
        <w:pStyle w:val="Heading1"/>
      </w:pPr>
      <w:r>
        <w:t>2. Logic Conditions (MAJOR REWRITE)</w:t>
      </w:r>
    </w:p>
    <w:p>
      <w:r>
        <w:t>For BREAKOUT entry:</w:t>
      </w:r>
    </w:p>
    <w:p>
      <w:r>
        <w:t>1. β₁_norm(t) &lt; -1.0 (low cycle count)</w:t>
      </w:r>
    </w:p>
    <w:p>
      <w:r>
        <w:t>2. Δβ₁_norm(t) &lt; -0.5 (sharp drop in cycles)</w:t>
      </w:r>
    </w:p>
    <w:p>
      <w:r>
        <w:t>3. Minimum persistence filter applied</w:t>
      </w:r>
    </w:p>
    <w:p>
      <w:r>
        <w:t>4. NEW: VolEnergy(t) &gt; 1.0 (elevated volatility)</w:t>
      </w:r>
    </w:p>
    <w:p>
      <w:r>
        <w:t>5. NEW: IV_confidence(t) &gt; 0.5</w:t>
      </w:r>
    </w:p>
    <w:p>
      <w:r>
        <w:t>6. NEW: |RegimeScore(t)| &gt; 2.0 (strong signal)</w:t>
      </w:r>
    </w:p>
    <w:p>
      <w:r>
        <w:t>7. Consolidation score &lt; 0.3 (from legacy rule)</w:t>
      </w:r>
    </w:p>
    <w:p/>
    <w:p>
      <w:r>
        <w:t>For CONSOLIDATION detection (avoid entries):</w:t>
      </w:r>
    </w:p>
    <w:p>
      <w:r>
        <w:t>1. β₁_norm(t) &gt; +2.0</w:t>
      </w:r>
    </w:p>
    <w:p>
      <w:r>
        <w:t>2. Δβ₁_norm(t) &gt; +0.5</w:t>
      </w:r>
    </w:p>
    <w:p>
      <w:r>
        <w:t>3. Regime filter: block new iron condor entries</w:t>
      </w:r>
    </w:p>
    <w:p>
      <w:pPr>
        <w:pStyle w:val="Heading1"/>
      </w:pPr>
      <w:r>
        <w:t>3. Entry and Exit Triggers</w:t>
      </w:r>
    </w:p>
    <w:p>
      <w:pPr>
        <w:pStyle w:val="Heading2"/>
      </w:pPr>
      <w:r>
        <w:t>3.1 Entry Trigger</w:t>
      </w:r>
    </w:p>
    <w:p>
      <w:r>
        <w:t>- Enter in direction of breakout when all 7 conditions met</w:t>
      </w:r>
    </w:p>
    <w:p>
      <w:r>
        <w:t>- Use as filter: only allow directional trades when breakout confirmed</w:t>
      </w:r>
    </w:p>
    <w:p>
      <w:pPr>
        <w:pStyle w:val="Heading2"/>
      </w:pPr>
      <w:r>
        <w:t>3.2 Exit Trigger</w:t>
      </w:r>
    </w:p>
    <w:p>
      <w:r>
        <w:t>- Exit when β₁_norm(t) rises (return to consolidation)</w:t>
      </w:r>
    </w:p>
    <w:p>
      <w:r>
        <w:t>- Exit when RegimeScore reverses sign</w:t>
      </w:r>
    </w:p>
    <w:p>
      <w:pPr>
        <w:pStyle w:val="Heading1"/>
      </w:pPr>
      <w:r>
        <w:t>4. Parameter Table (NEW)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Embedding τ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Time delay for Takens embedding</w:t>
            </w:r>
          </w:p>
        </w:tc>
      </w:tr>
      <w:tr>
        <w:tc>
          <w:tcPr>
            <w:tcW w:type="dxa" w:w="2880"/>
          </w:tcPr>
          <w:p>
            <w:r>
              <w:t>Embedding d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Embedding dimension</w:t>
            </w:r>
          </w:p>
        </w:tc>
      </w:tr>
      <w:tr>
        <w:tc>
          <w:tcPr>
            <w:tcW w:type="dxa" w:w="2880"/>
          </w:tcPr>
          <w:p>
            <w:r>
              <w:t>β₁ Normalization w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Rolling window for z-score</w:t>
            </w:r>
          </w:p>
        </w:tc>
      </w:tr>
      <w:tr>
        <w:tc>
          <w:tcPr>
            <w:tcW w:type="dxa" w:w="2880"/>
          </w:tcPr>
          <w:p>
            <w:r>
              <w:t>Persistence Threshold θ</w:t>
            </w:r>
          </w:p>
        </w:tc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Minimum persistence ratio</w:t>
            </w:r>
          </w:p>
        </w:tc>
      </w:tr>
      <w:tr>
        <w:tc>
          <w:tcPr>
            <w:tcW w:type="dxa" w:w="2880"/>
          </w:tcPr>
          <w:p>
            <w:r>
              <w:t>Breakout β₁ Threshold</w:t>
            </w:r>
          </w:p>
        </w:tc>
        <w:tc>
          <w:tcPr>
            <w:tcW w:type="dxa" w:w="2880"/>
          </w:tcPr>
          <w:p>
            <w:r>
              <w:t>-1.0</w:t>
            </w:r>
          </w:p>
        </w:tc>
        <w:tc>
          <w:tcPr>
            <w:tcW w:type="dxa" w:w="2880"/>
          </w:tcPr>
          <w:p>
            <w:r>
              <w:t>Z-score for breakout</w:t>
            </w:r>
          </w:p>
        </w:tc>
      </w:tr>
      <w:tr>
        <w:tc>
          <w:tcPr>
            <w:tcW w:type="dxa" w:w="2880"/>
          </w:tcPr>
          <w:p>
            <w:r>
              <w:t>Consolidation β₁ Threshold</w:t>
            </w:r>
          </w:p>
        </w:tc>
        <w:tc>
          <w:tcPr>
            <w:tcW w:type="dxa" w:w="2880"/>
          </w:tcPr>
          <w:p>
            <w:r>
              <w:t>+2.0</w:t>
            </w:r>
          </w:p>
        </w:tc>
        <w:tc>
          <w:tcPr>
            <w:tcW w:type="dxa" w:w="2880"/>
          </w:tcPr>
          <w:p>
            <w:r>
              <w:t>Z-score for consolidation</w:t>
            </w:r>
          </w:p>
        </w:tc>
      </w:tr>
      <w:tr>
        <w:tc>
          <w:tcPr>
            <w:tcW w:type="dxa" w:w="2880"/>
          </w:tcPr>
          <w:p>
            <w:r>
              <w:t>Curvature Weight α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Curvature gating coefficient</w:t>
            </w:r>
          </w:p>
        </w:tc>
      </w:tr>
      <w:tr>
        <w:tc>
          <w:tcPr>
            <w:tcW w:type="dxa" w:w="2880"/>
          </w:tcPr>
          <w:p>
            <w:r>
              <w:t>VolEnergy Weight β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Volatility energy coefficient</w:t>
            </w:r>
          </w:p>
        </w:tc>
      </w:tr>
      <w:tr>
        <w:tc>
          <w:tcPr>
            <w:tcW w:type="dxa" w:w="2880"/>
          </w:tcPr>
          <w:p>
            <w:r>
              <w:t>IV Decay λ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IV confidence decay rate</w:t>
            </w:r>
          </w:p>
        </w:tc>
      </w:tr>
      <w:tr>
        <w:tc>
          <w:tcPr>
            <w:tcW w:type="dxa" w:w="2880"/>
          </w:tcPr>
          <w:p>
            <w:r>
              <w:t>RegimeScore Threshold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Minimum gated score</w:t>
            </w:r>
          </w:p>
        </w:tc>
      </w:tr>
    </w:tbl>
    <w:p>
      <w:pPr>
        <w:pStyle w:val="Heading1"/>
      </w:pPr>
      <w:r>
        <w:t>5. Implementation Notes</w:t>
      </w:r>
    </w:p>
    <w:p>
      <w:r>
        <w:t>Python implementation (see intelligence/tda_signature.py):</w:t>
      </w:r>
    </w:p>
    <w:p/>
    <w:p>
      <w:r>
        <w:t>```python</w:t>
      </w:r>
    </w:p>
    <w:p>
      <w:r>
        <w:t>from ripser import ripser</w:t>
      </w:r>
    </w:p>
    <w:p>
      <w:r>
        <w:t>from sklearn.preprocessing import StandardScaler</w:t>
      </w:r>
    </w:p>
    <w:p/>
    <w:p>
      <w:r>
        <w:t>def compute_beta1_normalized(prices, tau=1, d=3, window=100):</w:t>
      </w:r>
    </w:p>
    <w:p>
      <w:r>
        <w:t xml:space="preserve">    # Takens embedding</w:t>
      </w:r>
    </w:p>
    <w:p>
      <w:r>
        <w:t xml:space="preserve">    X = takens_embed(prices, tau, d)</w:t>
      </w:r>
    </w:p>
    <w:p>
      <w:r>
        <w:t xml:space="preserve">    </w:t>
      </w:r>
    </w:p>
    <w:p>
      <w:r>
        <w:t xml:space="preserve">    # Persistent homology</w:t>
      </w:r>
    </w:p>
    <w:p>
      <w:r>
        <w:t xml:space="preserve">    result = ripser(X, maxdim=1)</w:t>
      </w:r>
    </w:p>
    <w:p>
      <w:r>
        <w:t xml:space="preserve">    dgm1 = result['dgms'][1]  # 1-dimensional diagram</w:t>
      </w:r>
    </w:p>
    <w:p>
      <w:r>
        <w:t xml:space="preserve">    </w:t>
      </w:r>
    </w:p>
    <w:p>
      <w:r>
        <w:t xml:space="preserve">    # Filter by persistence</w:t>
      </w:r>
    </w:p>
    <w:p>
      <w:r>
        <w:t xml:space="preserve">    persist = dgm1[:, 1] - dgm1[:, 0]</w:t>
      </w:r>
    </w:p>
    <w:p>
      <w:r>
        <w:t xml:space="preserve">    valid = persist &gt; 0.1 * persist.max()</w:t>
      </w:r>
    </w:p>
    <w:p>
      <w:r>
        <w:t xml:space="preserve">    beta1_raw = valid.sum()</w:t>
      </w:r>
    </w:p>
    <w:p>
      <w:r>
        <w:t xml:space="preserve">    </w:t>
      </w:r>
    </w:p>
    <w:p>
      <w:r>
        <w:t xml:space="preserve">    # Normalize</w:t>
      </w:r>
    </w:p>
    <w:p>
      <w:r>
        <w:t xml:space="preserve">    beta1_norm = (beta1_raw - rolling_mean) / rolling_std</w:t>
      </w:r>
    </w:p>
    <w:p>
      <w:r>
        <w:t xml:space="preserve">    return beta1_norm</w:t>
      </w:r>
    </w:p>
    <w:p>
      <w:r>
        <w:t>```</w:t>
      </w:r>
    </w:p>
    <w:p>
      <w:pPr>
        <w:pStyle w:val="Heading1"/>
      </w:pPr>
      <w:r>
        <w:t>6. Integration Notes</w:t>
      </w:r>
    </w:p>
    <w:p>
      <w:r>
        <w:t>- Persistent homology computed using ripser library</w:t>
      </w:r>
    </w:p>
    <w:p>
      <w:r>
        <w:t>- Takens embedding via intelligence/tda_signature.py</w:t>
      </w:r>
    </w:p>
    <w:p>
      <w:r>
        <w:t>- β₁ normalization critical for regime invariance</w:t>
      </w:r>
    </w:p>
    <w:p>
      <w:r>
        <w:t>- Curvature and VolEnergy from v2.1 feature schema</w:t>
      </w:r>
    </w:p>
    <w:p>
      <w:r>
        <w:t>- Compatible with CondorBrain regime classification head</w:t>
      </w:r>
    </w:p>
    <w:p>
      <w:pPr>
        <w:pStyle w:val="Heading1"/>
      </w:pPr>
      <w:r>
        <w:t>7. References</w:t>
      </w:r>
    </w:p>
    <w:p>
      <w:r>
        <w:t>- intelligence/tda_signature.py</w:t>
      </w:r>
    </w:p>
    <w:p>
      <w:r>
        <w:t>- scientific_spec.md (v2.1 topological features)</w:t>
      </w:r>
    </w:p>
    <w:p>
      <w:r>
        <w:t>- Ripser: https://ripser.scikit-tda.org/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