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D35C"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Multi-Model Neural CDE Interpretability + Physics Audit</w:t>
      </w:r>
    </w:p>
    <w:p w14:paraId="1E543BE1"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Full Interpretation + Derivation Reference (3-Way: Epoch 3 vs Epoch 4 vs Epoch 5)</w:t>
      </w:r>
      <w:r w:rsidRPr="00F169F6">
        <w:rPr>
          <w:rFonts w:ascii="Times New Roman" w:eastAsia="Times New Roman" w:hAnsi="Times New Roman" w:cs="Times New Roman"/>
          <w:kern w:val="0"/>
          <w14:ligatures w14:val="none"/>
        </w:rPr>
        <w:br/>
      </w:r>
      <w:r w:rsidRPr="00F169F6">
        <w:rPr>
          <w:rFonts w:ascii="Times New Roman" w:eastAsia="Times New Roman" w:hAnsi="Times New Roman" w:cs="Times New Roman"/>
          <w:b/>
          <w:bCs/>
          <w:kern w:val="0"/>
          <w14:ligatures w14:val="none"/>
        </w:rPr>
        <w:t>Artifacts used:</w:t>
      </w:r>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3_model_</w:t>
      </w:r>
      <w:proofErr w:type="gramStart"/>
      <w:r w:rsidRPr="00F169F6">
        <w:rPr>
          <w:rFonts w:ascii="Courier New" w:eastAsia="Times New Roman" w:hAnsi="Courier New" w:cs="Courier New"/>
          <w:kern w:val="0"/>
          <w:sz w:val="20"/>
          <w:szCs w:val="20"/>
          <w14:ligatures w14:val="none"/>
        </w:rPr>
        <w:t>comparison.json</w:t>
      </w:r>
      <w:proofErr w:type="gramEnd"/>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3_model_comparison.md</w:t>
      </w:r>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plots.zip</w:t>
      </w:r>
      <w:r w:rsidRPr="00F169F6">
        <w:rPr>
          <w:rFonts w:ascii="Times New Roman" w:eastAsia="Times New Roman" w:hAnsi="Times New Roman" w:cs="Times New Roman"/>
          <w:kern w:val="0"/>
          <w14:ligatures w14:val="none"/>
        </w:rPr>
        <w:t xml:space="preserve"> (31 figures)</w:t>
      </w:r>
      <w:r w:rsidRPr="00F169F6">
        <w:rPr>
          <w:rFonts w:ascii="Times New Roman" w:eastAsia="Times New Roman" w:hAnsi="Times New Roman" w:cs="Times New Roman"/>
          <w:kern w:val="0"/>
          <w14:ligatures w14:val="none"/>
        </w:rPr>
        <w:br/>
      </w:r>
      <w:r w:rsidRPr="00F169F6">
        <w:rPr>
          <w:rFonts w:ascii="Times New Roman" w:eastAsia="Times New Roman" w:hAnsi="Times New Roman" w:cs="Times New Roman"/>
          <w:b/>
          <w:bCs/>
          <w:kern w:val="0"/>
          <w14:ligatures w14:val="none"/>
        </w:rPr>
        <w:t>Models:</w:t>
      </w:r>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epoch_3_013026</w:t>
      </w:r>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epoch_4_013026</w:t>
      </w:r>
      <w:r w:rsidRPr="00F169F6">
        <w:rPr>
          <w:rFonts w:ascii="Times New Roman" w:eastAsia="Times New Roman" w:hAnsi="Times New Roman" w:cs="Times New Roman"/>
          <w:kern w:val="0"/>
          <w14:ligatures w14:val="none"/>
        </w:rPr>
        <w:t xml:space="preserve">, </w:t>
      </w:r>
      <w:r w:rsidRPr="00F169F6">
        <w:rPr>
          <w:rFonts w:ascii="Courier New" w:eastAsia="Times New Roman" w:hAnsi="Courier New" w:cs="Courier New"/>
          <w:kern w:val="0"/>
          <w:sz w:val="20"/>
          <w:szCs w:val="20"/>
          <w14:ligatures w14:val="none"/>
        </w:rPr>
        <w:t>epoch_5_013026</w:t>
      </w:r>
      <w:r w:rsidRPr="00F169F6">
        <w:rPr>
          <w:rFonts w:ascii="Times New Roman" w:eastAsia="Times New Roman" w:hAnsi="Times New Roman" w:cs="Times New Roman"/>
          <w:kern w:val="0"/>
          <w14:ligatures w14:val="none"/>
        </w:rPr>
        <w:br/>
      </w:r>
      <w:r w:rsidRPr="00F169F6">
        <w:rPr>
          <w:rFonts w:ascii="Times New Roman" w:eastAsia="Times New Roman" w:hAnsi="Times New Roman" w:cs="Times New Roman"/>
          <w:b/>
          <w:bCs/>
          <w:kern w:val="0"/>
          <w14:ligatures w14:val="none"/>
        </w:rPr>
        <w:t>Samples:</w:t>
      </w:r>
      <w:r w:rsidRPr="00F169F6">
        <w:rPr>
          <w:rFonts w:ascii="Times New Roman" w:eastAsia="Times New Roman" w:hAnsi="Times New Roman" w:cs="Times New Roman"/>
          <w:kern w:val="0"/>
          <w14:ligatures w14:val="none"/>
        </w:rPr>
        <w:t xml:space="preserve"> 3000</w:t>
      </w:r>
      <w:r w:rsidRPr="00F169F6">
        <w:rPr>
          <w:rFonts w:ascii="Times New Roman" w:eastAsia="Times New Roman" w:hAnsi="Times New Roman" w:cs="Times New Roman"/>
          <w:kern w:val="0"/>
          <w14:ligatures w14:val="none"/>
        </w:rPr>
        <w:t> </w:t>
      </w:r>
      <w:r w:rsidRPr="00F169F6">
        <w:rPr>
          <w:rFonts w:ascii="Times New Roman" w:eastAsia="Times New Roman" w:hAnsi="Times New Roman" w:cs="Times New Roman"/>
          <w:b/>
          <w:bCs/>
          <w:kern w:val="0"/>
          <w14:ligatures w14:val="none"/>
        </w:rPr>
        <w:t>Seed:</w:t>
      </w:r>
      <w:r w:rsidRPr="00F169F6">
        <w:rPr>
          <w:rFonts w:ascii="Times New Roman" w:eastAsia="Times New Roman" w:hAnsi="Times New Roman" w:cs="Times New Roman"/>
          <w:kern w:val="0"/>
          <w14:ligatures w14:val="none"/>
        </w:rPr>
        <w:t xml:space="preserve"> 42</w:t>
      </w:r>
      <w:r w:rsidRPr="00F169F6">
        <w:rPr>
          <w:rFonts w:ascii="Times New Roman" w:eastAsia="Times New Roman" w:hAnsi="Times New Roman" w:cs="Times New Roman"/>
          <w:kern w:val="0"/>
          <w14:ligatures w14:val="none"/>
        </w:rPr>
        <w:t> </w:t>
      </w:r>
      <w:r w:rsidRPr="00F169F6">
        <w:rPr>
          <w:rFonts w:ascii="Times New Roman" w:eastAsia="Times New Roman" w:hAnsi="Times New Roman" w:cs="Times New Roman"/>
          <w:b/>
          <w:bCs/>
          <w:kern w:val="0"/>
          <w14:ligatures w14:val="none"/>
        </w:rPr>
        <w:t>Input dim:</w:t>
      </w:r>
      <w:r w:rsidRPr="00F169F6">
        <w:rPr>
          <w:rFonts w:ascii="Times New Roman" w:eastAsia="Times New Roman" w:hAnsi="Times New Roman" w:cs="Times New Roman"/>
          <w:kern w:val="0"/>
          <w14:ligatures w14:val="none"/>
        </w:rPr>
        <w:t xml:space="preserve"> 54 features</w:t>
      </w:r>
      <w:r w:rsidRPr="00F169F6">
        <w:rPr>
          <w:rFonts w:ascii="Times New Roman" w:eastAsia="Times New Roman" w:hAnsi="Times New Roman" w:cs="Times New Roman"/>
          <w:kern w:val="0"/>
          <w14:ligatures w14:val="none"/>
        </w:rPr>
        <w:t> </w:t>
      </w:r>
      <w:r w:rsidRPr="00F169F6">
        <w:rPr>
          <w:rFonts w:ascii="Times New Roman" w:eastAsia="Times New Roman" w:hAnsi="Times New Roman" w:cs="Times New Roman"/>
          <w:b/>
          <w:bCs/>
          <w:kern w:val="0"/>
          <w14:ligatures w14:val="none"/>
        </w:rPr>
        <w:t>Output heads:</w:t>
      </w:r>
      <w:r w:rsidRPr="00F169F6">
        <w:rPr>
          <w:rFonts w:ascii="Times New Roman" w:eastAsia="Times New Roman" w:hAnsi="Times New Roman" w:cs="Times New Roman"/>
          <w:kern w:val="0"/>
          <w14:ligatures w14:val="none"/>
        </w:rPr>
        <w:t xml:space="preserve"> 10</w:t>
      </w:r>
    </w:p>
    <w:p w14:paraId="2089D6D8"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4EBB3D">
          <v:rect id="_x0000_i1025" style="width:0;height:1.5pt" o:hralign="center" o:hrstd="t" o:hr="t" fillcolor="#a0a0a0" stroked="f"/>
        </w:pict>
      </w:r>
    </w:p>
    <w:p w14:paraId="6303E778"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0. Notation and Conventions</w:t>
      </w:r>
    </w:p>
    <w:p w14:paraId="27D3DFF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Let the dataset be a multivariate time series with feature dimension </w:t>
      </w:r>
      <m:oMath>
        <m:r>
          <w:rPr>
            <w:rFonts w:ascii="Cambria Math" w:eastAsia="Times New Roman" w:hAnsi="Cambria Math" w:cs="Times New Roman"/>
            <w:kern w:val="0"/>
            <w14:ligatures w14:val="none"/>
          </w:rPr>
          <m:t>d=54</m:t>
        </m:r>
      </m:oMath>
      <w:r w:rsidRPr="00F169F6">
        <w:rPr>
          <w:rFonts w:ascii="Times New Roman" w:eastAsia="Times New Roman" w:hAnsi="Times New Roman" w:cs="Times New Roman"/>
          <w:kern w:val="0"/>
          <w14:ligatures w14:val="none"/>
        </w:rPr>
        <w:t xml:space="preserve">. For each sample </w:t>
      </w:r>
      <m:oMath>
        <m:r>
          <w:rPr>
            <w:rFonts w:ascii="Cambria Math" w:eastAsia="Times New Roman" w:hAnsi="Cambria Math" w:cs="Times New Roman"/>
            <w:kern w:val="0"/>
            <w14:ligatures w14:val="none"/>
          </w:rPr>
          <m:t>i</m:t>
        </m:r>
      </m:oMath>
      <w:r w:rsidRPr="00F169F6">
        <w:rPr>
          <w:rFonts w:ascii="Times New Roman" w:eastAsia="Times New Roman" w:hAnsi="Times New Roman" w:cs="Times New Roman"/>
          <w:kern w:val="0"/>
          <w14:ligatures w14:val="none"/>
        </w:rPr>
        <w:t xml:space="preserve">, we take a window (sequence) of length </w:t>
      </w:r>
      <m:oMath>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 xml:space="preserve">(the tool’s internal slicing contract), forming a continuous-time path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:[0,1]→</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d</m:t>
            </m:r>
          </m:sup>
        </m:sSup>
      </m:oMath>
      <w:r w:rsidRPr="00F169F6">
        <w:rPr>
          <w:rFonts w:ascii="Times New Roman" w:eastAsia="Times New Roman" w:hAnsi="Times New Roman" w:cs="Times New Roman"/>
          <w:kern w:val="0"/>
          <w14:ligatures w14:val="none"/>
        </w:rPr>
        <w:t>via interpolation.</w:t>
      </w:r>
    </w:p>
    <w:p w14:paraId="06445D8E"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We compare three checkpoints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sup>
        </m:sSup>
      </m:oMath>
      <w:r w:rsidRPr="00F169F6">
        <w:rPr>
          <w:rFonts w:ascii="Times New Roman" w:eastAsia="Times New Roman" w:hAnsi="Times New Roman" w:cs="Times New Roman"/>
          <w:kern w:val="0"/>
          <w14:ligatures w14:val="none"/>
        </w:rPr>
        <w:t>(Epoch 3/4/5). Each model produces a vector of head outputs:</w:t>
      </w:r>
    </w:p>
    <w:p w14:paraId="07C5BB00"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call_offset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put_offset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wing_width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dte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pop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max_loss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confidence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entry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exit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10</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7A39B2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6A8340AA" w14:textId="77777777" w:rsidR="00F169F6" w:rsidRPr="00F169F6" w:rsidRDefault="00F169F6" w:rsidP="00F169F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d</m:t>
        </m:r>
      </m:oMath>
      <w:r w:rsidRPr="00F169F6">
        <w:rPr>
          <w:rFonts w:ascii="Times New Roman" w:eastAsia="Times New Roman" w:hAnsi="Times New Roman" w:cs="Times New Roman"/>
          <w:kern w:val="0"/>
          <w14:ligatures w14:val="none"/>
        </w:rPr>
        <w:t>: number of input features (54).</w:t>
      </w:r>
    </w:p>
    <w:p w14:paraId="4854A761" w14:textId="77777777" w:rsidR="00F169F6" w:rsidRPr="00F169F6" w:rsidRDefault="00F169F6" w:rsidP="00F169F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 sequence/window length.</w:t>
      </w:r>
    </w:p>
    <w:p w14:paraId="72A6041C" w14:textId="77777777" w:rsidR="00F169F6" w:rsidRPr="00F169F6" w:rsidRDefault="00F169F6" w:rsidP="00F169F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oMath>
      <w:r w:rsidRPr="00F169F6">
        <w:rPr>
          <w:rFonts w:ascii="Times New Roman" w:eastAsia="Times New Roman" w:hAnsi="Times New Roman" w:cs="Times New Roman"/>
          <w:kern w:val="0"/>
          <w14:ligatures w14:val="none"/>
        </w:rPr>
        <w:t>: continuous path representation of the windowed features.</w:t>
      </w:r>
    </w:p>
    <w:p w14:paraId="65F89823" w14:textId="77777777" w:rsidR="00F169F6" w:rsidRPr="00F169F6" w:rsidRDefault="00000000" w:rsidP="00F169F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00F169F6" w:rsidRPr="00F169F6">
        <w:rPr>
          <w:rFonts w:ascii="Times New Roman" w:eastAsia="Times New Roman" w:hAnsi="Times New Roman" w:cs="Times New Roman"/>
          <w:kern w:val="0"/>
          <w14:ligatures w14:val="none"/>
        </w:rPr>
        <w:t>: model outputs across 10 heads.</w:t>
      </w:r>
    </w:p>
    <w:p w14:paraId="0CF15B32" w14:textId="77777777" w:rsidR="00F169F6" w:rsidRPr="00F169F6" w:rsidRDefault="00000000" w:rsidP="00F169F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k</m:t>
                </m:r>
              </m:e>
            </m:d>
          </m:sup>
        </m:sSup>
      </m:oMath>
      <w:r w:rsidR="00F169F6" w:rsidRPr="00F169F6">
        <w:rPr>
          <w:rFonts w:ascii="Times New Roman" w:eastAsia="Times New Roman" w:hAnsi="Times New Roman" w:cs="Times New Roman"/>
          <w:kern w:val="0"/>
          <w14:ligatures w14:val="none"/>
        </w:rPr>
        <w:t xml:space="preserve">: model checkpoint for epoch </w:t>
      </w:r>
      <m:oMath>
        <m:r>
          <w:rPr>
            <w:rFonts w:ascii="Cambria Math" w:eastAsia="Times New Roman" w:hAnsi="Cambria Math" w:cs="Times New Roman"/>
            <w:kern w:val="0"/>
            <w14:ligatures w14:val="none"/>
          </w:rPr>
          <m:t>k∈{3,4,5}</m:t>
        </m:r>
      </m:oMath>
      <w:r w:rsidR="00F169F6" w:rsidRPr="00F169F6">
        <w:rPr>
          <w:rFonts w:ascii="Times New Roman" w:eastAsia="Times New Roman" w:hAnsi="Times New Roman" w:cs="Times New Roman"/>
          <w:kern w:val="0"/>
          <w14:ligatures w14:val="none"/>
        </w:rPr>
        <w:t>.</w:t>
      </w:r>
    </w:p>
    <w:p w14:paraId="224456E5"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1C270">
          <v:rect id="_x0000_i1026" style="width:0;height:1.5pt" o:hralign="center" o:hrstd="t" o:hr="t" fillcolor="#a0a0a0" stroked="f"/>
        </w:pict>
      </w:r>
    </w:p>
    <w:p w14:paraId="32C65ED7"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1. Data Contract, Leakage Masking, Scaling, and Why This Matters Physically</w:t>
      </w:r>
    </w:p>
    <w:p w14:paraId="7F313B2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1.1 Data Contract</w:t>
      </w:r>
    </w:p>
    <w:p w14:paraId="1EB7AB0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The audit assumes a strict I/O contract: feature order, head order, scaling method, and leakage masking are identical across checkpoints. Any silent drift in those contracts will produce “differences” that are not learning-based but pipeline-based.</w:t>
      </w:r>
    </w:p>
    <w:p w14:paraId="0728ED42"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lastRenderedPageBreak/>
        <w:t>1.2 Leakage Masking (Causality Constraint)</w:t>
      </w:r>
    </w:p>
    <w:p w14:paraId="4822BBE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Leakage masking enforces that no future-dependent features leak information forward into the window. In physics terms: </w:t>
      </w:r>
      <w:r w:rsidRPr="00F169F6">
        <w:rPr>
          <w:rFonts w:ascii="Times New Roman" w:eastAsia="Times New Roman" w:hAnsi="Times New Roman" w:cs="Times New Roman"/>
          <w:b/>
          <w:bCs/>
          <w:kern w:val="0"/>
          <w14:ligatures w14:val="none"/>
        </w:rPr>
        <w:t>we enforce a causal arrow of time</w:t>
      </w:r>
      <w:r w:rsidRPr="00F169F6">
        <w:rPr>
          <w:rFonts w:ascii="Times New Roman" w:eastAsia="Times New Roman" w:hAnsi="Times New Roman" w:cs="Times New Roman"/>
          <w:kern w:val="0"/>
          <w14:ligatures w14:val="none"/>
        </w:rPr>
        <w:t xml:space="preserve"> (no acausal coupling).</w:t>
      </w:r>
    </w:p>
    <w:p w14:paraId="778FF006"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Formally, if a feature component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 xml:space="preserve">is known to be future-derived, we replace it by a masked version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 xml:space="preserve">such that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 xml:space="preserve">is measurable w.r.t. the sigma algebra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oMath>
      <w:r w:rsidRPr="00F169F6">
        <w:rPr>
          <w:rFonts w:ascii="Times New Roman" w:eastAsia="Times New Roman" w:hAnsi="Times New Roman" w:cs="Times New Roman"/>
          <w:kern w:val="0"/>
          <w14:ligatures w14:val="none"/>
        </w:rPr>
        <w:t xml:space="preserve">generated by data up to time </w:t>
      </w:r>
      <m:oMath>
        <m:r>
          <w:rPr>
            <w:rFonts w:ascii="Cambria Math" w:eastAsia="Times New Roman" w:hAnsi="Cambria Math" w:cs="Times New Roman"/>
            <w:kern w:val="0"/>
            <w14:ligatures w14:val="none"/>
          </w:rPr>
          <m:t>t</m:t>
        </m:r>
      </m:oMath>
      <w:r w:rsidRPr="00F169F6">
        <w:rPr>
          <w:rFonts w:ascii="Times New Roman" w:eastAsia="Times New Roman" w:hAnsi="Times New Roman" w:cs="Times New Roman"/>
          <w:kern w:val="0"/>
          <w14:ligatures w14:val="none"/>
        </w:rPr>
        <w:t>.</w:t>
      </w:r>
    </w:p>
    <w:p w14:paraId="67F80539"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m:rPr>
              <m:nor/>
            </m:rPr>
            <w:rPr>
              <w:rFonts w:ascii="Times New Roman" w:eastAsia="Times New Roman" w:hAnsi="Times New Roman" w:cs="Times New Roman"/>
              <w:kern w:val="0"/>
              <w14:ligatures w14:val="none"/>
            </w:rPr>
            <m:t xml:space="preserve">for all </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0ED3D0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184B809A" w14:textId="77777777" w:rsidR="00F169F6" w:rsidRPr="00F169F6" w:rsidRDefault="00000000" w:rsidP="00F169F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oMath>
      <w:r w:rsidR="00F169F6" w:rsidRPr="00F169F6">
        <w:rPr>
          <w:rFonts w:ascii="Times New Roman" w:eastAsia="Times New Roman" w:hAnsi="Times New Roman" w:cs="Times New Roman"/>
          <w:kern w:val="0"/>
          <w14:ligatures w14:val="none"/>
        </w:rPr>
        <w:t xml:space="preserve">: feature </w:t>
      </w:r>
      <m:oMath>
        <m:r>
          <w:rPr>
            <w:rFonts w:ascii="Cambria Math" w:eastAsia="Times New Roman" w:hAnsi="Cambria Math" w:cs="Times New Roman"/>
            <w:kern w:val="0"/>
            <w14:ligatures w14:val="none"/>
          </w:rPr>
          <m:t>j</m:t>
        </m:r>
      </m:oMath>
      <w:r w:rsidR="00F169F6" w:rsidRPr="00F169F6">
        <w:rPr>
          <w:rFonts w:ascii="Times New Roman" w:eastAsia="Times New Roman" w:hAnsi="Times New Roman" w:cs="Times New Roman"/>
          <w:kern w:val="0"/>
          <w14:ligatures w14:val="none"/>
        </w:rPr>
        <w:t xml:space="preserve">at time </w:t>
      </w:r>
      <m:oMath>
        <m:r>
          <w:rPr>
            <w:rFonts w:ascii="Cambria Math" w:eastAsia="Times New Roman" w:hAnsi="Cambria Math" w:cs="Times New Roman"/>
            <w:kern w:val="0"/>
            <w14:ligatures w14:val="none"/>
          </w:rPr>
          <m:t>t</m:t>
        </m:r>
      </m:oMath>
      <w:r w:rsidR="00F169F6" w:rsidRPr="00F169F6">
        <w:rPr>
          <w:rFonts w:ascii="Times New Roman" w:eastAsia="Times New Roman" w:hAnsi="Times New Roman" w:cs="Times New Roman"/>
          <w:kern w:val="0"/>
          <w14:ligatures w14:val="none"/>
        </w:rPr>
        <w:t>.</w:t>
      </w:r>
    </w:p>
    <w:p w14:paraId="239150DD" w14:textId="77777777" w:rsidR="00F169F6" w:rsidRPr="00F169F6" w:rsidRDefault="00000000" w:rsidP="00F169F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oMath>
      <w:r w:rsidR="00F169F6" w:rsidRPr="00F169F6">
        <w:rPr>
          <w:rFonts w:ascii="Times New Roman" w:eastAsia="Times New Roman" w:hAnsi="Times New Roman" w:cs="Times New Roman"/>
          <w:kern w:val="0"/>
          <w14:ligatures w14:val="none"/>
        </w:rPr>
        <w:t>: masked feature (causal version).</w:t>
      </w:r>
    </w:p>
    <w:p w14:paraId="18D7FB9D" w14:textId="77777777" w:rsidR="00F169F6" w:rsidRPr="00F169F6" w:rsidRDefault="00000000" w:rsidP="00F169F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oMath>
      <w:r w:rsidR="00F169F6" w:rsidRPr="00F169F6">
        <w:rPr>
          <w:rFonts w:ascii="Times New Roman" w:eastAsia="Times New Roman" w:hAnsi="Times New Roman" w:cs="Times New Roman"/>
          <w:kern w:val="0"/>
          <w14:ligatures w14:val="none"/>
        </w:rPr>
        <w:t xml:space="preserve">: information available up to time </w:t>
      </w:r>
      <m:oMath>
        <m:r>
          <w:rPr>
            <w:rFonts w:ascii="Cambria Math" w:eastAsia="Times New Roman" w:hAnsi="Cambria Math" w:cs="Times New Roman"/>
            <w:kern w:val="0"/>
            <w14:ligatures w14:val="none"/>
          </w:rPr>
          <m:t>t</m:t>
        </m:r>
      </m:oMath>
      <w:r w:rsidR="00F169F6" w:rsidRPr="00F169F6">
        <w:rPr>
          <w:rFonts w:ascii="Times New Roman" w:eastAsia="Times New Roman" w:hAnsi="Times New Roman" w:cs="Times New Roman"/>
          <w:kern w:val="0"/>
          <w14:ligatures w14:val="none"/>
        </w:rPr>
        <w:t>.</w:t>
      </w:r>
    </w:p>
    <w:p w14:paraId="30DC7AE5"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1.3 Robust Scaling (Stability Under Heavy Tails)</w:t>
      </w:r>
    </w:p>
    <w:p w14:paraId="15637A4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Financial features are </w:t>
      </w:r>
      <w:proofErr w:type="gramStart"/>
      <w:r w:rsidRPr="00F169F6">
        <w:rPr>
          <w:rFonts w:ascii="Times New Roman" w:eastAsia="Times New Roman" w:hAnsi="Times New Roman" w:cs="Times New Roman"/>
          <w:kern w:val="0"/>
          <w14:ligatures w14:val="none"/>
        </w:rPr>
        <w:t>heavy-tailed</w:t>
      </w:r>
      <w:proofErr w:type="gramEnd"/>
      <w:r w:rsidRPr="00F169F6">
        <w:rPr>
          <w:rFonts w:ascii="Times New Roman" w:eastAsia="Times New Roman" w:hAnsi="Times New Roman" w:cs="Times New Roman"/>
          <w:kern w:val="0"/>
          <w14:ligatures w14:val="none"/>
        </w:rPr>
        <w:t>; robust scaling reduces the influence of extreme events (jumps) on interpretability metrics.</w:t>
      </w:r>
    </w:p>
    <w:p w14:paraId="2456125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 canonical robust transform is:</w:t>
      </w:r>
    </w:p>
    <w:p w14:paraId="150B523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median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IQR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E5D5540"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0D9C7994" w14:textId="77777777" w:rsidR="00F169F6" w:rsidRPr="00F169F6" w:rsidRDefault="00000000" w:rsidP="00F169F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(t)</m:t>
        </m:r>
      </m:oMath>
      <w:r w:rsidR="00F169F6" w:rsidRPr="00F169F6">
        <w:rPr>
          <w:rFonts w:ascii="Times New Roman" w:eastAsia="Times New Roman" w:hAnsi="Times New Roman" w:cs="Times New Roman"/>
          <w:kern w:val="0"/>
          <w14:ligatures w14:val="none"/>
        </w:rPr>
        <w:t>: scaled feature.</w:t>
      </w:r>
    </w:p>
    <w:p w14:paraId="46F0EA06" w14:textId="77777777" w:rsidR="00F169F6" w:rsidRPr="00F169F6" w:rsidRDefault="00F169F6" w:rsidP="00F169F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median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xml:space="preserve">: </w:t>
      </w:r>
      <w:proofErr w:type="gramStart"/>
      <w:r w:rsidRPr="00F169F6">
        <w:rPr>
          <w:rFonts w:ascii="Times New Roman" w:eastAsia="Times New Roman" w:hAnsi="Times New Roman" w:cs="Times New Roman"/>
          <w:kern w:val="0"/>
          <w14:ligatures w14:val="none"/>
        </w:rPr>
        <w:t>median</w:t>
      </w:r>
      <w:proofErr w:type="gramEnd"/>
      <w:r w:rsidRPr="00F169F6">
        <w:rPr>
          <w:rFonts w:ascii="Times New Roman" w:eastAsia="Times New Roman" w:hAnsi="Times New Roman" w:cs="Times New Roman"/>
          <w:kern w:val="0"/>
          <w14:ligatures w14:val="none"/>
        </w:rPr>
        <w:t xml:space="preserve"> across calibration sample.</w:t>
      </w:r>
    </w:p>
    <w:p w14:paraId="234EB80E" w14:textId="77777777" w:rsidR="00F169F6" w:rsidRPr="00F169F6" w:rsidRDefault="00F169F6" w:rsidP="00F169F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IQR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0.75</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0.25</m:t>
            </m:r>
          </m:sub>
        </m:sSub>
      </m:oMath>
      <w:r w:rsidRPr="00F169F6">
        <w:rPr>
          <w:rFonts w:ascii="Times New Roman" w:eastAsia="Times New Roman" w:hAnsi="Times New Roman" w:cs="Times New Roman"/>
          <w:kern w:val="0"/>
          <w14:ligatures w14:val="none"/>
        </w:rPr>
        <w:t>: interquartile range.</w:t>
      </w:r>
    </w:p>
    <w:p w14:paraId="1DF7BCB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3D3421">
          <v:rect id="_x0000_i1027" style="width:0;height:1.5pt" o:hralign="center" o:hrstd="t" o:hr="t" fillcolor="#a0a0a0" stroked="f"/>
        </w:pict>
      </w:r>
    </w:p>
    <w:p w14:paraId="440E9057"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2. Neural CDE Foundations (The Physics: Continuous-Time Dynamics)</w:t>
      </w:r>
    </w:p>
    <w:p w14:paraId="7DC442B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2.1 Core Neural CDE Equation</w:t>
      </w:r>
    </w:p>
    <w:p w14:paraId="6D40D3B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A Neural CDE </w:t>
      </w:r>
      <w:proofErr w:type="gramStart"/>
      <w:r w:rsidRPr="00F169F6">
        <w:rPr>
          <w:rFonts w:ascii="Times New Roman" w:eastAsia="Times New Roman" w:hAnsi="Times New Roman" w:cs="Times New Roman"/>
          <w:kern w:val="0"/>
          <w14:ligatures w14:val="none"/>
        </w:rPr>
        <w:t>models</w:t>
      </w:r>
      <w:proofErr w:type="gramEnd"/>
      <w:r w:rsidRPr="00F169F6">
        <w:rPr>
          <w:rFonts w:ascii="Times New Roman" w:eastAsia="Times New Roman" w:hAnsi="Times New Roman" w:cs="Times New Roman"/>
          <w:kern w:val="0"/>
          <w14:ligatures w14:val="none"/>
        </w:rPr>
        <w:t xml:space="preserve"> latent state evolution driven by the control path </w:t>
      </w:r>
      <m:oMath>
        <m:r>
          <w:rPr>
            <w:rFonts w:ascii="Cambria Math" w:eastAsia="Times New Roman" w:hAnsi="Cambria Math" w:cs="Times New Roman"/>
            <w:kern w:val="0"/>
            <w14:ligatures w14:val="none"/>
          </w:rPr>
          <m:t>X(t)</m:t>
        </m:r>
      </m:oMath>
      <w:r w:rsidRPr="00F169F6">
        <w:rPr>
          <w:rFonts w:ascii="Times New Roman" w:eastAsia="Times New Roman" w:hAnsi="Times New Roman" w:cs="Times New Roman"/>
          <w:kern w:val="0"/>
          <w14:ligatures w14:val="none"/>
        </w:rPr>
        <w:t>:</w:t>
      </w:r>
    </w:p>
    <w:p w14:paraId="6B067D39"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Z(t)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Z(0)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(Z(s);θ)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dX(s)</m:t>
              </m:r>
              <m:r>
                <m:rPr>
                  <m:sty m:val="p"/>
                </m:rPr>
                <w:rPr>
                  <w:rFonts w:ascii="Cambria Math" w:eastAsia="Times New Roman" w:hAnsi="Cambria Math" w:cs="Times New Roman"/>
                  <w:kern w:val="0"/>
                  <w14:ligatures w14:val="none"/>
                </w:rPr>
                <m:t>.</m:t>
              </m:r>
            </m:e>
          </m:nary>
          <m:r>
            <m:rPr>
              <m:sty m:val="p"/>
            </m:rPr>
            <w:rPr>
              <w:rFonts w:ascii="Cambria Math" w:eastAsia="Times New Roman" w:hAnsi="Cambria Math" w:cs="Times New Roman"/>
              <w:kern w:val="0"/>
              <w14:ligatures w14:val="none"/>
            </w:rPr>
            <w:br/>
          </m:r>
        </m:oMath>
      </m:oMathPara>
    </w:p>
    <w:p w14:paraId="72FEF601"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3A307FC5" w14:textId="77777777" w:rsidR="00F169F6" w:rsidRPr="00F169F6" w:rsidRDefault="00F169F6" w:rsidP="00F169F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Z(t)∈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h</m:t>
            </m:r>
          </m:sup>
        </m:sSup>
      </m:oMath>
      <w:r w:rsidRPr="00F169F6">
        <w:rPr>
          <w:rFonts w:ascii="Times New Roman" w:eastAsia="Times New Roman" w:hAnsi="Times New Roman" w:cs="Times New Roman"/>
          <w:kern w:val="0"/>
          <w14:ligatures w14:val="none"/>
        </w:rPr>
        <w:t xml:space="preserve">: latent state (dimension </w:t>
      </w:r>
      <m:oMath>
        <m:r>
          <w:rPr>
            <w:rFonts w:ascii="Cambria Math" w:eastAsia="Times New Roman" w:hAnsi="Cambria Math" w:cs="Times New Roman"/>
            <w:kern w:val="0"/>
            <w14:ligatures w14:val="none"/>
          </w:rPr>
          <m:t>h</m:t>
        </m:r>
      </m:oMath>
      <w:r w:rsidRPr="00F169F6">
        <w:rPr>
          <w:rFonts w:ascii="Times New Roman" w:eastAsia="Times New Roman" w:hAnsi="Times New Roman" w:cs="Times New Roman"/>
          <w:kern w:val="0"/>
          <w14:ligatures w14:val="none"/>
        </w:rPr>
        <w:t>).</w:t>
      </w:r>
    </w:p>
    <w:p w14:paraId="71A288B2" w14:textId="77777777" w:rsidR="00F169F6" w:rsidRPr="00F169F6" w:rsidRDefault="00F169F6" w:rsidP="00F169F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d</m:t>
            </m:r>
          </m:sup>
        </m:sSup>
      </m:oMath>
      <w:r w:rsidRPr="00F169F6">
        <w:rPr>
          <w:rFonts w:ascii="Times New Roman" w:eastAsia="Times New Roman" w:hAnsi="Times New Roman" w:cs="Times New Roman"/>
          <w:kern w:val="0"/>
          <w14:ligatures w14:val="none"/>
        </w:rPr>
        <w:t>: control path (input features).</w:t>
      </w:r>
    </w:p>
    <w:p w14:paraId="03631698" w14:textId="77777777" w:rsidR="00F169F6" w:rsidRPr="00F169F6" w:rsidRDefault="00F169F6" w:rsidP="00F169F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h</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h×d</m:t>
            </m:r>
          </m:sup>
        </m:sSup>
      </m:oMath>
      <w:r w:rsidRPr="00F169F6">
        <w:rPr>
          <w:rFonts w:ascii="Times New Roman" w:eastAsia="Times New Roman" w:hAnsi="Times New Roman" w:cs="Times New Roman"/>
          <w:kern w:val="0"/>
          <w14:ligatures w14:val="none"/>
        </w:rPr>
        <w:t>: learned vector field.</w:t>
      </w:r>
    </w:p>
    <w:p w14:paraId="0B667780" w14:textId="77777777" w:rsidR="00F169F6" w:rsidRPr="00F169F6" w:rsidRDefault="00F169F6" w:rsidP="00F169F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θ</m:t>
        </m:r>
      </m:oMath>
      <w:r w:rsidRPr="00F169F6">
        <w:rPr>
          <w:rFonts w:ascii="Times New Roman" w:eastAsia="Times New Roman" w:hAnsi="Times New Roman" w:cs="Times New Roman"/>
          <w:kern w:val="0"/>
          <w14:ligatures w14:val="none"/>
        </w:rPr>
        <w:t>: parameters of the vector field network.</w:t>
      </w:r>
    </w:p>
    <w:p w14:paraId="75031867"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2.2 Discretized Approximation (Audit-Relevant)</w:t>
      </w:r>
    </w:p>
    <w:p w14:paraId="12CC1C6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When implemented numerically on a window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&lt;⋯&lt;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Pr="00F169F6">
        <w:rPr>
          <w:rFonts w:ascii="Times New Roman" w:eastAsia="Times New Roman" w:hAnsi="Times New Roman" w:cs="Times New Roman"/>
          <w:kern w:val="0"/>
          <w14:ligatures w14:val="none"/>
        </w:rPr>
        <w:t>, a common approximation resembles:</w:t>
      </w:r>
    </w:p>
    <w:p w14:paraId="3B69A3E8"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n+1</m:t>
                  </m:r>
                </m:sub>
              </m:sSub>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sub>
          </m:sSub>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n+1</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EC1DFFC"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4EBAA52E" w14:textId="77777777" w:rsidR="00F169F6" w:rsidRPr="00F169F6" w:rsidRDefault="00000000" w:rsidP="00F169F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sub>
        </m:sSub>
      </m:oMath>
      <w:r w:rsidR="00F169F6" w:rsidRPr="00F169F6">
        <w:rPr>
          <w:rFonts w:ascii="Times New Roman" w:eastAsia="Times New Roman" w:hAnsi="Times New Roman" w:cs="Times New Roman"/>
          <w:kern w:val="0"/>
          <w14:ligatures w14:val="none"/>
        </w:rPr>
        <w:t xml:space="preserve">: latent at discrete index </w:t>
      </w:r>
      <m:oMath>
        <m:r>
          <w:rPr>
            <w:rFonts w:ascii="Cambria Math" w:eastAsia="Times New Roman" w:hAnsi="Cambria Math" w:cs="Times New Roman"/>
            <w:kern w:val="0"/>
            <w14:ligatures w14:val="none"/>
          </w:rPr>
          <m:t>n</m:t>
        </m:r>
      </m:oMath>
      <w:r w:rsidR="00F169F6" w:rsidRPr="00F169F6">
        <w:rPr>
          <w:rFonts w:ascii="Times New Roman" w:eastAsia="Times New Roman" w:hAnsi="Times New Roman" w:cs="Times New Roman"/>
          <w:kern w:val="0"/>
          <w14:ligatures w14:val="none"/>
        </w:rPr>
        <w:t>.</w:t>
      </w:r>
    </w:p>
    <w:p w14:paraId="695FBF5C" w14:textId="77777777" w:rsidR="00F169F6" w:rsidRPr="00F169F6" w:rsidRDefault="00000000" w:rsidP="00F169F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n+1</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sub>
        </m:sSub>
      </m:oMath>
      <w:r w:rsidR="00F169F6" w:rsidRPr="00F169F6">
        <w:rPr>
          <w:rFonts w:ascii="Times New Roman" w:eastAsia="Times New Roman" w:hAnsi="Times New Roman" w:cs="Times New Roman"/>
          <w:kern w:val="0"/>
          <w14:ligatures w14:val="none"/>
        </w:rPr>
        <w:t>: observed increments (financial “impulses”).</w:t>
      </w:r>
    </w:p>
    <w:p w14:paraId="193D0A9C"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2.3 Physical Interpretation</w:t>
      </w:r>
    </w:p>
    <w:p w14:paraId="55CCC283" w14:textId="77777777" w:rsidR="00F169F6" w:rsidRPr="00F169F6" w:rsidRDefault="00F169F6" w:rsidP="00F169F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X(t)</m:t>
        </m:r>
      </m:oMath>
      <w:r w:rsidRPr="00F169F6">
        <w:rPr>
          <w:rFonts w:ascii="Times New Roman" w:eastAsia="Times New Roman" w:hAnsi="Times New Roman" w:cs="Times New Roman"/>
          <w:kern w:val="0"/>
          <w14:ligatures w14:val="none"/>
        </w:rPr>
        <w:t xml:space="preserve">is the </w:t>
      </w:r>
      <w:r w:rsidRPr="00F169F6">
        <w:rPr>
          <w:rFonts w:ascii="Times New Roman" w:eastAsia="Times New Roman" w:hAnsi="Times New Roman" w:cs="Times New Roman"/>
          <w:b/>
          <w:bCs/>
          <w:kern w:val="0"/>
          <w14:ligatures w14:val="none"/>
        </w:rPr>
        <w:t>driving signal</w:t>
      </w:r>
      <w:r w:rsidRPr="00F169F6">
        <w:rPr>
          <w:rFonts w:ascii="Times New Roman" w:eastAsia="Times New Roman" w:hAnsi="Times New Roman" w:cs="Times New Roman"/>
          <w:kern w:val="0"/>
          <w14:ligatures w14:val="none"/>
        </w:rPr>
        <w:t xml:space="preserve"> (market micro-dynamics).</w:t>
      </w:r>
    </w:p>
    <w:p w14:paraId="2B4EEC24" w14:textId="77777777" w:rsidR="00F169F6" w:rsidRPr="00F169F6" w:rsidRDefault="00F169F6" w:rsidP="00F169F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f(Z;θ)</m:t>
        </m:r>
      </m:oMath>
      <w:r w:rsidRPr="00F169F6">
        <w:rPr>
          <w:rFonts w:ascii="Times New Roman" w:eastAsia="Times New Roman" w:hAnsi="Times New Roman" w:cs="Times New Roman"/>
          <w:kern w:val="0"/>
          <w14:ligatures w14:val="none"/>
        </w:rPr>
        <w:t xml:space="preserve">is a </w:t>
      </w:r>
      <w:r w:rsidRPr="00F169F6">
        <w:rPr>
          <w:rFonts w:ascii="Times New Roman" w:eastAsia="Times New Roman" w:hAnsi="Times New Roman" w:cs="Times New Roman"/>
          <w:b/>
          <w:bCs/>
          <w:kern w:val="0"/>
          <w14:ligatures w14:val="none"/>
        </w:rPr>
        <w:t>state-dependent conductivity tensor</w:t>
      </w:r>
      <w:r w:rsidRPr="00F169F6">
        <w:rPr>
          <w:rFonts w:ascii="Times New Roman" w:eastAsia="Times New Roman" w:hAnsi="Times New Roman" w:cs="Times New Roman"/>
          <w:kern w:val="0"/>
          <w14:ligatures w14:val="none"/>
        </w:rPr>
        <w:t xml:space="preserve"> mapping input increments into latent motion.</w:t>
      </w:r>
    </w:p>
    <w:p w14:paraId="0DC5DEAC" w14:textId="77777777" w:rsidR="00F169F6" w:rsidRPr="00F169F6" w:rsidRDefault="00F169F6" w:rsidP="00F169F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Stability/robustness questions become: how sensitive is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F169F6">
        <w:rPr>
          <w:rFonts w:ascii="Times New Roman" w:eastAsia="Times New Roman" w:hAnsi="Times New Roman" w:cs="Times New Roman"/>
          <w:kern w:val="0"/>
          <w14:ligatures w14:val="none"/>
        </w:rPr>
        <w:t xml:space="preserve">to perturbations in </w:t>
      </w:r>
      <m:oMath>
        <m:r>
          <w:rPr>
            <w:rFonts w:ascii="Cambria Math" w:eastAsia="Times New Roman" w:hAnsi="Cambria Math" w:cs="Times New Roman"/>
            <w:kern w:val="0"/>
            <w14:ligatures w14:val="none"/>
          </w:rPr>
          <m:t>X</m:t>
        </m:r>
      </m:oMath>
      <w:r w:rsidRPr="00F169F6">
        <w:rPr>
          <w:rFonts w:ascii="Times New Roman" w:eastAsia="Times New Roman" w:hAnsi="Times New Roman" w:cs="Times New Roman"/>
          <w:kern w:val="0"/>
          <w14:ligatures w14:val="none"/>
        </w:rPr>
        <w:t>, and how consistent are internal explanations across checkpoints?</w:t>
      </w:r>
    </w:p>
    <w:p w14:paraId="7AFC2BCC"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05B020">
          <v:rect id="_x0000_i1028" style="width:0;height:1.5pt" o:hralign="center" o:hrstd="t" o:hr="t" fillcolor="#a0a0a0" stroked="f"/>
        </w:pict>
      </w:r>
    </w:p>
    <w:p w14:paraId="37291D9B"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3. What the Tool Computes (Mathematics + “Physics” Metrics)</w:t>
      </w:r>
    </w:p>
    <w:p w14:paraId="3F619DB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You requested a precision reference spec—so below are the full derivations and interpretations for each module, including additional high-value metrics to make “best model selection” scientific rather than vibes-based.</w:t>
      </w:r>
    </w:p>
    <w:p w14:paraId="1EED8B72"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42A92C">
          <v:rect id="_x0000_i1029" style="width:0;height:1.5pt" o:hralign="center" o:hrstd="t" o:hr="t" fillcolor="#a0a0a0" stroked="f"/>
        </w:pict>
      </w:r>
    </w:p>
    <w:p w14:paraId="1A0B4CD6"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lastRenderedPageBreak/>
        <w:t>3A. Permutation Importance (Global and Per-Head)</w:t>
      </w:r>
    </w:p>
    <w:p w14:paraId="3E8F7EF7"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3A.1 Definition (General)</w:t>
      </w:r>
    </w:p>
    <w:p w14:paraId="22069FA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Given a metric </w:t>
      </w:r>
      <m:oMath>
        <m:r>
          <w:rPr>
            <w:rFonts w:ascii="Cambria Math" w:eastAsia="Times New Roman" w:hAnsi="Cambria Math" w:cs="Times New Roman"/>
            <w:kern w:val="0"/>
            <w14:ligatures w14:val="none"/>
          </w:rPr>
          <m:t>S(⋅)</m:t>
        </m:r>
      </m:oMath>
      <w:r w:rsidRPr="00F169F6">
        <w:rPr>
          <w:rFonts w:ascii="Times New Roman" w:eastAsia="Times New Roman" w:hAnsi="Times New Roman" w:cs="Times New Roman"/>
          <w:kern w:val="0"/>
          <w14:ligatures w14:val="none"/>
        </w:rPr>
        <w:t xml:space="preserve">that measures prediction quality (or a proxy score), permutation importance for feature </w:t>
      </w:r>
      <m:oMath>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is:</w:t>
      </w:r>
    </w:p>
    <w:p w14:paraId="7328706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πj</m:t>
                  </m:r>
                </m:e>
              </m:d>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6E4231"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πj</m:t>
                </m:r>
              </m:e>
            </m:d>
          </m:sup>
        </m:sSup>
      </m:oMath>
      <w:r w:rsidRPr="00F169F6">
        <w:rPr>
          <w:rFonts w:ascii="Times New Roman" w:eastAsia="Times New Roman" w:hAnsi="Times New Roman" w:cs="Times New Roman"/>
          <w:kern w:val="0"/>
          <w14:ligatures w14:val="none"/>
        </w:rPr>
        <w:t xml:space="preserve">is </w:t>
      </w:r>
      <m:oMath>
        <m:r>
          <w:rPr>
            <w:rFonts w:ascii="Cambria Math" w:eastAsia="Times New Roman" w:hAnsi="Cambria Math" w:cs="Times New Roman"/>
            <w:kern w:val="0"/>
            <w14:ligatures w14:val="none"/>
          </w:rPr>
          <m:t>X</m:t>
        </m:r>
      </m:oMath>
      <w:r w:rsidRPr="00F169F6">
        <w:rPr>
          <w:rFonts w:ascii="Times New Roman" w:eastAsia="Times New Roman" w:hAnsi="Times New Roman" w:cs="Times New Roman"/>
          <w:kern w:val="0"/>
          <w14:ligatures w14:val="none"/>
        </w:rPr>
        <w:t xml:space="preserve">with feature </w:t>
      </w:r>
      <m:oMath>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permuted across samples (destroying its association with the target while preserving its marginal distribution).</w:t>
      </w:r>
    </w:p>
    <w:p w14:paraId="2DEE32FC"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2626B7A7" w14:textId="77777777" w:rsidR="00F169F6" w:rsidRPr="00F169F6" w:rsidRDefault="00F169F6" w:rsidP="00F169F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F169F6">
        <w:rPr>
          <w:rFonts w:ascii="Times New Roman" w:eastAsia="Times New Roman" w:hAnsi="Times New Roman" w:cs="Times New Roman"/>
          <w:kern w:val="0"/>
          <w14:ligatures w14:val="none"/>
        </w:rPr>
        <w:t>: score function (audit-defined).</w:t>
      </w:r>
    </w:p>
    <w:p w14:paraId="36604DCC" w14:textId="77777777" w:rsidR="00F169F6" w:rsidRPr="00F169F6" w:rsidRDefault="00000000" w:rsidP="00F169F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πj</m:t>
                </m:r>
              </m:e>
            </m:d>
          </m:sup>
        </m:sSup>
      </m:oMath>
      <w:r w:rsidR="00F169F6" w:rsidRPr="00F169F6">
        <w:rPr>
          <w:rFonts w:ascii="Times New Roman" w:eastAsia="Times New Roman" w:hAnsi="Times New Roman" w:cs="Times New Roman"/>
          <w:kern w:val="0"/>
          <w14:ligatures w14:val="none"/>
        </w:rPr>
        <w:t xml:space="preserve">: dataset with feature </w:t>
      </w:r>
      <m:oMath>
        <m:r>
          <w:rPr>
            <w:rFonts w:ascii="Cambria Math" w:eastAsia="Times New Roman" w:hAnsi="Cambria Math" w:cs="Times New Roman"/>
            <w:kern w:val="0"/>
            <w14:ligatures w14:val="none"/>
          </w:rPr>
          <m:t>j</m:t>
        </m:r>
      </m:oMath>
      <w:r w:rsidR="00F169F6" w:rsidRPr="00F169F6">
        <w:rPr>
          <w:rFonts w:ascii="Times New Roman" w:eastAsia="Times New Roman" w:hAnsi="Times New Roman" w:cs="Times New Roman"/>
          <w:kern w:val="0"/>
          <w14:ligatures w14:val="none"/>
        </w:rPr>
        <w:t>permuted.</w:t>
      </w:r>
    </w:p>
    <w:p w14:paraId="27955391" w14:textId="77777777" w:rsidR="00F169F6" w:rsidRPr="00F169F6" w:rsidRDefault="00F169F6" w:rsidP="00F169F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π</m:t>
        </m:r>
      </m:oMath>
      <w:r w:rsidRPr="00F169F6">
        <w:rPr>
          <w:rFonts w:ascii="Times New Roman" w:eastAsia="Times New Roman" w:hAnsi="Times New Roman" w:cs="Times New Roman"/>
          <w:kern w:val="0"/>
          <w14:ligatures w14:val="none"/>
        </w:rPr>
        <w:t>: random permutation operator across samples.</w:t>
      </w:r>
    </w:p>
    <w:p w14:paraId="26B3ADF4" w14:textId="77777777" w:rsidR="00F169F6" w:rsidRPr="00F169F6" w:rsidRDefault="00000000" w:rsidP="00F169F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j</m:t>
            </m:r>
          </m:sub>
        </m:sSub>
      </m:oMath>
      <w:r w:rsidR="00F169F6" w:rsidRPr="00F169F6">
        <w:rPr>
          <w:rFonts w:ascii="Times New Roman" w:eastAsia="Times New Roman" w:hAnsi="Times New Roman" w:cs="Times New Roman"/>
          <w:kern w:val="0"/>
          <w14:ligatures w14:val="none"/>
        </w:rPr>
        <w:t xml:space="preserve">: importance of feature </w:t>
      </w:r>
      <m:oMath>
        <m:r>
          <w:rPr>
            <w:rFonts w:ascii="Cambria Math" w:eastAsia="Times New Roman" w:hAnsi="Cambria Math" w:cs="Times New Roman"/>
            <w:kern w:val="0"/>
            <w14:ligatures w14:val="none"/>
          </w:rPr>
          <m:t>j</m:t>
        </m:r>
      </m:oMath>
      <w:r w:rsidR="00F169F6" w:rsidRPr="00F169F6">
        <w:rPr>
          <w:rFonts w:ascii="Times New Roman" w:eastAsia="Times New Roman" w:hAnsi="Times New Roman" w:cs="Times New Roman"/>
          <w:kern w:val="0"/>
          <w14:ligatures w14:val="none"/>
        </w:rPr>
        <w:t>.</w:t>
      </w:r>
    </w:p>
    <w:p w14:paraId="56254008"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3A.2 Normalization to a Distribution (for Divergence Metrics)</w:t>
      </w:r>
    </w:p>
    <w:p w14:paraId="6E165D4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To compare feature importance as a “probability-like” distribution:</w:t>
      </w:r>
    </w:p>
    <w:p w14:paraId="6B06507A"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,0)</m:t>
              </m:r>
            </m:num>
            <m:den>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r>
                    <w:rPr>
                      <w:rFonts w:ascii="Cambria Math" w:eastAsia="Times New Roman" w:hAnsi="Cambria Math" w:cs="Times New Roman"/>
                      <w:kern w:val="0"/>
                      <w14:ligatures w14:val="none"/>
                    </w:rPr>
                    <m:t>d</m:t>
                  </m:r>
                </m:sup>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,0)</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C4A3BB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76E31016" w14:textId="77777777" w:rsidR="00F169F6" w:rsidRPr="00F169F6" w:rsidRDefault="00000000" w:rsidP="00F169F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oMath>
      <w:r w:rsidR="00F169F6" w:rsidRPr="00F169F6">
        <w:rPr>
          <w:rFonts w:ascii="Times New Roman" w:eastAsia="Times New Roman" w:hAnsi="Times New Roman" w:cs="Times New Roman"/>
          <w:kern w:val="0"/>
          <w14:ligatures w14:val="none"/>
        </w:rPr>
        <w:t xml:space="preserve">: normalized nonnegative importance mass for feature </w:t>
      </w:r>
      <m:oMath>
        <m:r>
          <w:rPr>
            <w:rFonts w:ascii="Cambria Math" w:eastAsia="Times New Roman" w:hAnsi="Cambria Math" w:cs="Times New Roman"/>
            <w:kern w:val="0"/>
            <w14:ligatures w14:val="none"/>
          </w:rPr>
          <m:t>j</m:t>
        </m:r>
      </m:oMath>
      <w:r w:rsidR="00F169F6" w:rsidRPr="00F169F6">
        <w:rPr>
          <w:rFonts w:ascii="Times New Roman" w:eastAsia="Times New Roman" w:hAnsi="Times New Roman" w:cs="Times New Roman"/>
          <w:kern w:val="0"/>
          <w14:ligatures w14:val="none"/>
        </w:rPr>
        <w:t>.</w:t>
      </w:r>
    </w:p>
    <w:p w14:paraId="7FED0603"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3A.3 Per-Head Permutation Importance</w:t>
      </w:r>
    </w:p>
    <w:p w14:paraId="430CA231"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head </w:t>
      </w:r>
      <m:oMath>
        <m:r>
          <w:rPr>
            <w:rFonts w:ascii="Cambria Math" w:eastAsia="Times New Roman" w:hAnsi="Cambria Math" w:cs="Times New Roman"/>
            <w:kern w:val="0"/>
            <w14:ligatures w14:val="none"/>
          </w:rPr>
          <m:t>h</m:t>
        </m:r>
      </m:oMath>
      <w:r w:rsidRPr="00F169F6">
        <w:rPr>
          <w:rFonts w:ascii="Times New Roman" w:eastAsia="Times New Roman" w:hAnsi="Times New Roman" w:cs="Times New Roman"/>
          <w:kern w:val="0"/>
          <w14:ligatures w14:val="none"/>
        </w:rPr>
        <w:t xml:space="preserve">, compute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oMath>
      <w:r w:rsidRPr="00F169F6">
        <w:rPr>
          <w:rFonts w:ascii="Times New Roman" w:eastAsia="Times New Roman" w:hAnsi="Times New Roman" w:cs="Times New Roman"/>
          <w:kern w:val="0"/>
          <w14:ligatures w14:val="none"/>
        </w:rPr>
        <w:t>by scoring only that head:</w:t>
      </w:r>
    </w:p>
    <w:p w14:paraId="56B70A7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PI</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πj</m:t>
                  </m:r>
                </m:e>
              </m:d>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718665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0E1A2664" w14:textId="77777777" w:rsidR="00F169F6" w:rsidRPr="00F169F6" w:rsidRDefault="00F169F6" w:rsidP="00F169F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h</m:t>
        </m:r>
      </m:oMath>
      <w:r w:rsidRPr="00F169F6">
        <w:rPr>
          <w:rFonts w:ascii="Times New Roman" w:eastAsia="Times New Roman" w:hAnsi="Times New Roman" w:cs="Times New Roman"/>
          <w:kern w:val="0"/>
          <w14:ligatures w14:val="none"/>
        </w:rPr>
        <w:t>: one of 10 output heads.</w:t>
      </w:r>
    </w:p>
    <w:p w14:paraId="1C3F9290" w14:textId="77777777" w:rsidR="00F169F6" w:rsidRPr="00F169F6" w:rsidRDefault="00000000" w:rsidP="00F169F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oMath>
      <w:r w:rsidR="00F169F6" w:rsidRPr="00F169F6">
        <w:rPr>
          <w:rFonts w:ascii="Times New Roman" w:eastAsia="Times New Roman" w:hAnsi="Times New Roman" w:cs="Times New Roman"/>
          <w:kern w:val="0"/>
          <w14:ligatures w14:val="none"/>
        </w:rPr>
        <w:t>: head-specific scoring function.</w:t>
      </w:r>
    </w:p>
    <w:p w14:paraId="4DE655A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0C5E5">
          <v:rect id="_x0000_i1030" style="width:0;height:1.5pt" o:hralign="center" o:hrstd="t" o:hr="t" fillcolor="#a0a0a0" stroked="f"/>
        </w:pict>
      </w:r>
    </w:p>
    <w:p w14:paraId="1871FD55"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3B. Surrogate Decision Trees (Rule Extraction for ROI Head)</w:t>
      </w:r>
    </w:p>
    <w:p w14:paraId="681068C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We fit an interpretable model </w:t>
      </w:r>
      <m:oMath>
        <m:r>
          <w:rPr>
            <w:rFonts w:ascii="Cambria Math" w:eastAsia="Times New Roman" w:hAnsi="Cambria Math" w:cs="Times New Roman"/>
            <w:kern w:val="0"/>
            <w14:ligatures w14:val="none"/>
          </w:rPr>
          <m:t>g(⋅)</m:t>
        </m:r>
      </m:oMath>
      <w:r w:rsidRPr="00F169F6">
        <w:rPr>
          <w:rFonts w:ascii="Times New Roman" w:eastAsia="Times New Roman" w:hAnsi="Times New Roman" w:cs="Times New Roman"/>
          <w:kern w:val="0"/>
          <w14:ligatures w14:val="none"/>
        </w:rPr>
        <w:t>(a decision tree) to mimic the ROI head:</w:t>
      </w:r>
    </w:p>
    <w:p w14:paraId="5890EF17"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summary</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3119C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summary</m:t>
            </m:r>
          </m:sub>
        </m:sSub>
      </m:oMath>
      <w:r w:rsidRPr="00F169F6">
        <w:rPr>
          <w:rFonts w:ascii="Times New Roman" w:eastAsia="Times New Roman" w:hAnsi="Times New Roman" w:cs="Times New Roman"/>
          <w:kern w:val="0"/>
          <w14:ligatures w14:val="none"/>
        </w:rPr>
        <w:t>is the flattened or aggregated representation used by the surrogate fitting routine.</w:t>
      </w:r>
    </w:p>
    <w:p w14:paraId="35B79C26"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3B.1 Fidelity (Explained Variance)</w:t>
      </w:r>
    </w:p>
    <w:p w14:paraId="5FEE2D0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Sub>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F4158F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18FF51F4" w14:textId="77777777" w:rsidR="00F169F6" w:rsidRPr="00F169F6" w:rsidRDefault="00F169F6" w:rsidP="00F169F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m:t>
        </m:r>
      </m:oMath>
      <w:r w:rsidRPr="00F169F6">
        <w:rPr>
          <w:rFonts w:ascii="Times New Roman" w:eastAsia="Times New Roman" w:hAnsi="Times New Roman" w:cs="Times New Roman"/>
          <w:kern w:val="0"/>
          <w14:ligatures w14:val="none"/>
        </w:rPr>
        <w:t>: number of audit samples.</w:t>
      </w:r>
    </w:p>
    <w:p w14:paraId="15F7BD08" w14:textId="77777777" w:rsidR="00F169F6" w:rsidRPr="00F169F6" w:rsidRDefault="00000000" w:rsidP="00F169F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oMath>
      <w:r w:rsidR="00F169F6" w:rsidRPr="00F169F6">
        <w:rPr>
          <w:rFonts w:ascii="Times New Roman" w:eastAsia="Times New Roman" w:hAnsi="Times New Roman" w:cs="Times New Roman"/>
          <w:kern w:val="0"/>
          <w14:ligatures w14:val="none"/>
        </w:rPr>
        <w:t xml:space="preserve">: ROI prediction for sample </w:t>
      </w:r>
      <m:oMath>
        <m:r>
          <w:rPr>
            <w:rFonts w:ascii="Cambria Math" w:eastAsia="Times New Roman" w:hAnsi="Cambria Math" w:cs="Times New Roman"/>
            <w:kern w:val="0"/>
            <w14:ligatures w14:val="none"/>
          </w:rPr>
          <m:t>i</m:t>
        </m:r>
      </m:oMath>
      <w:r w:rsidR="00F169F6" w:rsidRPr="00F169F6">
        <w:rPr>
          <w:rFonts w:ascii="Times New Roman" w:eastAsia="Times New Roman" w:hAnsi="Times New Roman" w:cs="Times New Roman"/>
          <w:kern w:val="0"/>
          <w14:ligatures w14:val="none"/>
        </w:rPr>
        <w:t>.</w:t>
      </w:r>
    </w:p>
    <w:p w14:paraId="5C1BA902" w14:textId="77777777" w:rsidR="00F169F6" w:rsidRPr="00F169F6" w:rsidRDefault="00000000" w:rsidP="00F169F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r w:rsidR="00F169F6" w:rsidRPr="00F169F6">
        <w:rPr>
          <w:rFonts w:ascii="Times New Roman" w:eastAsia="Times New Roman" w:hAnsi="Times New Roman" w:cs="Times New Roman"/>
          <w:kern w:val="0"/>
          <w14:ligatures w14:val="none"/>
        </w:rPr>
        <w:t>: surrogate prediction.</w:t>
      </w:r>
    </w:p>
    <w:p w14:paraId="2C2F880C" w14:textId="77777777" w:rsidR="00F169F6" w:rsidRPr="00F169F6" w:rsidRDefault="00000000" w:rsidP="00F169F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Sub>
          </m:e>
        </m:acc>
      </m:oMath>
      <w:r w:rsidR="00F169F6" w:rsidRPr="00F169F6">
        <w:rPr>
          <w:rFonts w:ascii="Times New Roman" w:eastAsia="Times New Roman" w:hAnsi="Times New Roman" w:cs="Times New Roman"/>
          <w:kern w:val="0"/>
          <w14:ligatures w14:val="none"/>
        </w:rPr>
        <w:t>: mean ROI prediction.</w:t>
      </w:r>
    </w:p>
    <w:p w14:paraId="3682F16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5874BDDC" w14:textId="77777777" w:rsidR="00F169F6" w:rsidRPr="00F169F6" w:rsidRDefault="00F169F6" w:rsidP="00F169F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F169F6">
        <w:rPr>
          <w:rFonts w:ascii="Times New Roman" w:eastAsia="Times New Roman" w:hAnsi="Times New Roman" w:cs="Times New Roman"/>
          <w:kern w:val="0"/>
          <w14:ligatures w14:val="none"/>
        </w:rPr>
        <w:t>means the model’s ROI decision surface is closer to a piecewise-constant rule system.</w:t>
      </w:r>
    </w:p>
    <w:p w14:paraId="11A483E8" w14:textId="77777777" w:rsidR="00F169F6" w:rsidRPr="00F169F6" w:rsidRDefault="00F169F6" w:rsidP="00F169F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However, </w:t>
      </w:r>
      <w:r w:rsidRPr="00F169F6">
        <w:rPr>
          <w:rFonts w:ascii="Times New Roman" w:eastAsia="Times New Roman" w:hAnsi="Times New Roman" w:cs="Times New Roman"/>
          <w:b/>
          <w:bCs/>
          <w:kern w:val="0"/>
          <w14:ligatures w14:val="none"/>
        </w:rPr>
        <w:t>too high</w:t>
      </w:r>
      <w:r w:rsidRPr="00F169F6">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F169F6">
        <w:rPr>
          <w:rFonts w:ascii="Times New Roman" w:eastAsia="Times New Roman" w:hAnsi="Times New Roman" w:cs="Times New Roman"/>
          <w:kern w:val="0"/>
          <w14:ligatures w14:val="none"/>
        </w:rPr>
        <w:t xml:space="preserve">can also indicate </w:t>
      </w:r>
      <w:r w:rsidRPr="00F169F6">
        <w:rPr>
          <w:rFonts w:ascii="Times New Roman" w:eastAsia="Times New Roman" w:hAnsi="Times New Roman" w:cs="Times New Roman"/>
          <w:b/>
          <w:bCs/>
          <w:kern w:val="0"/>
          <w14:ligatures w14:val="none"/>
        </w:rPr>
        <w:t>functional collapse</w:t>
      </w:r>
      <w:r w:rsidRPr="00F169F6">
        <w:rPr>
          <w:rFonts w:ascii="Times New Roman" w:eastAsia="Times New Roman" w:hAnsi="Times New Roman" w:cs="Times New Roman"/>
          <w:kern w:val="0"/>
          <w14:ligatures w14:val="none"/>
        </w:rPr>
        <w:t xml:space="preserve"> (model behaves like a shallow heuristic), which can be dangerous in nonstationary markets.</w:t>
      </w:r>
    </w:p>
    <w:p w14:paraId="6F650CBB"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948B8E">
          <v:rect id="_x0000_i1031" style="width:0;height:1.5pt" o:hralign="center" o:hrstd="t" o:hr="t" fillcolor="#a0a0a0" stroked="f"/>
        </w:pict>
      </w:r>
    </w:p>
    <w:p w14:paraId="12A65DA5"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3C. Divergence Metrics Between Models (Feature Importance Delta)</w:t>
      </w:r>
    </w:p>
    <w:p w14:paraId="1363323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lastRenderedPageBreak/>
        <w:t>Let</w:t>
      </w:r>
      <w:proofErr w:type="gramEnd"/>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oMath>
      <w:r w:rsidRPr="00F169F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q</m:t>
        </m:r>
      </m:oMath>
      <w:r w:rsidRPr="00F169F6">
        <w:rPr>
          <w:rFonts w:ascii="Times New Roman" w:eastAsia="Times New Roman" w:hAnsi="Times New Roman" w:cs="Times New Roman"/>
          <w:kern w:val="0"/>
          <w14:ligatures w14:val="none"/>
        </w:rPr>
        <w:t>be normalized importance distributions for two models.</w:t>
      </w:r>
    </w:p>
    <w:p w14:paraId="5F8A7FC9"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3C.1 Cosine Similarity (Directional Alignment)</w:t>
      </w:r>
    </w:p>
    <w:p w14:paraId="5F551C02"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CosSim</m:t>
          </m:r>
          <m:r>
            <w:rPr>
              <w:rFonts w:ascii="Cambria Math" w:eastAsia="Times New Roman" w:hAnsi="Cambria Math" w:cs="Times New Roman"/>
              <w:kern w:val="0"/>
              <w14:ligatures w14:val="none"/>
            </w:rPr>
            <m:t>(p,q)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⟨p,q⟩</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F20585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76E9AC63" w14:textId="77777777" w:rsidR="00F169F6" w:rsidRPr="00F169F6" w:rsidRDefault="00F169F6" w:rsidP="00F169F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⟨p,q⟩=</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oMath>
      <w:r w:rsidRPr="00F169F6">
        <w:rPr>
          <w:rFonts w:ascii="Times New Roman" w:eastAsia="Times New Roman" w:hAnsi="Times New Roman" w:cs="Times New Roman"/>
          <w:kern w:val="0"/>
          <w14:ligatures w14:val="none"/>
        </w:rPr>
        <w:t>.</w:t>
      </w:r>
    </w:p>
    <w:p w14:paraId="7D87474D" w14:textId="77777777" w:rsidR="00F169F6" w:rsidRPr="00F169F6" w:rsidRDefault="00F169F6" w:rsidP="00F169F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2</m:t>
                    </m:r>
                  </m:sup>
                </m:sSubSup>
              </m:e>
            </m:nary>
          </m:e>
        </m:rad>
      </m:oMath>
      <w:r w:rsidRPr="00F169F6">
        <w:rPr>
          <w:rFonts w:ascii="Times New Roman" w:eastAsia="Times New Roman" w:hAnsi="Times New Roman" w:cs="Times New Roman"/>
          <w:kern w:val="0"/>
          <w14:ligatures w14:val="none"/>
        </w:rPr>
        <w:t>.</w:t>
      </w:r>
    </w:p>
    <w:p w14:paraId="49C74032"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3C.2 Jensen–Shannon Divergence (Information Distance)</w:t>
      </w:r>
    </w:p>
    <w:p w14:paraId="7BF6954D"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JSD</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KL</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KL</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p+q</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
          <m:r>
            <m:rPr>
              <m:sty m:val="p"/>
            </m:rPr>
            <w:rPr>
              <w:rFonts w:ascii="Cambria Math" w:eastAsia="Times New Roman" w:hAnsi="Cambria Math" w:cs="Times New Roman"/>
              <w:kern w:val="0"/>
              <w14:ligatures w14:val="none"/>
            </w:rPr>
            <m:t>KL</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d</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e>
          </m:nary>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j</m:t>
                      </m:r>
                    </m:sub>
                  </m:sSub>
                </m:den>
              </m:f>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DCAB4B1"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2482BEBF" w14:textId="77777777" w:rsidR="00F169F6" w:rsidRPr="00F169F6" w:rsidRDefault="00F169F6" w:rsidP="00F169F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oMath>
      <w:r w:rsidRPr="00F169F6">
        <w:rPr>
          <w:rFonts w:ascii="Times New Roman" w:eastAsia="Times New Roman" w:hAnsi="Times New Roman" w:cs="Times New Roman"/>
          <w:kern w:val="0"/>
          <w14:ligatures w14:val="none"/>
        </w:rPr>
        <w:t>: mixture distribution.</w:t>
      </w:r>
    </w:p>
    <w:p w14:paraId="46DC7410" w14:textId="77777777" w:rsidR="00F169F6" w:rsidRPr="00F169F6" w:rsidRDefault="00F169F6" w:rsidP="00F169F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KL</m:t>
        </m:r>
      </m:oMath>
      <w:r w:rsidRPr="00F169F6">
        <w:rPr>
          <w:rFonts w:ascii="Times New Roman" w:eastAsia="Times New Roman" w:hAnsi="Times New Roman" w:cs="Times New Roman"/>
          <w:kern w:val="0"/>
          <w14:ligatures w14:val="none"/>
        </w:rPr>
        <w:t>: Kullback–Leibler divergence.</w:t>
      </w:r>
    </w:p>
    <w:p w14:paraId="125D5904"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3C.3 Wasserstein Distance (Earth Mover on Ranked Mass)</w:t>
      </w:r>
    </w:p>
    <w:p w14:paraId="222CA1B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In 1D, Wasserstein is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F169F6">
        <w:rPr>
          <w:rFonts w:ascii="Times New Roman" w:eastAsia="Times New Roman" w:hAnsi="Times New Roman" w:cs="Times New Roman"/>
          <w:kern w:val="0"/>
          <w14:ligatures w14:val="none"/>
        </w:rPr>
        <w:t>distance between CDFs. For feature importance, the tool uses a practical proxy (rank-aligned or vectorized transport). The conceptual target:</w:t>
      </w:r>
    </w:p>
    <w:p w14:paraId="25445986"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(p,q)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inf</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(p,q)</m:t>
              </m:r>
            </m:lim>
          </m:limLow>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x-y</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dγ(x,y)</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A2B291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74D364A3" w14:textId="77777777" w:rsidR="00F169F6" w:rsidRPr="00F169F6" w:rsidRDefault="00F169F6" w:rsidP="00F169F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γ</m:t>
        </m:r>
      </m:oMath>
      <w:r w:rsidRPr="00F169F6">
        <w:rPr>
          <w:rFonts w:ascii="Times New Roman" w:eastAsia="Times New Roman" w:hAnsi="Times New Roman" w:cs="Times New Roman"/>
          <w:kern w:val="0"/>
          <w14:ligatures w14:val="none"/>
        </w:rPr>
        <w:t>: transport plan.</w:t>
      </w:r>
    </w:p>
    <w:p w14:paraId="6CC8BDE5" w14:textId="77777777" w:rsidR="00F169F6" w:rsidRPr="00F169F6" w:rsidRDefault="00F169F6" w:rsidP="00F169F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(p,q)</m:t>
        </m:r>
      </m:oMath>
      <w:r w:rsidRPr="00F169F6">
        <w:rPr>
          <w:rFonts w:ascii="Times New Roman" w:eastAsia="Times New Roman" w:hAnsi="Times New Roman" w:cs="Times New Roman"/>
          <w:kern w:val="0"/>
          <w14:ligatures w14:val="none"/>
        </w:rPr>
        <w:t xml:space="preserve">: couplings with marginals </w:t>
      </w:r>
      <m:oMath>
        <m:r>
          <w:rPr>
            <w:rFonts w:ascii="Cambria Math" w:eastAsia="Times New Roman" w:hAnsi="Cambria Math" w:cs="Times New Roman"/>
            <w:kern w:val="0"/>
            <w14:ligatures w14:val="none"/>
          </w:rPr>
          <m:t>p,q</m:t>
        </m:r>
      </m:oMath>
      <w:r w:rsidRPr="00F169F6">
        <w:rPr>
          <w:rFonts w:ascii="Times New Roman" w:eastAsia="Times New Roman" w:hAnsi="Times New Roman" w:cs="Times New Roman"/>
          <w:kern w:val="0"/>
          <w14:ligatures w14:val="none"/>
        </w:rPr>
        <w:t>.</w:t>
      </w:r>
    </w:p>
    <w:p w14:paraId="6C29DD9E"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3C.4 Rank Agreement (Spearman)</w:t>
      </w:r>
    </w:p>
    <w:p w14:paraId="1D27F81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 xml:space="preserve">be ranks of feature </w:t>
      </w:r>
      <m:oMath>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 Then:</w:t>
      </w:r>
    </w:p>
    <w:p w14:paraId="2165C11C"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d</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7AE037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49C80A8E" w14:textId="77777777" w:rsidR="00F169F6" w:rsidRPr="00F169F6" w:rsidRDefault="00000000" w:rsidP="00F169F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s</m:t>
            </m:r>
          </m:sub>
        </m:sSub>
      </m:oMath>
      <w:r w:rsidR="00F169F6" w:rsidRPr="00F169F6">
        <w:rPr>
          <w:rFonts w:ascii="Times New Roman" w:eastAsia="Times New Roman" w:hAnsi="Times New Roman" w:cs="Times New Roman"/>
          <w:kern w:val="0"/>
          <w14:ligatures w14:val="none"/>
        </w:rPr>
        <w:t>: Spearman correlation of ranks.</w:t>
      </w:r>
    </w:p>
    <w:p w14:paraId="1A49BC02"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 xml:space="preserve">3C.5 </w:t>
      </w:r>
      <w:proofErr w:type="gramStart"/>
      <w:r w:rsidRPr="00F169F6">
        <w:rPr>
          <w:rFonts w:ascii="Times New Roman" w:eastAsia="Times New Roman" w:hAnsi="Times New Roman" w:cs="Times New Roman"/>
          <w:b/>
          <w:bCs/>
          <w:kern w:val="0"/>
          <w:sz w:val="27"/>
          <w:szCs w:val="27"/>
          <w14:ligatures w14:val="none"/>
        </w:rPr>
        <w:t>Top-K</w:t>
      </w:r>
      <w:proofErr w:type="gramEnd"/>
      <w:r w:rsidRPr="00F169F6">
        <w:rPr>
          <w:rFonts w:ascii="Times New Roman" w:eastAsia="Times New Roman" w:hAnsi="Times New Roman" w:cs="Times New Roman"/>
          <w:b/>
          <w:bCs/>
          <w:kern w:val="0"/>
          <w:sz w:val="27"/>
          <w:szCs w:val="27"/>
          <w14:ligatures w14:val="none"/>
        </w:rPr>
        <w:t xml:space="preserve"> Overlap (Interpretability Intersection)</w:t>
      </w:r>
    </w:p>
    <w:p w14:paraId="19BE6B13"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Overlap@K</m:t>
          </m:r>
          <m:r>
            <w:rPr>
              <w:rFonts w:ascii="Cambria Math" w:eastAsia="Times New Roman" w:hAnsi="Cambria Math" w:cs="Times New Roman"/>
              <w:kern w:val="0"/>
              <w14:ligatures w14:val="none"/>
            </w:rPr>
            <m:t>(A,B)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K</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1E834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629F30A7" w14:textId="77777777" w:rsidR="00F169F6" w:rsidRPr="00F169F6" w:rsidRDefault="00000000" w:rsidP="00F169F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oMath>
      <w:r w:rsidR="00F169F6" w:rsidRPr="00F169F6">
        <w:rPr>
          <w:rFonts w:ascii="Times New Roman" w:eastAsia="Times New Roman" w:hAnsi="Times New Roman" w:cs="Times New Roman"/>
          <w:kern w:val="0"/>
          <w14:ligatures w14:val="none"/>
        </w:rPr>
        <w:t xml:space="preserve">: top </w:t>
      </w:r>
      <m:oMath>
        <m:r>
          <w:rPr>
            <w:rFonts w:ascii="Cambria Math" w:eastAsia="Times New Roman" w:hAnsi="Cambria Math" w:cs="Times New Roman"/>
            <w:kern w:val="0"/>
            <w14:ligatures w14:val="none"/>
          </w:rPr>
          <m:t>K</m:t>
        </m:r>
      </m:oMath>
      <w:r w:rsidR="00F169F6" w:rsidRPr="00F169F6">
        <w:rPr>
          <w:rFonts w:ascii="Times New Roman" w:eastAsia="Times New Roman" w:hAnsi="Times New Roman" w:cs="Times New Roman"/>
          <w:kern w:val="0"/>
          <w14:ligatures w14:val="none"/>
        </w:rPr>
        <w:t>features for model A.</w:t>
      </w:r>
    </w:p>
    <w:p w14:paraId="101A6C29" w14:textId="77777777" w:rsidR="00F169F6" w:rsidRPr="00F169F6" w:rsidRDefault="00000000" w:rsidP="00F169F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K</m:t>
            </m:r>
          </m:sub>
        </m:sSub>
      </m:oMath>
      <w:r w:rsidR="00F169F6" w:rsidRPr="00F169F6">
        <w:rPr>
          <w:rFonts w:ascii="Times New Roman" w:eastAsia="Times New Roman" w:hAnsi="Times New Roman" w:cs="Times New Roman"/>
          <w:kern w:val="0"/>
          <w14:ligatures w14:val="none"/>
        </w:rPr>
        <w:t xml:space="preserve">: top </w:t>
      </w:r>
      <m:oMath>
        <m:r>
          <w:rPr>
            <w:rFonts w:ascii="Cambria Math" w:eastAsia="Times New Roman" w:hAnsi="Cambria Math" w:cs="Times New Roman"/>
            <w:kern w:val="0"/>
            <w14:ligatures w14:val="none"/>
          </w:rPr>
          <m:t>K</m:t>
        </m:r>
      </m:oMath>
      <w:r w:rsidR="00F169F6" w:rsidRPr="00F169F6">
        <w:rPr>
          <w:rFonts w:ascii="Times New Roman" w:eastAsia="Times New Roman" w:hAnsi="Times New Roman" w:cs="Times New Roman"/>
          <w:kern w:val="0"/>
          <w14:ligatures w14:val="none"/>
        </w:rPr>
        <w:t>features for model B.</w:t>
      </w:r>
    </w:p>
    <w:p w14:paraId="60B40D2D"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BA8440">
          <v:rect id="_x0000_i1032" style="width:0;height:1.5pt" o:hralign="center" o:hrstd="t" o:hr="t" fillcolor="#a0a0a0" stroked="f"/>
        </w:pict>
      </w:r>
    </w:p>
    <w:p w14:paraId="766A5E99"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3D. Physics-Inspired Output Stability Metrics (Per Head)</w:t>
      </w:r>
    </w:p>
    <w:p w14:paraId="69BBF8F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a head </w:t>
      </w:r>
      <m:oMath>
        <m:r>
          <w:rPr>
            <w:rFonts w:ascii="Cambria Math" w:eastAsia="Times New Roman" w:hAnsi="Cambria Math" w:cs="Times New Roman"/>
            <w:kern w:val="0"/>
            <w14:ligatures w14:val="none"/>
          </w:rPr>
          <m:t>h</m:t>
        </m:r>
      </m:oMath>
      <w:r w:rsidRPr="00F169F6">
        <w:rPr>
          <w:rFonts w:ascii="Times New Roman" w:eastAsia="Times New Roman" w:hAnsi="Times New Roman" w:cs="Times New Roman"/>
          <w:kern w:val="0"/>
          <w14:ligatures w14:val="none"/>
        </w:rPr>
        <w:t xml:space="preserve">, compare two models’ predictions on the same audit sample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w:t>
      </w:r>
    </w:p>
    <w:p w14:paraId="6B4AC610"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3D.1 Mean Squared Difference (“Energy” / Response Work)</w:t>
      </w:r>
    </w:p>
    <w:p w14:paraId="2E9D45B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MSD</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287E7D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12D576E7" w14:textId="77777777" w:rsidR="00F169F6" w:rsidRPr="00F169F6" w:rsidRDefault="00000000" w:rsidP="00F169F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MSD</m:t>
            </m:r>
          </m:e>
          <m:sub>
            <m:r>
              <w:rPr>
                <w:rFonts w:ascii="Cambria Math" w:eastAsia="Times New Roman" w:hAnsi="Cambria Math" w:cs="Times New Roman"/>
                <w:kern w:val="0"/>
                <w14:ligatures w14:val="none"/>
              </w:rPr>
              <m:t>h</m:t>
            </m:r>
          </m:sub>
        </m:sSub>
      </m:oMath>
      <w:r w:rsidR="00F169F6" w:rsidRPr="00F169F6">
        <w:rPr>
          <w:rFonts w:ascii="Times New Roman" w:eastAsia="Times New Roman" w:hAnsi="Times New Roman" w:cs="Times New Roman"/>
          <w:kern w:val="0"/>
          <w14:ligatures w14:val="none"/>
        </w:rPr>
        <w:t xml:space="preserve">: mean squared deviation for head </w:t>
      </w:r>
      <m:oMath>
        <m:r>
          <w:rPr>
            <w:rFonts w:ascii="Cambria Math" w:eastAsia="Times New Roman" w:hAnsi="Cambria Math" w:cs="Times New Roman"/>
            <w:kern w:val="0"/>
            <w14:ligatures w14:val="none"/>
          </w:rPr>
          <m:t>h</m:t>
        </m:r>
      </m:oMath>
      <w:r w:rsidR="00F169F6" w:rsidRPr="00F169F6">
        <w:rPr>
          <w:rFonts w:ascii="Times New Roman" w:eastAsia="Times New Roman" w:hAnsi="Times New Roman" w:cs="Times New Roman"/>
          <w:kern w:val="0"/>
          <w14:ligatures w14:val="none"/>
        </w:rPr>
        <w:t>.</w:t>
      </w:r>
    </w:p>
    <w:p w14:paraId="223F28F4" w14:textId="77777777" w:rsidR="00F169F6" w:rsidRPr="00F169F6" w:rsidRDefault="00F169F6" w:rsidP="00F169F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Physical analogy: squared displacement energy between response fields.</w:t>
      </w:r>
    </w:p>
    <w:p w14:paraId="6C12D27C"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3D.2 Correlation (“Coherence” / Phase Locking)</w:t>
      </w:r>
    </w:p>
    <w:p w14:paraId="2921C19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r>
                <w:rPr>
                  <w:rFonts w:ascii="Cambria Math" w:eastAsia="Times New Roman" w:hAnsi="Cambria Math" w:cs="Times New Roman"/>
                  <w:kern w:val="0"/>
                  <w14:ligatures w14:val="none"/>
                </w:rPr>
                <m:t>)</m:t>
              </m:r>
            </m:num>
            <m:den>
              <m:rad>
                <m:radPr>
                  <m:degHide m:val="1"/>
                  <m:ctrlPr>
                    <w:rPr>
                      <w:rFonts w:ascii="Cambria Math" w:eastAsia="Times New Roman" w:hAnsi="Cambria Math" w:cs="Times New Roman"/>
                      <w:kern w:val="0"/>
                      <w14:ligatures w14:val="none"/>
                    </w:rPr>
                  </m:ctrlPr>
                </m:radPr>
                <m:deg/>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rad>
              <m:rad>
                <m:radPr>
                  <m:degHide m:val="1"/>
                  <m:ctrlPr>
                    <w:rPr>
                      <w:rFonts w:ascii="Cambria Math" w:eastAsia="Times New Roman" w:hAnsi="Cambria Math" w:cs="Times New Roman"/>
                      <w:kern w:val="0"/>
                      <w14:ligatures w14:val="none"/>
                    </w:rPr>
                  </m:ctrlPr>
                </m:radPr>
                <m:deg/>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0C1F3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5F16294A" w14:textId="77777777" w:rsidR="00F169F6" w:rsidRPr="00F169F6" w:rsidRDefault="00000000" w:rsidP="00F169F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oMath>
      <w:r w:rsidR="00F169F6" w:rsidRPr="00F169F6">
        <w:rPr>
          <w:rFonts w:ascii="Times New Roman" w:eastAsia="Times New Roman" w:hAnsi="Times New Roman" w:cs="Times New Roman"/>
          <w:kern w:val="0"/>
          <w14:ligatures w14:val="none"/>
        </w:rPr>
        <w:t>: Pearson correlation.</w:t>
      </w:r>
    </w:p>
    <w:p w14:paraId="703AF171" w14:textId="77777777" w:rsidR="00F169F6" w:rsidRPr="00F169F6" w:rsidRDefault="00F169F6" w:rsidP="00F169F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Coherence interpretation: do the models move together sample-by-sample?</w:t>
      </w:r>
    </w:p>
    <w:p w14:paraId="204D7C08"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3D.3 Variance Ratio (“Amplitude Stability”)</w:t>
      </w:r>
    </w:p>
    <w:p w14:paraId="579BFBAC"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VR</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(u)</m:t>
              </m:r>
            </m:num>
            <m:den>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(v)</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612DB3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6C718042" w14:textId="77777777" w:rsidR="00F169F6" w:rsidRPr="00F169F6" w:rsidRDefault="00000000" w:rsidP="00F169F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VR</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≈1</m:t>
        </m:r>
      </m:oMath>
      <w:r w:rsidR="00F169F6" w:rsidRPr="00F169F6">
        <w:rPr>
          <w:rFonts w:ascii="Times New Roman" w:eastAsia="Times New Roman" w:hAnsi="Times New Roman" w:cs="Times New Roman"/>
          <w:kern w:val="0"/>
          <w14:ligatures w14:val="none"/>
        </w:rPr>
        <w:t>: similar output spread.</w:t>
      </w:r>
    </w:p>
    <w:p w14:paraId="595260A8" w14:textId="77777777" w:rsidR="00F169F6" w:rsidRPr="00F169F6" w:rsidRDefault="00000000" w:rsidP="00F169F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VR</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≪1</m:t>
        </m:r>
      </m:oMath>
      <w:r w:rsidR="00F169F6" w:rsidRPr="00F169F6">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≫1</m:t>
        </m:r>
      </m:oMath>
      <w:r w:rsidR="00F169F6" w:rsidRPr="00F169F6">
        <w:rPr>
          <w:rFonts w:ascii="Times New Roman" w:eastAsia="Times New Roman" w:hAnsi="Times New Roman" w:cs="Times New Roman"/>
          <w:kern w:val="0"/>
          <w14:ligatures w14:val="none"/>
        </w:rPr>
        <w:t>: amplitude collapse or explosion.</w:t>
      </w:r>
    </w:p>
    <w:p w14:paraId="4852F076"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3D.4 Kolmogorov–Smirnov Statistic (Distribution Shift)</w:t>
      </w:r>
    </w:p>
    <w:p w14:paraId="30DFBA22"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sup</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x</m:t>
              </m:r>
            </m:lim>
          </m:limLow>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1F466F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681F0FE8" w14:textId="77777777" w:rsidR="00F169F6" w:rsidRPr="00F169F6" w:rsidRDefault="00000000" w:rsidP="00F169F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u</m:t>
            </m:r>
          </m:sub>
        </m:sSub>
      </m:oMath>
      <w:r w:rsidR="00F169F6" w:rsidRPr="00F169F6">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v</m:t>
            </m:r>
          </m:sub>
        </m:sSub>
      </m:oMath>
      <w:r w:rsidR="00F169F6" w:rsidRPr="00F169F6">
        <w:rPr>
          <w:rFonts w:ascii="Times New Roman" w:eastAsia="Times New Roman" w:hAnsi="Times New Roman" w:cs="Times New Roman"/>
          <w:kern w:val="0"/>
          <w14:ligatures w14:val="none"/>
        </w:rPr>
        <w:t>: empirical CDFs.</w:t>
      </w:r>
    </w:p>
    <w:p w14:paraId="0AB232FE" w14:textId="77777777" w:rsidR="00F169F6" w:rsidRPr="00F169F6" w:rsidRDefault="00000000" w:rsidP="00F169F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h</m:t>
            </m:r>
          </m:sub>
        </m:sSub>
      </m:oMath>
      <w:r w:rsidR="00F169F6" w:rsidRPr="00F169F6">
        <w:rPr>
          <w:rFonts w:ascii="Times New Roman" w:eastAsia="Times New Roman" w:hAnsi="Times New Roman" w:cs="Times New Roman"/>
          <w:kern w:val="0"/>
          <w14:ligatures w14:val="none"/>
        </w:rPr>
        <w:t>: maximum distributional discrepancy.</w:t>
      </w:r>
    </w:p>
    <w:p w14:paraId="715AE97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3D.5 Energy Distance (Distributional “Field Distance”)</w:t>
      </w:r>
    </w:p>
    <w:p w14:paraId="47BBD7CB"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C5264E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4FF6E4AA" w14:textId="77777777" w:rsidR="00F169F6" w:rsidRPr="00F169F6" w:rsidRDefault="00F169F6" w:rsidP="00F169F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m:t>
        </m:r>
      </m:oMath>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∼v</m:t>
        </m:r>
      </m:oMath>
      <w:r w:rsidRPr="00F169F6">
        <w:rPr>
          <w:rFonts w:ascii="Times New Roman" w:eastAsia="Times New Roman" w:hAnsi="Times New Roman" w:cs="Times New Roman"/>
          <w:kern w:val="0"/>
          <w14:ligatures w14:val="none"/>
        </w:rPr>
        <w:t>i.i.d.</w:t>
      </w:r>
    </w:p>
    <w:p w14:paraId="4DAF1E4E" w14:textId="77777777" w:rsidR="00F169F6" w:rsidRPr="00F169F6" w:rsidRDefault="00F169F6" w:rsidP="00F169F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0</m:t>
        </m:r>
      </m:oMath>
      <w:r w:rsidRPr="00F169F6">
        <w:rPr>
          <w:rFonts w:ascii="Times New Roman" w:eastAsia="Times New Roman" w:hAnsi="Times New Roman" w:cs="Times New Roman"/>
          <w:kern w:val="0"/>
          <w14:ligatures w14:val="none"/>
        </w:rPr>
        <w:t>iff distributions match (under broad conditions).</w:t>
      </w:r>
    </w:p>
    <w:p w14:paraId="522A7A4A"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7077E5">
          <v:rect id="_x0000_i1033" style="width:0;height:1.5pt" o:hralign="center" o:hrstd="t" o:hr="t" fillcolor="#a0a0a0" stroked="f"/>
        </w:pict>
      </w:r>
    </w:p>
    <w:p w14:paraId="42A24E90"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lastRenderedPageBreak/>
        <w:t>3E. Gradient Saliency + Gradient Alignment (Sensitivity Geometry)</w:t>
      </w:r>
    </w:p>
    <w:p w14:paraId="67ACB071"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3E.1 Feature Saliency</w:t>
      </w:r>
    </w:p>
    <w:p w14:paraId="66F9DFD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a head </w:t>
      </w:r>
      <m:oMath>
        <m:r>
          <w:rPr>
            <w:rFonts w:ascii="Cambria Math" w:eastAsia="Times New Roman" w:hAnsi="Cambria Math" w:cs="Times New Roman"/>
            <w:kern w:val="0"/>
            <w14:ligatures w14:val="none"/>
          </w:rPr>
          <m:t>h</m:t>
        </m:r>
      </m:oMath>
      <w:r w:rsidRPr="00F169F6">
        <w:rPr>
          <w:rFonts w:ascii="Times New Roman" w:eastAsia="Times New Roman" w:hAnsi="Times New Roman" w:cs="Times New Roman"/>
          <w:kern w:val="0"/>
          <w14:ligatures w14:val="none"/>
        </w:rPr>
        <w:t xml:space="preserve">, define saliency for feature </w:t>
      </w:r>
      <m:oMath>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as an average gradient magnitude:</w:t>
      </w:r>
    </w:p>
    <w:p w14:paraId="1B0D914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28A230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386EE17E" w14:textId="77777777" w:rsidR="00F169F6" w:rsidRPr="00F169F6" w:rsidRDefault="00000000" w:rsidP="00F169F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oMath>
      <w:r w:rsidR="00F169F6" w:rsidRPr="00F169F6">
        <w:rPr>
          <w:rFonts w:ascii="Times New Roman" w:eastAsia="Times New Roman" w:hAnsi="Times New Roman" w:cs="Times New Roman"/>
          <w:kern w:val="0"/>
          <w14:ligatures w14:val="none"/>
        </w:rPr>
        <w:t xml:space="preserve">: sensitivity of head </w:t>
      </w:r>
      <m:oMath>
        <m:r>
          <w:rPr>
            <w:rFonts w:ascii="Cambria Math" w:eastAsia="Times New Roman" w:hAnsi="Cambria Math" w:cs="Times New Roman"/>
            <w:kern w:val="0"/>
            <w14:ligatures w14:val="none"/>
          </w:rPr>
          <m:t>h</m:t>
        </m:r>
      </m:oMath>
      <w:r w:rsidR="00F169F6" w:rsidRPr="00F169F6">
        <w:rPr>
          <w:rFonts w:ascii="Times New Roman" w:eastAsia="Times New Roman" w:hAnsi="Times New Roman" w:cs="Times New Roman"/>
          <w:kern w:val="0"/>
          <w14:ligatures w14:val="none"/>
        </w:rPr>
        <w:t xml:space="preserve">to feature </w:t>
      </w:r>
      <m:oMath>
        <m:r>
          <w:rPr>
            <w:rFonts w:ascii="Cambria Math" w:eastAsia="Times New Roman" w:hAnsi="Cambria Math" w:cs="Times New Roman"/>
            <w:kern w:val="0"/>
            <w14:ligatures w14:val="none"/>
          </w:rPr>
          <m:t>j</m:t>
        </m:r>
      </m:oMath>
      <w:r w:rsidR="00F169F6" w:rsidRPr="00F169F6">
        <w:rPr>
          <w:rFonts w:ascii="Times New Roman" w:eastAsia="Times New Roman" w:hAnsi="Times New Roman" w:cs="Times New Roman"/>
          <w:kern w:val="0"/>
          <w14:ligatures w14:val="none"/>
        </w:rPr>
        <w:t>.</w:t>
      </w:r>
    </w:p>
    <w:p w14:paraId="10CD74B8" w14:textId="77777777" w:rsidR="00F169F6" w:rsidRPr="00F169F6" w:rsidRDefault="00F169F6" w:rsidP="00F169F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 physics terms: local response derivative (susceptibility).</w:t>
      </w:r>
    </w:p>
    <w:p w14:paraId="3503776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3E.2 Temporal Saliency</w:t>
      </w:r>
    </w:p>
    <w:p w14:paraId="6109A6D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X(t)</m:t>
        </m:r>
      </m:oMath>
      <w:r w:rsidRPr="00F169F6">
        <w:rPr>
          <w:rFonts w:ascii="Times New Roman" w:eastAsia="Times New Roman" w:hAnsi="Times New Roman" w:cs="Times New Roman"/>
          <w:kern w:val="0"/>
          <w14:ligatures w14:val="none"/>
        </w:rPr>
        <w:t xml:space="preserve">be discretized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Pr="00F169F6">
        <w:rPr>
          <w:rFonts w:ascii="Times New Roman" w:eastAsia="Times New Roman" w:hAnsi="Times New Roman" w:cs="Times New Roman"/>
          <w:kern w:val="0"/>
          <w14:ligatures w14:val="none"/>
        </w:rPr>
        <w:t>. Temporal saliency:</w:t>
      </w:r>
    </w:p>
    <w:p w14:paraId="4A51F41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X(t)</m:t>
              </m:r>
            </m:sub>
          </m:sSub>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50F32B0"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73185337" w14:textId="77777777" w:rsidR="00F169F6" w:rsidRPr="00F169F6" w:rsidRDefault="00000000" w:rsidP="00F169F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sup>
        </m:sSubSup>
      </m:oMath>
      <w:r w:rsidR="00F169F6" w:rsidRPr="00F169F6">
        <w:rPr>
          <w:rFonts w:ascii="Times New Roman" w:eastAsia="Times New Roman" w:hAnsi="Times New Roman" w:cs="Times New Roman"/>
          <w:kern w:val="0"/>
          <w14:ligatures w14:val="none"/>
        </w:rPr>
        <w:t xml:space="preserve">: </w:t>
      </w:r>
      <w:proofErr w:type="gramStart"/>
      <w:r w:rsidR="00F169F6" w:rsidRPr="00F169F6">
        <w:rPr>
          <w:rFonts w:ascii="Times New Roman" w:eastAsia="Times New Roman" w:hAnsi="Times New Roman" w:cs="Times New Roman"/>
          <w:kern w:val="0"/>
          <w14:ligatures w14:val="none"/>
        </w:rPr>
        <w:t>which</w:t>
      </w:r>
      <w:proofErr w:type="gramEnd"/>
      <w:r w:rsidR="00F169F6" w:rsidRPr="00F169F6">
        <w:rPr>
          <w:rFonts w:ascii="Times New Roman" w:eastAsia="Times New Roman" w:hAnsi="Times New Roman" w:cs="Times New Roman"/>
          <w:kern w:val="0"/>
          <w14:ligatures w14:val="none"/>
        </w:rPr>
        <w:t xml:space="preserve"> time regions drive the decision most.</w:t>
      </w:r>
    </w:p>
    <w:p w14:paraId="073D578D"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3E.3 Gradient Alignment Between Models</w:t>
      </w:r>
    </w:p>
    <w:p w14:paraId="5754655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Let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Then:</w:t>
      </w:r>
    </w:p>
    <w:p w14:paraId="5BC1498B"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GA</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b</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12F528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2F7D061E" w14:textId="77777777" w:rsidR="00F169F6" w:rsidRPr="00F169F6" w:rsidRDefault="00000000" w:rsidP="00F169F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GA</m:t>
            </m:r>
          </m:e>
          <m:sub>
            <m:r>
              <w:rPr>
                <w:rFonts w:ascii="Cambria Math" w:eastAsia="Times New Roman" w:hAnsi="Cambria Math" w:cs="Times New Roman"/>
                <w:kern w:val="0"/>
                <w14:ligatures w14:val="none"/>
              </w:rPr>
              <m:t>h</m:t>
            </m:r>
          </m:sub>
        </m:sSub>
      </m:oMath>
      <w:r w:rsidR="00F169F6" w:rsidRPr="00F169F6">
        <w:rPr>
          <w:rFonts w:ascii="Times New Roman" w:eastAsia="Times New Roman" w:hAnsi="Times New Roman" w:cs="Times New Roman"/>
          <w:kern w:val="0"/>
          <w14:ligatures w14:val="none"/>
        </w:rPr>
        <w:t>: gradient alignment cosine similarity.</w:t>
      </w:r>
    </w:p>
    <w:p w14:paraId="6A606BE9" w14:textId="77777777" w:rsidR="00F169F6" w:rsidRPr="00F169F6" w:rsidRDefault="00F169F6" w:rsidP="00F169F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Interpretation: do models “look” at the same directions in feature space?</w:t>
      </w:r>
    </w:p>
    <w:p w14:paraId="1018C0A2"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47492">
          <v:rect id="_x0000_i1034" style="width:0;height:1.5pt" o:hralign="center" o:hrstd="t" o:hr="t" fillcolor="#a0a0a0" stroked="f"/>
        </w:pict>
      </w:r>
    </w:p>
    <w:p w14:paraId="20A2CB6A"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lastRenderedPageBreak/>
        <w:t>3F. SHAP Approximation (Ablation-Based Shapley Proxy)</w:t>
      </w:r>
    </w:p>
    <w:p w14:paraId="20625CB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Exact SHAP is combinatorial; the tool uses an approximation consistent with ablation logic.</w:t>
      </w:r>
    </w:p>
    <w:p w14:paraId="788B2BE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A Shapley value for feature </w:t>
      </w:r>
      <m:oMath>
        <m:r>
          <w:rPr>
            <w:rFonts w:ascii="Cambria Math" w:eastAsia="Times New Roman" w:hAnsi="Cambria Math" w:cs="Times New Roman"/>
            <w:kern w:val="0"/>
            <w14:ligatures w14:val="none"/>
          </w:rPr>
          <m:t>j</m:t>
        </m:r>
      </m:oMath>
      <w:r w:rsidRPr="00F169F6">
        <w:rPr>
          <w:rFonts w:ascii="Times New Roman" w:eastAsia="Times New Roman" w:hAnsi="Times New Roman" w:cs="Times New Roman"/>
          <w:kern w:val="0"/>
          <w14:ligatures w14:val="none"/>
        </w:rPr>
        <w:t>conceptually is:</w:t>
      </w:r>
    </w:p>
    <w:p w14:paraId="0E1FED7A"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S⊆N∖{j}</m:t>
              </m:r>
            </m:sub>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den>
              </m:f>
            </m:e>
          </m:nary>
          <m:r>
            <w:rPr>
              <w:rFonts w:ascii="Cambria Math" w:eastAsia="Times New Roman" w:hAnsi="Cambria Math" w:cs="Times New Roman"/>
              <w:kern w:val="0"/>
              <w14:ligatures w14:val="none"/>
            </w:rPr>
            <m:t>(f(S∪{j})-f(S))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9E6096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0903BB71" w14:textId="77777777" w:rsidR="00F169F6" w:rsidRPr="00F169F6" w:rsidRDefault="00F169F6" w:rsidP="00F169F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m:t>
        </m:r>
      </m:oMath>
      <w:r w:rsidRPr="00F169F6">
        <w:rPr>
          <w:rFonts w:ascii="Times New Roman" w:eastAsia="Times New Roman" w:hAnsi="Times New Roman" w:cs="Times New Roman"/>
          <w:kern w:val="0"/>
          <w14:ligatures w14:val="none"/>
        </w:rPr>
        <w:t>: set of all features.</w:t>
      </w:r>
    </w:p>
    <w:p w14:paraId="6F3A9DD0" w14:textId="77777777" w:rsidR="00F169F6" w:rsidRPr="00F169F6" w:rsidRDefault="00F169F6" w:rsidP="00F169F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F169F6">
        <w:rPr>
          <w:rFonts w:ascii="Times New Roman" w:eastAsia="Times New Roman" w:hAnsi="Times New Roman" w:cs="Times New Roman"/>
          <w:kern w:val="0"/>
          <w14:ligatures w14:val="none"/>
        </w:rPr>
        <w:t>: subset coalition.</w:t>
      </w:r>
    </w:p>
    <w:p w14:paraId="36C52482" w14:textId="77777777" w:rsidR="00F169F6" w:rsidRPr="00F169F6" w:rsidRDefault="00F169F6" w:rsidP="00F169F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f(S)</m:t>
        </m:r>
      </m:oMath>
      <w:r w:rsidRPr="00F169F6">
        <w:rPr>
          <w:rFonts w:ascii="Times New Roman" w:eastAsia="Times New Roman" w:hAnsi="Times New Roman" w:cs="Times New Roman"/>
          <w:kern w:val="0"/>
          <w14:ligatures w14:val="none"/>
        </w:rPr>
        <w:t xml:space="preserve">: model output when only subset </w:t>
      </w:r>
      <m:oMath>
        <m:r>
          <w:rPr>
            <w:rFonts w:ascii="Cambria Math" w:eastAsia="Times New Roman" w:hAnsi="Cambria Math" w:cs="Times New Roman"/>
            <w:kern w:val="0"/>
            <w14:ligatures w14:val="none"/>
          </w:rPr>
          <m:t>S</m:t>
        </m:r>
      </m:oMath>
      <w:r w:rsidRPr="00F169F6">
        <w:rPr>
          <w:rFonts w:ascii="Times New Roman" w:eastAsia="Times New Roman" w:hAnsi="Times New Roman" w:cs="Times New Roman"/>
          <w:kern w:val="0"/>
          <w14:ligatures w14:val="none"/>
        </w:rPr>
        <w:t>is present (or others masked).</w:t>
      </w:r>
    </w:p>
    <w:p w14:paraId="4416511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The report uses mean absolute SHAP mass:</w:t>
      </w:r>
    </w:p>
    <w:p w14:paraId="2731AC3C"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SHAP</m:t>
              </m:r>
            </m:e>
            <m:sub>
              <m:r>
                <w:rPr>
                  <w:rFonts w:ascii="Cambria Math" w:eastAsia="Times New Roman" w:hAnsi="Cambria Math" w:cs="Times New Roman"/>
                  <w:kern w:val="0"/>
                  <w14:ligatures w14:val="none"/>
                </w:rPr>
                <m:t>j</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7A93B36"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E8B97D">
          <v:rect id="_x0000_i1035" style="width:0;height:1.5pt" o:hralign="center" o:hrstd="t" o:hr="t" fillcolor="#a0a0a0" stroked="f"/>
        </w:pict>
      </w:r>
    </w:p>
    <w:p w14:paraId="7251500B"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3G. Fisher Information (Parameter Sensitivity)</w:t>
      </w:r>
    </w:p>
    <w:p w14:paraId="3478B680"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Let model likelihood be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F169F6">
        <w:rPr>
          <w:rFonts w:ascii="Times New Roman" w:eastAsia="Times New Roman" w:hAnsi="Times New Roman" w:cs="Times New Roman"/>
          <w:kern w:val="0"/>
          <w14:ligatures w14:val="none"/>
        </w:rPr>
        <w:t>. Fisher information:</w:t>
      </w:r>
    </w:p>
    <w:p w14:paraId="15FE13C2"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F48C95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Practical </w:t>
      </w:r>
      <w:proofErr w:type="spellStart"/>
      <w:r w:rsidRPr="00F169F6">
        <w:rPr>
          <w:rFonts w:ascii="Times New Roman" w:eastAsia="Times New Roman" w:hAnsi="Times New Roman" w:cs="Times New Roman"/>
          <w:kern w:val="0"/>
          <w14:ligatures w14:val="none"/>
        </w:rPr>
        <w:t>layerwise</w:t>
      </w:r>
      <w:proofErr w:type="spellEnd"/>
      <w:r w:rsidRPr="00F169F6">
        <w:rPr>
          <w:rFonts w:ascii="Times New Roman" w:eastAsia="Times New Roman" w:hAnsi="Times New Roman" w:cs="Times New Roman"/>
          <w:kern w:val="0"/>
          <w14:ligatures w14:val="none"/>
        </w:rPr>
        <w:t xml:space="preserve"> proxy uses squared gradients of loss </w:t>
      </w:r>
      <m:oMath>
        <m:r>
          <m:rPr>
            <m:scr m:val="script"/>
          </m:rPr>
          <w:rPr>
            <w:rFonts w:ascii="Cambria Math" w:eastAsia="Times New Roman" w:hAnsi="Cambria Math" w:cs="Times New Roman"/>
            <w:kern w:val="0"/>
            <w14:ligatures w14:val="none"/>
          </w:rPr>
          <m:t>L</m:t>
        </m:r>
      </m:oMath>
      <w:r w:rsidRPr="00F169F6">
        <w:rPr>
          <w:rFonts w:ascii="Times New Roman" w:eastAsia="Times New Roman" w:hAnsi="Times New Roman" w:cs="Times New Roman"/>
          <w:kern w:val="0"/>
          <w14:ligatures w14:val="none"/>
        </w:rPr>
        <w:t>:</w:t>
      </w:r>
    </w:p>
    <w:p w14:paraId="36614D4D"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m:rPr>
                  <m:scr m:val="script"/>
                  <m:sty m:val="p"/>
                </m:rPr>
                <w:rPr>
                  <w:rFonts w:ascii="Cambria Math" w:eastAsia="Times New Roman" w:hAnsi="Cambria Math" w:cs="Times New Roman"/>
                  <w:kern w:val="0"/>
                  <w14:ligatures w14:val="none"/>
                </w:rPr>
                <m:t>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cr m:val="script"/>
                      <m:sty m:val="p"/>
                    </m:rPr>
                    <w:rPr>
                      <w:rFonts w:ascii="Cambria Math" w:eastAsia="Times New Roman" w:hAnsi="Cambria Math" w:cs="Times New Roman"/>
                      <w:kern w:val="0"/>
                      <w14:ligatures w14:val="none"/>
                    </w:rPr>
                    <m:t>l</m:t>
                  </m:r>
                </m:sub>
              </m:sSub>
            </m:sub>
          </m:sSub>
          <m:r>
            <m:rPr>
              <m:scr m:val="script"/>
            </m:rPr>
            <w:rPr>
              <w:rFonts w:ascii="Cambria Math" w:eastAsia="Times New Roman" w:hAnsi="Cambria Math" w:cs="Times New Roman"/>
              <w:kern w:val="0"/>
              <w14:ligatures w14:val="none"/>
            </w:rPr>
            <m:t>L</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DDF410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08CDF938" w14:textId="77777777" w:rsidR="00F169F6" w:rsidRPr="00F169F6" w:rsidRDefault="00000000" w:rsidP="00F169F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m:rPr>
                <m:scr m:val="script"/>
                <m:sty m:val="p"/>
              </m:rPr>
              <w:rPr>
                <w:rFonts w:ascii="Cambria Math" w:eastAsia="Times New Roman" w:hAnsi="Cambria Math" w:cs="Times New Roman"/>
                <w:kern w:val="0"/>
                <w14:ligatures w14:val="none"/>
              </w:rPr>
              <m:t>l</m:t>
            </m:r>
          </m:sub>
        </m:sSub>
      </m:oMath>
      <w:r w:rsidR="00F169F6" w:rsidRPr="00F169F6">
        <w:rPr>
          <w:rFonts w:ascii="Times New Roman" w:eastAsia="Times New Roman" w:hAnsi="Times New Roman" w:cs="Times New Roman"/>
          <w:kern w:val="0"/>
          <w14:ligatures w14:val="none"/>
        </w:rPr>
        <w:t xml:space="preserve">: Fisher proxy for layer/block </w:t>
      </w:r>
      <m:oMath>
        <m:r>
          <m:rPr>
            <m:scr m:val="script"/>
            <m:sty m:val="p"/>
          </m:rPr>
          <w:rPr>
            <w:rFonts w:ascii="Cambria Math" w:eastAsia="Times New Roman" w:hAnsi="Cambria Math" w:cs="Times New Roman"/>
            <w:kern w:val="0"/>
            <w14:ligatures w14:val="none"/>
          </w:rPr>
          <m:t>l</m:t>
        </m:r>
      </m:oMath>
      <w:r w:rsidR="00F169F6" w:rsidRPr="00F169F6">
        <w:rPr>
          <w:rFonts w:ascii="Times New Roman" w:eastAsia="Times New Roman" w:hAnsi="Times New Roman" w:cs="Times New Roman"/>
          <w:kern w:val="0"/>
          <w14:ligatures w14:val="none"/>
        </w:rPr>
        <w:t>.</w:t>
      </w:r>
    </w:p>
    <w:p w14:paraId="60DE86C0" w14:textId="77777777" w:rsidR="00F169F6" w:rsidRPr="00F169F6" w:rsidRDefault="00F169F6" w:rsidP="00F169F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Physical analogy: local curvature/sensitivity (“stiffness”) of parameters.</w:t>
      </w:r>
    </w:p>
    <w:p w14:paraId="53E4506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20CFF2">
          <v:rect id="_x0000_i1036" style="width:0;height:1.5pt" o:hralign="center" o:hrstd="t" o:hr="t" fillcolor="#a0a0a0" stroked="f"/>
        </w:pict>
      </w:r>
    </w:p>
    <w:p w14:paraId="78EEA69C"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3H. Mutual Information Between Features (Redundancy + Coupling)</w:t>
      </w:r>
    </w:p>
    <w:p w14:paraId="767AAB46"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features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F169F6">
        <w:rPr>
          <w:rFonts w:ascii="Times New Roman" w:eastAsia="Times New Roman" w:hAnsi="Times New Roman" w:cs="Times New Roman"/>
          <w:kern w:val="0"/>
          <w14:ligatures w14:val="none"/>
        </w:rPr>
        <w:t>:</w:t>
      </w:r>
    </w:p>
    <w:p w14:paraId="5B099F54"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d>
            <m:dPr>
              <m:begChr m:val="["/>
              <m:sep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log</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den>
              </m:f>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B323FF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Definitions</w:t>
      </w:r>
    </w:p>
    <w:p w14:paraId="71CBE600" w14:textId="77777777" w:rsidR="00F169F6" w:rsidRPr="00F169F6" w:rsidRDefault="00F169F6" w:rsidP="00F169F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shared information (dependency).</w:t>
      </w:r>
    </w:p>
    <w:p w14:paraId="36438BF5" w14:textId="77777777" w:rsidR="00F169F6" w:rsidRPr="00F169F6" w:rsidRDefault="00F169F6" w:rsidP="00F169F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Used</w:t>
      </w:r>
      <w:proofErr w:type="gramEnd"/>
      <w:r w:rsidRPr="00F169F6">
        <w:rPr>
          <w:rFonts w:ascii="Times New Roman" w:eastAsia="Times New Roman" w:hAnsi="Times New Roman" w:cs="Times New Roman"/>
          <w:kern w:val="0"/>
          <w14:ligatures w14:val="none"/>
        </w:rPr>
        <w:t xml:space="preserve"> to </w:t>
      </w:r>
      <w:proofErr w:type="gramStart"/>
      <w:r w:rsidRPr="00F169F6">
        <w:rPr>
          <w:rFonts w:ascii="Times New Roman" w:eastAsia="Times New Roman" w:hAnsi="Times New Roman" w:cs="Times New Roman"/>
          <w:kern w:val="0"/>
          <w14:ligatures w14:val="none"/>
        </w:rPr>
        <w:t>diagnose feature</w:t>
      </w:r>
      <w:proofErr w:type="gramEnd"/>
      <w:r w:rsidRPr="00F169F6">
        <w:rPr>
          <w:rFonts w:ascii="Times New Roman" w:eastAsia="Times New Roman" w:hAnsi="Times New Roman" w:cs="Times New Roman"/>
          <w:kern w:val="0"/>
          <w14:ligatures w14:val="none"/>
        </w:rPr>
        <w:t xml:space="preserve"> redundancy and coupling structure that can confound attribution.</w:t>
      </w:r>
    </w:p>
    <w:p w14:paraId="585CF68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D64118">
          <v:rect id="_x0000_i1037" style="width:0;height:1.5pt" o:hralign="center" o:hrstd="t" o:hr="t" fillcolor="#a0a0a0" stroked="f"/>
        </w:pict>
      </w:r>
    </w:p>
    <w:p w14:paraId="545E2DE0"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920A">
          <v:rect id="_x0000_i1038" style="width:0;height:1.5pt" o:hralign="center" o:hrstd="t" o:hr="t" fillcolor="#a0a0a0" stroked="f"/>
        </w:pict>
      </w:r>
    </w:p>
    <w:p w14:paraId="3C12C470"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5. Model-by-Model Deep Interpretation (Pros/Cons + Physics Meaning)</w:t>
      </w:r>
    </w:p>
    <w:p w14:paraId="3706E34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Below uses the audit’s computed facts plus </w:t>
      </w:r>
      <w:proofErr w:type="gramStart"/>
      <w:r w:rsidRPr="00F169F6">
        <w:rPr>
          <w:rFonts w:ascii="Times New Roman" w:eastAsia="Times New Roman" w:hAnsi="Times New Roman" w:cs="Times New Roman"/>
          <w:kern w:val="0"/>
          <w14:ligatures w14:val="none"/>
        </w:rPr>
        <w:t>physically-grounded</w:t>
      </w:r>
      <w:proofErr w:type="gramEnd"/>
      <w:r w:rsidRPr="00F169F6">
        <w:rPr>
          <w:rFonts w:ascii="Times New Roman" w:eastAsia="Times New Roman" w:hAnsi="Times New Roman" w:cs="Times New Roman"/>
          <w:kern w:val="0"/>
          <w14:ligatures w14:val="none"/>
        </w:rPr>
        <w:t xml:space="preserve"> failure mode reasoning.</w:t>
      </w:r>
    </w:p>
    <w:p w14:paraId="1E4974BB"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A546A0">
          <v:rect id="_x0000_i1039" style="width:0;height:1.5pt" o:hralign="center" o:hrstd="t" o:hr="t" fillcolor="#a0a0a0" stroked="f"/>
        </w:pict>
      </w:r>
    </w:p>
    <w:p w14:paraId="030FF949"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5.1 Epoch 3 (</w:t>
      </w:r>
      <w:r w:rsidRPr="00F169F6">
        <w:rPr>
          <w:rFonts w:ascii="Courier New" w:eastAsia="Times New Roman" w:hAnsi="Courier New" w:cs="Courier New"/>
          <w:b/>
          <w:bCs/>
          <w:kern w:val="36"/>
          <w:sz w:val="20"/>
          <w:szCs w:val="20"/>
          <w14:ligatures w14:val="none"/>
        </w:rPr>
        <w:t>epoch_3_013026</w:t>
      </w:r>
      <w:r w:rsidRPr="00F169F6">
        <w:rPr>
          <w:rFonts w:ascii="Times New Roman" w:eastAsia="Times New Roman" w:hAnsi="Times New Roman" w:cs="Times New Roman"/>
          <w:b/>
          <w:bCs/>
          <w:kern w:val="36"/>
          <w:sz w:val="48"/>
          <w:szCs w:val="48"/>
          <w14:ligatures w14:val="none"/>
        </w:rPr>
        <w:t>)</w:t>
      </w:r>
    </w:p>
    <w:p w14:paraId="16DB26B6"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Attribution structure</w:t>
      </w:r>
    </w:p>
    <w:p w14:paraId="7068C8A4" w14:textId="77777777" w:rsidR="00F169F6" w:rsidRPr="00F169F6" w:rsidRDefault="00F169F6" w:rsidP="00F169F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Top feature dominance:</w:t>
      </w:r>
    </w:p>
    <w:p w14:paraId="7EE63914" w14:textId="77777777" w:rsidR="00F169F6" w:rsidRPr="00F169F6" w:rsidRDefault="00000000"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j</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≈11.9</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128BE0F" w14:textId="77777777" w:rsidR="00F169F6" w:rsidRPr="00F169F6" w:rsidRDefault="00F169F6" w:rsidP="00F169F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Entropy:</w:t>
      </w:r>
    </w:p>
    <w:p w14:paraId="731020C9" w14:textId="77777777" w:rsidR="00F169F6" w:rsidRPr="00F169F6" w:rsidRDefault="00F169F6"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H(p)=-</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e>
          </m:nary>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3.30.</m:t>
          </m:r>
          <m:r>
            <m:rPr>
              <m:sty m:val="p"/>
            </m:rPr>
            <w:rPr>
              <w:rFonts w:ascii="Cambria Math" w:eastAsia="Times New Roman" w:hAnsi="Cambria Math" w:cs="Times New Roman"/>
              <w:kern w:val="0"/>
              <w14:ligatures w14:val="none"/>
            </w:rPr>
            <w:br/>
          </m:r>
        </m:oMath>
      </m:oMathPara>
    </w:p>
    <w:p w14:paraId="4CC6A8F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lastRenderedPageBreak/>
        <w:t>Interpretation</w:t>
      </w:r>
    </w:p>
    <w:p w14:paraId="7C4D05EF" w14:textId="77777777" w:rsidR="00F169F6" w:rsidRPr="00F169F6" w:rsidRDefault="00F169F6" w:rsidP="00F169F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Best feature balance of the three (most distributed reliance).</w:t>
      </w:r>
    </w:p>
    <w:p w14:paraId="31E9ABD8" w14:textId="77777777" w:rsidR="00F169F6" w:rsidRPr="00F169F6" w:rsidRDefault="00F169F6" w:rsidP="00F169F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Often</w:t>
      </w:r>
      <w:proofErr w:type="gramEnd"/>
      <w:r w:rsidRPr="00F169F6">
        <w:rPr>
          <w:rFonts w:ascii="Times New Roman" w:eastAsia="Times New Roman" w:hAnsi="Times New Roman" w:cs="Times New Roman"/>
          <w:kern w:val="0"/>
          <w14:ligatures w14:val="none"/>
        </w:rPr>
        <w:t xml:space="preserve"> implies better robustness under regime shifts (less single-factor fragility).</w:t>
      </w:r>
    </w:p>
    <w:p w14:paraId="6C72476C"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Surrogate fidelity</w:t>
      </w:r>
    </w:p>
    <w:p w14:paraId="772ADEC9"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0.681.</m:t>
          </m:r>
          <m:r>
            <m:rPr>
              <m:sty m:val="p"/>
            </m:rPr>
            <w:rPr>
              <w:rFonts w:ascii="Cambria Math" w:eastAsia="Times New Roman" w:hAnsi="Cambria Math" w:cs="Times New Roman"/>
              <w:kern w:val="0"/>
              <w14:ligatures w14:val="none"/>
            </w:rPr>
            <w:br/>
          </m:r>
        </m:oMath>
      </m:oMathPara>
    </w:p>
    <w:p w14:paraId="42B1BC3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378EFCF9" w14:textId="77777777" w:rsidR="00F169F6" w:rsidRPr="00F169F6" w:rsidRDefault="00F169F6" w:rsidP="00F169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Strong but not extreme.</w:t>
      </w:r>
    </w:p>
    <w:p w14:paraId="038BB89F" w14:textId="77777777" w:rsidR="00F169F6" w:rsidRPr="00F169F6" w:rsidRDefault="00F169F6" w:rsidP="00F169F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Suggests ROI decision boundary is explainable but still retains nontrivial nonlinear structure.</w:t>
      </w:r>
    </w:p>
    <w:p w14:paraId="22366F46"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Tree logic character</w:t>
      </w:r>
    </w:p>
    <w:p w14:paraId="1D579D2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IVR drives the root, but secondary splits involve BB sigma dynamics and friction ratio—i.e., volatility geometry and microstructure.</w:t>
      </w:r>
    </w:p>
    <w:p w14:paraId="4534E15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Main risk</w:t>
      </w:r>
    </w:p>
    <w:p w14:paraId="18B6CB30" w14:textId="77777777" w:rsidR="00F169F6" w:rsidRPr="00F169F6" w:rsidRDefault="00F169F6" w:rsidP="00F169F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SHAP vs permutation </w:t>
      </w:r>
      <w:proofErr w:type="gramStart"/>
      <w:r w:rsidRPr="00F169F6">
        <w:rPr>
          <w:rFonts w:ascii="Times New Roman" w:eastAsia="Times New Roman" w:hAnsi="Times New Roman" w:cs="Times New Roman"/>
          <w:kern w:val="0"/>
          <w14:ligatures w14:val="none"/>
        </w:rPr>
        <w:t>top-5</w:t>
      </w:r>
      <w:proofErr w:type="gramEnd"/>
      <w:r w:rsidRPr="00F169F6">
        <w:rPr>
          <w:rFonts w:ascii="Times New Roman" w:eastAsia="Times New Roman" w:hAnsi="Times New Roman" w:cs="Times New Roman"/>
          <w:kern w:val="0"/>
          <w14:ligatures w14:val="none"/>
        </w:rPr>
        <w:t xml:space="preserve"> overlap is 4/5 (not perfect).</w:t>
      </w:r>
    </w:p>
    <w:p w14:paraId="379DA377" w14:textId="77777777" w:rsidR="00F169F6" w:rsidRPr="00F169F6" w:rsidRDefault="00F169F6" w:rsidP="00F169F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Indicates some attribution instability in the </w:t>
      </w:r>
      <w:proofErr w:type="gramStart"/>
      <w:r w:rsidRPr="00F169F6">
        <w:rPr>
          <w:rFonts w:ascii="Times New Roman" w:eastAsia="Times New Roman" w:hAnsi="Times New Roman" w:cs="Times New Roman"/>
          <w:kern w:val="0"/>
          <w14:ligatures w14:val="none"/>
        </w:rPr>
        <w:t>top-5</w:t>
      </w:r>
      <w:proofErr w:type="gramEnd"/>
      <w:r w:rsidRPr="00F169F6">
        <w:rPr>
          <w:rFonts w:ascii="Times New Roman" w:eastAsia="Times New Roman" w:hAnsi="Times New Roman" w:cs="Times New Roman"/>
          <w:kern w:val="0"/>
          <w14:ligatures w14:val="none"/>
        </w:rPr>
        <w:t xml:space="preserve"> boundary.</w:t>
      </w:r>
    </w:p>
    <w:p w14:paraId="3594DA75"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33C6B">
          <v:rect id="_x0000_i1040" style="width:0;height:1.5pt" o:hralign="center" o:hrstd="t" o:hr="t" fillcolor="#a0a0a0" stroked="f"/>
        </w:pict>
      </w:r>
    </w:p>
    <w:p w14:paraId="2A8D8642"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5.2 Epoch 4 (</w:t>
      </w:r>
      <w:r w:rsidRPr="00F169F6">
        <w:rPr>
          <w:rFonts w:ascii="Courier New" w:eastAsia="Times New Roman" w:hAnsi="Courier New" w:cs="Courier New"/>
          <w:b/>
          <w:bCs/>
          <w:kern w:val="36"/>
          <w:sz w:val="20"/>
          <w:szCs w:val="20"/>
          <w14:ligatures w14:val="none"/>
        </w:rPr>
        <w:t>epoch_4_013026</w:t>
      </w:r>
      <w:r w:rsidRPr="00F169F6">
        <w:rPr>
          <w:rFonts w:ascii="Times New Roman" w:eastAsia="Times New Roman" w:hAnsi="Times New Roman" w:cs="Times New Roman"/>
          <w:b/>
          <w:bCs/>
          <w:kern w:val="36"/>
          <w:sz w:val="48"/>
          <w:szCs w:val="48"/>
          <w14:ligatures w14:val="none"/>
        </w:rPr>
        <w:t>) ← Recommended Best Model</w:t>
      </w:r>
    </w:p>
    <w:p w14:paraId="12645DF5"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Attribution structure</w:t>
      </w:r>
    </w:p>
    <w:p w14:paraId="2F753A86" w14:textId="77777777" w:rsidR="00F169F6" w:rsidRPr="00F169F6" w:rsidRDefault="00F169F6" w:rsidP="00F169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Top feature dominance:</w:t>
      </w:r>
    </w:p>
    <w:p w14:paraId="3F52FB33" w14:textId="77777777" w:rsidR="00F169F6" w:rsidRPr="00F169F6" w:rsidRDefault="00000000"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j</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≈16.2</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D7BA92B" w14:textId="77777777" w:rsidR="00F169F6" w:rsidRPr="00F169F6" w:rsidRDefault="00F169F6" w:rsidP="00F169F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Entropy:</w:t>
      </w:r>
    </w:p>
    <w:p w14:paraId="3C15C810" w14:textId="77777777" w:rsidR="00F169F6" w:rsidRPr="00F169F6" w:rsidRDefault="00F169F6"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H(p)≈</m:t>
          </m:r>
          <m:r>
            <m:rPr>
              <m:sty m:val="p"/>
            </m:rPr>
            <w:rPr>
              <w:rFonts w:ascii="Cambria Math" w:eastAsia="Times New Roman" w:hAnsi="Cambria Math" w:cs="Times New Roman"/>
              <w:kern w:val="0"/>
              <w14:ligatures w14:val="none"/>
            </w:rPr>
            <m:t>3.21.</m:t>
          </m:r>
          <m:r>
            <m:rPr>
              <m:sty m:val="p"/>
            </m:rPr>
            <w:rPr>
              <w:rFonts w:ascii="Cambria Math" w:eastAsia="Times New Roman" w:hAnsi="Cambria Math" w:cs="Times New Roman"/>
              <w:kern w:val="0"/>
              <w14:ligatures w14:val="none"/>
            </w:rPr>
            <w:br/>
          </m:r>
        </m:oMath>
      </m:oMathPara>
    </w:p>
    <w:p w14:paraId="2AA8E7F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lastRenderedPageBreak/>
        <w:t>Interpretation</w:t>
      </w:r>
    </w:p>
    <w:p w14:paraId="2CD742D3" w14:textId="77777777" w:rsidR="00F169F6" w:rsidRPr="00F169F6" w:rsidRDefault="00F169F6" w:rsidP="00F169F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Slightly more concentrated than E3, but still not “single-feature collapse.”</w:t>
      </w:r>
    </w:p>
    <w:p w14:paraId="592B618E" w14:textId="77777777" w:rsidR="00F169F6" w:rsidRPr="00F169F6" w:rsidRDefault="00F169F6" w:rsidP="00F169F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Concentration aligns with meaningful state variables (IVR/Greeks + risk pressure).</w:t>
      </w:r>
    </w:p>
    <w:p w14:paraId="704A7AAC"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Surrogate fidelity</w:t>
      </w:r>
    </w:p>
    <w:p w14:paraId="7450FC83"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0.748.</m:t>
          </m:r>
          <m:r>
            <m:rPr>
              <m:sty m:val="p"/>
            </m:rPr>
            <w:rPr>
              <w:rFonts w:ascii="Cambria Math" w:eastAsia="Times New Roman" w:hAnsi="Cambria Math" w:cs="Times New Roman"/>
              <w:kern w:val="0"/>
              <w14:ligatures w14:val="none"/>
            </w:rPr>
            <w:br/>
          </m:r>
        </m:oMath>
      </m:oMathPara>
    </w:p>
    <w:p w14:paraId="61F41A4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6CA2381D" w14:textId="77777777" w:rsidR="00F169F6" w:rsidRPr="00F169F6" w:rsidRDefault="00F169F6" w:rsidP="00F169F6">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Higher fidelity than E3, meaning rules summarize ROI more reliably.</w:t>
      </w:r>
    </w:p>
    <w:p w14:paraId="264FB490"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SHAP-Permutation consistency (critical)</w:t>
      </w:r>
    </w:p>
    <w:p w14:paraId="5ACEADE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Epoch 4 is the only model with:</w:t>
      </w:r>
    </w:p>
    <w:p w14:paraId="45F1B26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m:t>
              </m:r>
              <m:r>
                <w:rPr>
                  <w:rFonts w:ascii="Cambria Math" w:eastAsia="Times New Roman" w:hAnsi="Cambria Math" w:cs="Times New Roman"/>
                  <w:kern w:val="0"/>
                  <w14:ligatures w14:val="none"/>
                </w:rPr>
                <m:t>5</m:t>
              </m:r>
            </m:e>
            <m:sub>
              <m:r>
                <m:rPr>
                  <m:sty m:val="p"/>
                </m:rPr>
                <w:rPr>
                  <w:rFonts w:ascii="Cambria Math" w:eastAsia="Times New Roman" w:hAnsi="Cambria Math" w:cs="Times New Roman"/>
                  <w:kern w:val="0"/>
                  <w14:ligatures w14:val="none"/>
                </w:rPr>
                <m:t>perm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m:t>
              </m:r>
              <m:r>
                <w:rPr>
                  <w:rFonts w:ascii="Cambria Math" w:eastAsia="Times New Roman" w:hAnsi="Cambria Math" w:cs="Times New Roman"/>
                  <w:kern w:val="0"/>
                  <w14:ligatures w14:val="none"/>
                </w:rPr>
                <m:t>5</m:t>
              </m:r>
            </m:e>
            <m:sub>
              <m:r>
                <m:rPr>
                  <m:sty m:val="p"/>
                </m:rPr>
                <w:rPr>
                  <w:rFonts w:ascii="Cambria Math" w:eastAsia="Times New Roman" w:hAnsi="Cambria Math" w:cs="Times New Roman"/>
                  <w:kern w:val="0"/>
                  <w14:ligatures w14:val="none"/>
                </w:rPr>
                <m:t>SHAP</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457256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7E432C38" w14:textId="77777777" w:rsidR="00F169F6" w:rsidRPr="00F169F6" w:rsidRDefault="00F169F6" w:rsidP="00F169F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This is the strongest “interpretability stability” signal in your audit.</w:t>
      </w:r>
    </w:p>
    <w:p w14:paraId="720462F1" w14:textId="77777777" w:rsidR="00F169F6" w:rsidRPr="00F169F6" w:rsidRDefault="00F169F6" w:rsidP="00F169F6">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It means the model’s feature influence is not an artifact of the </w:t>
      </w:r>
      <w:proofErr w:type="gramStart"/>
      <w:r w:rsidRPr="00F169F6">
        <w:rPr>
          <w:rFonts w:ascii="Times New Roman" w:eastAsia="Times New Roman" w:hAnsi="Times New Roman" w:cs="Times New Roman"/>
          <w:kern w:val="0"/>
          <w14:ligatures w14:val="none"/>
        </w:rPr>
        <w:t>particular explanation</w:t>
      </w:r>
      <w:proofErr w:type="gramEnd"/>
      <w:r w:rsidRPr="00F169F6">
        <w:rPr>
          <w:rFonts w:ascii="Times New Roman" w:eastAsia="Times New Roman" w:hAnsi="Times New Roman" w:cs="Times New Roman"/>
          <w:kern w:val="0"/>
          <w14:ligatures w14:val="none"/>
        </w:rPr>
        <w:t xml:space="preserve"> method.</w:t>
      </w:r>
    </w:p>
    <w:p w14:paraId="2D54A878"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Fisher evolution meaning</w:t>
      </w:r>
    </w:p>
    <w:p w14:paraId="23CFD33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The major parameter </w:t>
      </w:r>
      <w:proofErr w:type="gramStart"/>
      <w:r w:rsidRPr="00F169F6">
        <w:rPr>
          <w:rFonts w:ascii="Times New Roman" w:eastAsia="Times New Roman" w:hAnsi="Times New Roman" w:cs="Times New Roman"/>
          <w:kern w:val="0"/>
          <w14:ligatures w14:val="none"/>
        </w:rPr>
        <w:t>shift</w:t>
      </w:r>
      <w:proofErr w:type="gramEnd"/>
      <w:r w:rsidRPr="00F169F6">
        <w:rPr>
          <w:rFonts w:ascii="Times New Roman" w:eastAsia="Times New Roman" w:hAnsi="Times New Roman" w:cs="Times New Roman"/>
          <w:kern w:val="0"/>
          <w14:ligatures w14:val="none"/>
        </w:rPr>
        <w:t xml:space="preserve"> from E3→E4 is in regime detection and expert blocks—exactly where a multi-regime trading system should improve.</w:t>
      </w:r>
    </w:p>
    <w:p w14:paraId="76E7CE9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Epoch 4 reads like the model that learned the regime map cleanly without over-locking into IVR thresholds.</w:t>
      </w:r>
    </w:p>
    <w:p w14:paraId="35ED1AE6"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81BBFA">
          <v:rect id="_x0000_i1041" style="width:0;height:1.5pt" o:hralign="center" o:hrstd="t" o:hr="t" fillcolor="#a0a0a0" stroked="f"/>
        </w:pict>
      </w:r>
    </w:p>
    <w:p w14:paraId="642DAB44" w14:textId="77777777" w:rsidR="00F169F6" w:rsidRPr="00F169F6" w:rsidRDefault="00F169F6" w:rsidP="00F169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169F6">
        <w:rPr>
          <w:rFonts w:ascii="Times New Roman" w:eastAsia="Times New Roman" w:hAnsi="Times New Roman" w:cs="Times New Roman"/>
          <w:b/>
          <w:bCs/>
          <w:kern w:val="36"/>
          <w:sz w:val="48"/>
          <w:szCs w:val="48"/>
          <w14:ligatures w14:val="none"/>
        </w:rPr>
        <w:t>5.3 Epoch 5 (</w:t>
      </w:r>
      <w:r w:rsidRPr="00F169F6">
        <w:rPr>
          <w:rFonts w:ascii="Courier New" w:eastAsia="Times New Roman" w:hAnsi="Courier New" w:cs="Courier New"/>
          <w:b/>
          <w:bCs/>
          <w:kern w:val="36"/>
          <w:sz w:val="20"/>
          <w:szCs w:val="20"/>
          <w14:ligatures w14:val="none"/>
        </w:rPr>
        <w:t>epoch_5_013026</w:t>
      </w:r>
      <w:r w:rsidRPr="00F169F6">
        <w:rPr>
          <w:rFonts w:ascii="Times New Roman" w:eastAsia="Times New Roman" w:hAnsi="Times New Roman" w:cs="Times New Roman"/>
          <w:b/>
          <w:bCs/>
          <w:kern w:val="36"/>
          <w:sz w:val="48"/>
          <w:szCs w:val="48"/>
          <w14:ligatures w14:val="none"/>
        </w:rPr>
        <w:t>) Why it is NOT the best</w:t>
      </w:r>
    </w:p>
    <w:p w14:paraId="47103502"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Surrogate fidelity is highest</w:t>
      </w:r>
    </w:p>
    <w:p w14:paraId="53CE576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0.801.</m:t>
          </m:r>
          <m:r>
            <m:rPr>
              <m:sty m:val="p"/>
            </m:rPr>
            <w:rPr>
              <w:rFonts w:ascii="Cambria Math" w:eastAsia="Times New Roman" w:hAnsi="Cambria Math" w:cs="Times New Roman"/>
              <w:kern w:val="0"/>
              <w14:ligatures w14:val="none"/>
            </w:rPr>
            <w:br/>
          </m:r>
        </m:oMath>
      </m:oMathPara>
    </w:p>
    <w:p w14:paraId="2DFB1349"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This looks good superficially, but the decision tree shows increasing self-referential IVR gating (multiple IVR thresholds), and attribution concentration increases:</w:t>
      </w:r>
    </w:p>
    <w:p w14:paraId="141F9257" w14:textId="77777777" w:rsidR="00F169F6" w:rsidRPr="00F169F6" w:rsidRDefault="00F169F6" w:rsidP="00F169F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Top feature share:</w:t>
      </w:r>
    </w:p>
    <w:p w14:paraId="1A3DDDA3" w14:textId="77777777" w:rsidR="00F169F6" w:rsidRPr="00F169F6" w:rsidRDefault="00000000"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j</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≈17.6</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26C7B5F" w14:textId="77777777" w:rsidR="00F169F6" w:rsidRPr="00F169F6" w:rsidRDefault="00F169F6" w:rsidP="00F169F6">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Entropy:</w:t>
      </w:r>
    </w:p>
    <w:p w14:paraId="26C5DE74" w14:textId="77777777" w:rsidR="00F169F6" w:rsidRPr="00F169F6" w:rsidRDefault="00F169F6"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H(p)≈3.12(</m:t>
          </m:r>
          <m:r>
            <m:rPr>
              <m:nor/>
            </m:rPr>
            <w:rPr>
              <w:rFonts w:ascii="Times New Roman" w:eastAsia="Times New Roman" w:hAnsi="Times New Roman" w:cs="Times New Roman"/>
              <w:kern w:val="0"/>
              <w14:ligatures w14:val="none"/>
            </w:rPr>
            <m:t>lowest of the three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F3D40C"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181A83EA" w14:textId="77777777" w:rsidR="00F169F6" w:rsidRPr="00F169F6" w:rsidRDefault="00F169F6" w:rsidP="00F169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Epoch 5 likely moved deeper into a basin where ROI is “explained” primarily by IVR and delta.</w:t>
      </w:r>
    </w:p>
    <w:p w14:paraId="4C435A49" w14:textId="77777777" w:rsidR="00F169F6" w:rsidRPr="00F169F6" w:rsidRDefault="00F169F6" w:rsidP="00F169F6">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This can be a </w:t>
      </w:r>
      <w:r w:rsidRPr="00F169F6">
        <w:rPr>
          <w:rFonts w:ascii="Times New Roman" w:eastAsia="Times New Roman" w:hAnsi="Times New Roman" w:cs="Times New Roman"/>
          <w:i/>
          <w:iCs/>
          <w:kern w:val="0"/>
          <w14:ligatures w14:val="none"/>
        </w:rPr>
        <w:t>brittle heuristic</w:t>
      </w:r>
      <w:r w:rsidRPr="00F169F6">
        <w:rPr>
          <w:rFonts w:ascii="Times New Roman" w:eastAsia="Times New Roman" w:hAnsi="Times New Roman" w:cs="Times New Roman"/>
          <w:kern w:val="0"/>
          <w14:ligatures w14:val="none"/>
        </w:rPr>
        <w:t xml:space="preserve"> when IVR is noisy, delayed, or the regime is driven by flow/structure rather than implied vol regime.</w:t>
      </w:r>
    </w:p>
    <w:p w14:paraId="4EEB77C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Feature substitution warning</w:t>
      </w:r>
    </w:p>
    <w:p w14:paraId="3A5F4EFC"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Epoch 5 </w:t>
      </w:r>
      <w:proofErr w:type="gramStart"/>
      <w:r w:rsidRPr="00F169F6">
        <w:rPr>
          <w:rFonts w:ascii="Times New Roman" w:eastAsia="Times New Roman" w:hAnsi="Times New Roman" w:cs="Times New Roman"/>
          <w:kern w:val="0"/>
          <w14:ligatures w14:val="none"/>
        </w:rPr>
        <w:t>top-5</w:t>
      </w:r>
      <w:proofErr w:type="gramEnd"/>
      <w:r w:rsidRPr="00F169F6">
        <w:rPr>
          <w:rFonts w:ascii="Times New Roman" w:eastAsia="Times New Roman" w:hAnsi="Times New Roman" w:cs="Times New Roman"/>
          <w:kern w:val="0"/>
          <w14:ligatures w14:val="none"/>
        </w:rPr>
        <w:t xml:space="preserve"> swaps out </w:t>
      </w:r>
      <w:proofErr w:type="spellStart"/>
      <w:r w:rsidRPr="00F169F6">
        <w:rPr>
          <w:rFonts w:ascii="Courier New" w:eastAsia="Times New Roman" w:hAnsi="Courier New" w:cs="Courier New"/>
          <w:kern w:val="0"/>
          <w:sz w:val="20"/>
          <w:szCs w:val="20"/>
          <w14:ligatures w14:val="none"/>
        </w:rPr>
        <w:t>gap_risk_score</w:t>
      </w:r>
      <w:proofErr w:type="spellEnd"/>
      <w:r w:rsidRPr="00F169F6">
        <w:rPr>
          <w:rFonts w:ascii="Times New Roman" w:eastAsia="Times New Roman" w:hAnsi="Times New Roman" w:cs="Times New Roman"/>
          <w:kern w:val="0"/>
          <w14:ligatures w14:val="none"/>
        </w:rPr>
        <w:t xml:space="preserve"> and replaces it with </w:t>
      </w:r>
      <w:proofErr w:type="spellStart"/>
      <w:r w:rsidRPr="00F169F6">
        <w:rPr>
          <w:rFonts w:ascii="Courier New" w:eastAsia="Times New Roman" w:hAnsi="Courier New" w:cs="Courier New"/>
          <w:kern w:val="0"/>
          <w:sz w:val="20"/>
          <w:szCs w:val="20"/>
          <w14:ligatures w14:val="none"/>
        </w:rPr>
        <w:t>pressure_up</w:t>
      </w:r>
      <w:proofErr w:type="spellEnd"/>
      <w:r w:rsidRPr="00F169F6">
        <w:rPr>
          <w:rFonts w:ascii="Times New Roman" w:eastAsia="Times New Roman" w:hAnsi="Times New Roman" w:cs="Times New Roman"/>
          <w:kern w:val="0"/>
          <w14:ligatures w14:val="none"/>
        </w:rPr>
        <w:t>.</w:t>
      </w:r>
    </w:p>
    <w:p w14:paraId="7565E1C6"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Interpretation</w:t>
      </w:r>
    </w:p>
    <w:p w14:paraId="60936D07" w14:textId="77777777" w:rsidR="00F169F6" w:rsidRPr="00F169F6" w:rsidRDefault="00F169F6" w:rsidP="00F169F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That is a qualitative strategy shift: from gap/jump risk awareness to a more directional pressure component.</w:t>
      </w:r>
    </w:p>
    <w:p w14:paraId="12CA8860" w14:textId="77777777" w:rsidR="00F169F6" w:rsidRPr="00F169F6" w:rsidRDefault="00F169F6" w:rsidP="00F169F6">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iron condors, neglecting gap risk is one of the </w:t>
      </w:r>
      <w:proofErr w:type="gramStart"/>
      <w:r w:rsidRPr="00F169F6">
        <w:rPr>
          <w:rFonts w:ascii="Times New Roman" w:eastAsia="Times New Roman" w:hAnsi="Times New Roman" w:cs="Times New Roman"/>
          <w:kern w:val="0"/>
          <w14:ligatures w14:val="none"/>
        </w:rPr>
        <w:t>classic</w:t>
      </w:r>
      <w:proofErr w:type="gramEnd"/>
      <w:r w:rsidRPr="00F169F6">
        <w:rPr>
          <w:rFonts w:ascii="Times New Roman" w:eastAsia="Times New Roman" w:hAnsi="Times New Roman" w:cs="Times New Roman"/>
          <w:kern w:val="0"/>
          <w14:ligatures w14:val="none"/>
        </w:rPr>
        <w:t xml:space="preserve"> “looks great until it dies” failure modes.</w:t>
      </w:r>
    </w:p>
    <w:p w14:paraId="7EDE94C0"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516E7">
          <v:rect id="_x0000_i1042" style="width:0;height:1.5pt" o:hralign="center" o:hrstd="t" o:hr="t" fillcolor="#a0a0a0" stroked="f"/>
        </w:pict>
      </w:r>
    </w:p>
    <w:p w14:paraId="3BFD8DB3"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6. Final Recommendation: Best Model and Scientific Justification</w:t>
      </w:r>
    </w:p>
    <w:p w14:paraId="0931E0ED"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Best checkpoint to deploy (given the evidence in the attached artifacts)</w:t>
      </w:r>
    </w:p>
    <w:p w14:paraId="598E8FD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 xml:space="preserve">Use </w:t>
      </w:r>
      <w:r w:rsidRPr="00F169F6">
        <w:rPr>
          <w:rFonts w:ascii="Courier New" w:eastAsia="Times New Roman" w:hAnsi="Courier New" w:cs="Courier New"/>
          <w:b/>
          <w:bCs/>
          <w:kern w:val="0"/>
          <w:sz w:val="20"/>
          <w:szCs w:val="20"/>
          <w14:ligatures w14:val="none"/>
        </w:rPr>
        <w:t>epoch_4_013026</w:t>
      </w:r>
      <w:r w:rsidRPr="00F169F6">
        <w:rPr>
          <w:rFonts w:ascii="Times New Roman" w:eastAsia="Times New Roman" w:hAnsi="Times New Roman" w:cs="Times New Roman"/>
          <w:b/>
          <w:bCs/>
          <w:kern w:val="0"/>
          <w14:ligatures w14:val="none"/>
        </w:rPr>
        <w:t xml:space="preserve"> as the primary candidate</w:t>
      </w:r>
      <w:r w:rsidRPr="00F169F6">
        <w:rPr>
          <w:rFonts w:ascii="Times New Roman" w:eastAsia="Times New Roman" w:hAnsi="Times New Roman" w:cs="Times New Roman"/>
          <w:kern w:val="0"/>
          <w14:ligatures w14:val="none"/>
        </w:rPr>
        <w:t xml:space="preserve"> (with </w:t>
      </w:r>
      <w:r w:rsidRPr="00F169F6">
        <w:rPr>
          <w:rFonts w:ascii="Courier New" w:eastAsia="Times New Roman" w:hAnsi="Courier New" w:cs="Courier New"/>
          <w:kern w:val="0"/>
          <w:sz w:val="20"/>
          <w:szCs w:val="20"/>
          <w14:ligatures w14:val="none"/>
        </w:rPr>
        <w:t>epoch_3_013026</w:t>
      </w:r>
      <w:r w:rsidRPr="00F169F6">
        <w:rPr>
          <w:rFonts w:ascii="Times New Roman" w:eastAsia="Times New Roman" w:hAnsi="Times New Roman" w:cs="Times New Roman"/>
          <w:kern w:val="0"/>
          <w14:ligatures w14:val="none"/>
        </w:rPr>
        <w:t xml:space="preserve"> as a </w:t>
      </w:r>
      <w:proofErr w:type="gramStart"/>
      <w:r w:rsidRPr="00F169F6">
        <w:rPr>
          <w:rFonts w:ascii="Times New Roman" w:eastAsia="Times New Roman" w:hAnsi="Times New Roman" w:cs="Times New Roman"/>
          <w:kern w:val="0"/>
          <w14:ligatures w14:val="none"/>
        </w:rPr>
        <w:t>robustness</w:t>
      </w:r>
      <w:proofErr w:type="gramEnd"/>
      <w:r w:rsidRPr="00F169F6">
        <w:rPr>
          <w:rFonts w:ascii="Times New Roman" w:eastAsia="Times New Roman" w:hAnsi="Times New Roman" w:cs="Times New Roman"/>
          <w:kern w:val="0"/>
          <w14:ligatures w14:val="none"/>
        </w:rPr>
        <w:t xml:space="preserve"> fallback).</w:t>
      </w:r>
    </w:p>
    <w:p w14:paraId="4D31A165"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Why Epoch 4 is best (scientific criteria)</w:t>
      </w:r>
    </w:p>
    <w:p w14:paraId="04097B8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Epoch 4 optimizes the three most important “science-grade” properties of a deployable trading model:</w:t>
      </w:r>
    </w:p>
    <w:p w14:paraId="7AD5C495" w14:textId="77777777" w:rsidR="00F169F6" w:rsidRPr="00F169F6" w:rsidRDefault="00F169F6" w:rsidP="00F169F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Interpretability consistency across methods</w:t>
      </w:r>
    </w:p>
    <w:p w14:paraId="75E38BB3" w14:textId="77777777" w:rsidR="00F169F6" w:rsidRPr="00F169F6" w:rsidRDefault="00000000"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m:t>
              </m:r>
              <m:r>
                <w:rPr>
                  <w:rFonts w:ascii="Cambria Math" w:eastAsia="Times New Roman" w:hAnsi="Cambria Math" w:cs="Times New Roman"/>
                  <w:kern w:val="0"/>
                  <w14:ligatures w14:val="none"/>
                </w:rPr>
                <m:t>5</m:t>
              </m:r>
            </m:e>
            <m:sub>
              <m:r>
                <m:rPr>
                  <m:sty m:val="p"/>
                </m:rPr>
                <w:rPr>
                  <w:rFonts w:ascii="Cambria Math" w:eastAsia="Times New Roman" w:hAnsi="Cambria Math" w:cs="Times New Roman"/>
                  <w:kern w:val="0"/>
                  <w14:ligatures w14:val="none"/>
                </w:rPr>
                <m:t>perm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m:t>
              </m:r>
              <m:r>
                <w:rPr>
                  <w:rFonts w:ascii="Cambria Math" w:eastAsia="Times New Roman" w:hAnsi="Cambria Math" w:cs="Times New Roman"/>
                  <w:kern w:val="0"/>
                  <w14:ligatures w14:val="none"/>
                </w:rPr>
                <m:t>5</m:t>
              </m:r>
            </m:e>
            <m:sub>
              <m:r>
                <m:rPr>
                  <m:sty m:val="p"/>
                </m:rPr>
                <w:rPr>
                  <w:rFonts w:ascii="Cambria Math" w:eastAsia="Times New Roman" w:hAnsi="Cambria Math" w:cs="Times New Roman"/>
                  <w:kern w:val="0"/>
                  <w14:ligatures w14:val="none"/>
                </w:rPr>
                <m:t>SHAP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only Epoch 4</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57350BB" w14:textId="77777777" w:rsidR="00F169F6" w:rsidRPr="00F169F6" w:rsidRDefault="00F169F6" w:rsidP="00F169F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High surrogate fidelity without obvious degeneracy</w:t>
      </w:r>
    </w:p>
    <w:p w14:paraId="23ECF5C5" w14:textId="77777777" w:rsidR="00F169F6" w:rsidRPr="00F169F6" w:rsidRDefault="00000000" w:rsidP="00F169F6">
      <w:pPr>
        <w:spacing w:beforeAutospacing="1" w:after="0" w:afterAutospacing="1" w:line="240" w:lineRule="auto"/>
        <w:ind w:left="720"/>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(E4)=0.748</m:t>
          </m:r>
          <m:r>
            <m:rPr>
              <m:nor/>
            </m:rPr>
            <w:rPr>
              <w:rFonts w:ascii="Times New Roman" w:eastAsia="Times New Roman" w:hAnsi="Times New Roman" w:cs="Times New Roman"/>
              <w:kern w:val="0"/>
              <w14:ligatures w14:val="none"/>
            </w:rPr>
            <m:t xml:space="preserve"> is high enough for reliable rules, but not the extreme IVR self-gating seen in E5’s tree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49D4641" w14:textId="77777777" w:rsidR="00F169F6" w:rsidRPr="00F169F6" w:rsidRDefault="00F169F6" w:rsidP="00F169F6">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Parameter sensitivity evolution where it matters</w:t>
      </w:r>
      <w:r w:rsidRPr="00F169F6">
        <w:rPr>
          <w:rFonts w:ascii="Times New Roman" w:eastAsia="Times New Roman" w:hAnsi="Times New Roman" w:cs="Times New Roman"/>
          <w:kern w:val="0"/>
          <w14:ligatures w14:val="none"/>
        </w:rPr>
        <w:br/>
        <w:t>Fisher indicates E3→E4 improved regime/expert logic substantially; E4→E5 changes are smaller and trend toward more rigid gating.</w:t>
      </w:r>
    </w:p>
    <w:p w14:paraId="309D1497"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Why Epoch 5 is not best</w:t>
      </w:r>
    </w:p>
    <w:p w14:paraId="152BAAB1" w14:textId="77777777" w:rsidR="00F169F6" w:rsidRPr="00F169F6" w:rsidRDefault="00F169F6" w:rsidP="00F169F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The tree becomes too IVR-threshold dominated (risk of single-factor fragility).</w:t>
      </w:r>
    </w:p>
    <w:p w14:paraId="474006DE" w14:textId="77777777" w:rsidR="00F169F6" w:rsidRPr="00F169F6" w:rsidRDefault="00F169F6" w:rsidP="00F169F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Entropy falls and top-feature dominance rises.</w:t>
      </w:r>
    </w:p>
    <w:p w14:paraId="7E543FD2" w14:textId="77777777" w:rsidR="00F169F6" w:rsidRPr="00F169F6" w:rsidRDefault="00F169F6" w:rsidP="00F169F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It deprioritizes </w:t>
      </w:r>
      <w:proofErr w:type="spellStart"/>
      <w:r w:rsidRPr="00F169F6">
        <w:rPr>
          <w:rFonts w:ascii="Courier New" w:eastAsia="Times New Roman" w:hAnsi="Courier New" w:cs="Courier New"/>
          <w:kern w:val="0"/>
          <w:sz w:val="20"/>
          <w:szCs w:val="20"/>
          <w14:ligatures w14:val="none"/>
        </w:rPr>
        <w:t>gap_risk_score</w:t>
      </w:r>
      <w:proofErr w:type="spellEnd"/>
      <w:r w:rsidRPr="00F169F6">
        <w:rPr>
          <w:rFonts w:ascii="Times New Roman" w:eastAsia="Times New Roman" w:hAnsi="Times New Roman" w:cs="Times New Roman"/>
          <w:kern w:val="0"/>
          <w14:ligatures w14:val="none"/>
        </w:rPr>
        <w:t xml:space="preserve"> (a key survival variable for short-vol structures).</w:t>
      </w:r>
    </w:p>
    <w:p w14:paraId="01215EF1"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Why Epoch 3 is not best</w:t>
      </w:r>
    </w:p>
    <w:p w14:paraId="7843FC91" w14:textId="77777777" w:rsidR="00F169F6" w:rsidRPr="00F169F6" w:rsidRDefault="00F169F6" w:rsidP="00F169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Lower surrogate fidelity and less perfect attribution agreement (4/5 </w:t>
      </w:r>
      <w:proofErr w:type="gramStart"/>
      <w:r w:rsidRPr="00F169F6">
        <w:rPr>
          <w:rFonts w:ascii="Times New Roman" w:eastAsia="Times New Roman" w:hAnsi="Times New Roman" w:cs="Times New Roman"/>
          <w:kern w:val="0"/>
          <w14:ligatures w14:val="none"/>
        </w:rPr>
        <w:t>top-5</w:t>
      </w:r>
      <w:proofErr w:type="gramEnd"/>
      <w:r w:rsidRPr="00F169F6">
        <w:rPr>
          <w:rFonts w:ascii="Times New Roman" w:eastAsia="Times New Roman" w:hAnsi="Times New Roman" w:cs="Times New Roman"/>
          <w:kern w:val="0"/>
          <w14:ligatures w14:val="none"/>
        </w:rPr>
        <w:t xml:space="preserve"> overlap vs 5/5 in E4).</w:t>
      </w:r>
    </w:p>
    <w:p w14:paraId="633D4FA5" w14:textId="77777777" w:rsidR="00F169F6" w:rsidRPr="00F169F6" w:rsidRDefault="00F169F6" w:rsidP="00F169F6">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Fisher indicates regime detector/expert routing is still materially under-trained relative to E4.</w:t>
      </w:r>
    </w:p>
    <w:p w14:paraId="422553D1"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C4E6B">
          <v:rect id="_x0000_i1043" style="width:0;height:1.5pt" o:hralign="center" o:hrstd="t" o:hr="t" fillcolor="#a0a0a0" stroked="f"/>
        </w:pict>
      </w:r>
    </w:p>
    <w:p w14:paraId="2D0D61D4"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7. “Refine This to a Science” — Required Upgrades to Make the Audit Conclusive</w:t>
      </w:r>
    </w:p>
    <w:p w14:paraId="756EC0E1" w14:textId="439BF64B"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F169F6">
        <w:rPr>
          <w:rFonts w:ascii="Times New Roman" w:eastAsia="Times New Roman" w:hAnsi="Times New Roman" w:cs="Times New Roman"/>
          <w:kern w:val="0"/>
          <w14:ligatures w14:val="none"/>
        </w:rPr>
        <w:t xml:space="preserve">o make “best model selection” </w:t>
      </w:r>
      <w:r w:rsidRPr="00F169F6">
        <w:rPr>
          <w:rFonts w:ascii="Times New Roman" w:eastAsia="Times New Roman" w:hAnsi="Times New Roman" w:cs="Times New Roman"/>
          <w:i/>
          <w:iCs/>
          <w:kern w:val="0"/>
          <w14:ligatures w14:val="none"/>
        </w:rPr>
        <w:t>scientific</w:t>
      </w:r>
      <w:r w:rsidRPr="00F169F6">
        <w:rPr>
          <w:rFonts w:ascii="Times New Roman" w:eastAsia="Times New Roman" w:hAnsi="Times New Roman" w:cs="Times New Roman"/>
          <w:kern w:val="0"/>
          <w14:ligatures w14:val="none"/>
        </w:rPr>
        <w:t>, the audit must eliminate the major uncertainty modes.</w:t>
      </w:r>
    </w:p>
    <w:p w14:paraId="34EA60C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7.1 Enforce Sample-Index Identity Across All Modules</w:t>
      </w:r>
    </w:p>
    <w:p w14:paraId="1E8FF256"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Persist a single index set </w:t>
      </w:r>
      <m:oMath>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and reuse it for:</w:t>
      </w:r>
    </w:p>
    <w:p w14:paraId="135095A0" w14:textId="77777777" w:rsidR="00F169F6" w:rsidRPr="00F169F6" w:rsidRDefault="00F169F6" w:rsidP="00F169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permutation importance,</w:t>
      </w:r>
    </w:p>
    <w:p w14:paraId="1588E070" w14:textId="77777777" w:rsidR="00F169F6" w:rsidRPr="00F169F6" w:rsidRDefault="00F169F6" w:rsidP="00F169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stability,</w:t>
      </w:r>
    </w:p>
    <w:p w14:paraId="3F16DCD7" w14:textId="77777777" w:rsidR="00F169F6" w:rsidRPr="00F169F6" w:rsidRDefault="00F169F6" w:rsidP="00F169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gradients,</w:t>
      </w:r>
    </w:p>
    <w:p w14:paraId="6B22E7C3" w14:textId="77777777" w:rsidR="00F169F6" w:rsidRPr="00F169F6" w:rsidRDefault="00F169F6" w:rsidP="00F169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SHAP,</w:t>
      </w:r>
    </w:p>
    <w:p w14:paraId="352224DE" w14:textId="77777777" w:rsidR="00F169F6" w:rsidRPr="00F169F6" w:rsidRDefault="00F169F6" w:rsidP="00F169F6">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Fisher.</w:t>
      </w:r>
    </w:p>
    <w:p w14:paraId="79ED2A6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Then coherence/correlation becomes physically meaningful:</w:t>
      </w:r>
    </w:p>
    <w:p w14:paraId="1A80450D"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xml:space="preserve"> is only interpretable if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correspond to the same stimulus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5E5CDF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 xml:space="preserve">7.2 Replace Coarse Ranking </w:t>
      </w:r>
      <w:proofErr w:type="gramStart"/>
      <w:r w:rsidRPr="00F169F6">
        <w:rPr>
          <w:rFonts w:ascii="Times New Roman" w:eastAsia="Times New Roman" w:hAnsi="Times New Roman" w:cs="Times New Roman"/>
          <w:b/>
          <w:bCs/>
          <w:kern w:val="0"/>
          <w:sz w:val="27"/>
          <w:szCs w:val="27"/>
          <w14:ligatures w14:val="none"/>
        </w:rPr>
        <w:t>With</w:t>
      </w:r>
      <w:proofErr w:type="gramEnd"/>
      <w:r w:rsidRPr="00F169F6">
        <w:rPr>
          <w:rFonts w:ascii="Times New Roman" w:eastAsia="Times New Roman" w:hAnsi="Times New Roman" w:cs="Times New Roman"/>
          <w:b/>
          <w:bCs/>
          <w:kern w:val="0"/>
          <w:sz w:val="27"/>
          <w:szCs w:val="27"/>
          <w14:ligatures w14:val="none"/>
        </w:rPr>
        <w:t xml:space="preserve"> Continuous Scoring</w:t>
      </w:r>
    </w:p>
    <w:p w14:paraId="1C1BC9E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Define continuous robustness/fidelity/balance scores:</w:t>
      </w:r>
    </w:p>
    <w:p w14:paraId="711CC9AD"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(a) Balance score (entropy and dominance)</w:t>
      </w:r>
    </w:p>
    <w:p w14:paraId="7871E53C"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Balance</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H(p)</m:t>
              </m:r>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d</m:t>
                  </m:r>
                </m:e>
              </m:fun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j</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474248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(b) Interpretability score</w:t>
      </w:r>
    </w:p>
    <w:p w14:paraId="36A976DA"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Interp</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tree</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(M)-η⋅</m:t>
          </m:r>
          <m:r>
            <m:rPr>
              <m:sty m:val="p"/>
            </m:rPr>
            <w:rPr>
              <w:rFonts w:ascii="Cambria Math" w:eastAsia="Times New Roman" w:hAnsi="Cambria Math" w:cs="Times New Roman"/>
              <w:kern w:val="0"/>
              <w14:ligatures w14:val="none"/>
            </w:rPr>
            <m:t>DepthPenalty</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E416B0E"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(c) Attribution consistency score</w:t>
      </w:r>
    </w:p>
    <w:p w14:paraId="4EB4B41A"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Consist</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TopK</m:t>
                  </m:r>
                </m:e>
                <m:sub>
                  <m:r>
                    <m:rPr>
                      <m:sty m:val="p"/>
                    </m:rPr>
                    <w:rPr>
                      <w:rFonts w:ascii="Cambria Math" w:eastAsia="Times New Roman" w:hAnsi="Cambria Math" w:cs="Times New Roman"/>
                      <w:kern w:val="0"/>
                      <w14:ligatures w14:val="none"/>
                    </w:rPr>
                    <m:t>perm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TopK</m:t>
                  </m:r>
                </m:e>
                <m:sub>
                  <m:r>
                    <m:rPr>
                      <m:sty m:val="p"/>
                    </m:rPr>
                    <w:rPr>
                      <w:rFonts w:ascii="Cambria Math" w:eastAsia="Times New Roman" w:hAnsi="Cambria Math" w:cs="Times New Roman"/>
                      <w:kern w:val="0"/>
                      <w14:ligatures w14:val="none"/>
                    </w:rPr>
                    <m:t>SHAP</m:t>
                  </m:r>
                </m:sub>
              </m:sSub>
              <m:r>
                <m:rPr>
                  <m:sty m:val="p"/>
                </m:rP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K</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56E363F"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 Stability under perturbations (true physics test)</w:t>
      </w:r>
      <w:r w:rsidRPr="00F169F6">
        <w:rPr>
          <w:rFonts w:ascii="Times New Roman" w:eastAsia="Times New Roman" w:hAnsi="Times New Roman" w:cs="Times New Roman"/>
          <w:kern w:val="0"/>
          <w14:ligatures w14:val="none"/>
        </w:rPr>
        <w:br/>
        <w:t xml:space="preserve">For small perturbations </w:t>
      </w:r>
      <m:oMath>
        <m:r>
          <w:rPr>
            <w:rFonts w:ascii="Cambria Math" w:eastAsia="Times New Roman" w:hAnsi="Cambria Math" w:cs="Times New Roman"/>
            <w:kern w:val="0"/>
            <w14:ligatures w14:val="none"/>
          </w:rPr>
          <m:t>δX</m:t>
        </m:r>
      </m:oMath>
      <w:r w:rsidRPr="00F169F6">
        <w:rPr>
          <w:rFonts w:ascii="Times New Roman" w:eastAsia="Times New Roman" w:hAnsi="Times New Roman" w:cs="Times New Roman"/>
          <w:kern w:val="0"/>
          <w14:ligatures w14:val="none"/>
        </w:rPr>
        <w:t>(noise, regime shifts), define:</w:t>
      </w:r>
    </w:p>
    <w:p w14:paraId="7023B878"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Lip</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(X+δX)-</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δX</m:t>
                  </m:r>
                  <m:r>
                    <m:rPr>
                      <m:sty m:val="p"/>
                    </m:rPr>
                    <w:rPr>
                      <w:rFonts w:ascii="Cambria Math" w:eastAsia="Times New Roman" w:hAnsi="Cambria Math" w:cs="Times New Roman"/>
                      <w:kern w:val="0"/>
                      <w14:ligatures w14:val="none"/>
                    </w:rPr>
                    <m:t>∥</m:t>
                  </m:r>
                </m:den>
              </m:f>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568CC8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A robust model has lower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Lip</m:t>
            </m:r>
          </m:e>
          <m:sub>
            <m:r>
              <w:rPr>
                <w:rFonts w:ascii="Cambria Math" w:eastAsia="Times New Roman" w:hAnsi="Cambria Math" w:cs="Times New Roman"/>
                <w:kern w:val="0"/>
                <w14:ligatures w14:val="none"/>
              </w:rPr>
              <m:t>h</m:t>
            </m:r>
          </m:sub>
        </m:sSub>
      </m:oMath>
      <w:r w:rsidRPr="00F169F6">
        <w:rPr>
          <w:rFonts w:ascii="Times New Roman" w:eastAsia="Times New Roman" w:hAnsi="Times New Roman" w:cs="Times New Roman"/>
          <w:kern w:val="0"/>
          <w14:ligatures w14:val="none"/>
        </w:rPr>
        <w:t>for risk heads (ROI, MAX_LOSS) under realistic perturbations.</w:t>
      </w:r>
    </w:p>
    <w:p w14:paraId="407B377A"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9490B">
          <v:rect id="_x0000_i1044" style="width:0;height:1.5pt" o:hralign="center" o:hrstd="t" o:hr="t" fillcolor="#a0a0a0" stroked="f"/>
        </w:pict>
      </w:r>
    </w:p>
    <w:p w14:paraId="520C1464"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8. Additional Metrics to Add (High Value, Low Bullshit)</w:t>
      </w:r>
    </w:p>
    <w:p w14:paraId="34772EB3"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To go beyond the current tool (and remove ambiguity from stability plots), add:</w:t>
      </w:r>
    </w:p>
    <w:p w14:paraId="5B4751DB"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8.1 Distance Correlation (Nonlinear Dependence)</w:t>
      </w:r>
    </w:p>
    <w:p w14:paraId="5A1C2DAD"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dCor</m:t>
          </m:r>
          <m:r>
            <w:rPr>
              <w:rFonts w:ascii="Cambria Math" w:eastAsia="Times New Roman" w:hAnsi="Cambria Math" w:cs="Times New Roman"/>
              <w:kern w:val="0"/>
              <w14:ligatures w14:val="none"/>
            </w:rPr>
            <m:t>(U,V)</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dCov</m:t>
              </m:r>
              <m:r>
                <w:rPr>
                  <w:rFonts w:ascii="Cambria Math" w:eastAsia="Times New Roman" w:hAnsi="Cambria Math" w:cs="Times New Roman"/>
                  <w:kern w:val="0"/>
                  <w14:ligatures w14:val="none"/>
                </w:rPr>
                <m:t>(U,V)</m:t>
              </m:r>
            </m:num>
            <m:den>
              <m:rad>
                <m:radPr>
                  <m:degHide m:val="1"/>
                  <m:ctrlPr>
                    <w:rPr>
                      <w:rFonts w:ascii="Cambria Math" w:eastAsia="Times New Roman" w:hAnsi="Cambria Math" w:cs="Times New Roman"/>
                      <w:kern w:val="0"/>
                      <w14:ligatures w14:val="none"/>
                    </w:rPr>
                  </m:ctrlPr>
                </m:radPr>
                <m:deg/>
                <m:e>
                  <m:r>
                    <m:rPr>
                      <m:sty m:val="p"/>
                    </m:rPr>
                    <w:rPr>
                      <w:rFonts w:ascii="Cambria Math" w:eastAsia="Times New Roman" w:hAnsi="Cambria Math" w:cs="Times New Roman"/>
                      <w:kern w:val="0"/>
                      <w14:ligatures w14:val="none"/>
                    </w:rPr>
                    <m:t>dVar</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dVar</m:t>
                  </m:r>
                  <m:r>
                    <w:rPr>
                      <w:rFonts w:ascii="Cambria Math" w:eastAsia="Times New Roman" w:hAnsi="Cambria Math" w:cs="Times New Roman"/>
                      <w:kern w:val="0"/>
                      <w14:ligatures w14:val="none"/>
                    </w:rPr>
                    <m:t>(V)</m:t>
                  </m:r>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6112E00"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Use this instead of Pearson when outputs are nonlinear/clipped.</w:t>
      </w:r>
    </w:p>
    <w:p w14:paraId="5C1E7BE8"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8.2 Maximum Mean Discrepancy (MMD) for Output Distributions</w:t>
      </w:r>
    </w:p>
    <w:p w14:paraId="18845F2E"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(P,Q)=</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[k(U,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[k(V,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[k(U,V)]</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94430C5"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This is a strong two-sample test and behaves well in high dimensions.</w:t>
      </w:r>
    </w:p>
    <w:p w14:paraId="380FACDD"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8.3 Regime-Conditional Stability</w:t>
      </w:r>
    </w:p>
    <w:p w14:paraId="4C67761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Compute stability metrics conditional on regime clusters </w:t>
      </w:r>
      <m:oMath>
        <m:r>
          <w:rPr>
            <w:rFonts w:ascii="Cambria Math" w:eastAsia="Times New Roman" w:hAnsi="Cambria Math" w:cs="Times New Roman"/>
            <w:kern w:val="0"/>
            <w14:ligatures w14:val="none"/>
          </w:rPr>
          <m:t>C</m:t>
        </m:r>
      </m:oMath>
      <w:r w:rsidRPr="00F169F6">
        <w:rPr>
          <w:rFonts w:ascii="Times New Roman" w:eastAsia="Times New Roman" w:hAnsi="Times New Roman" w:cs="Times New Roman"/>
          <w:kern w:val="0"/>
          <w14:ligatures w14:val="none"/>
        </w:rPr>
        <w:t>(from your regime detector):</w:t>
      </w:r>
    </w:p>
    <w:p w14:paraId="38297DE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MSD</m:t>
              </m:r>
            </m:e>
            <m:sub>
              <m:r>
                <w:rPr>
                  <w:rFonts w:ascii="Cambria Math" w:eastAsia="Times New Roman" w:hAnsi="Cambria Math" w:cs="Times New Roman"/>
                  <w:kern w:val="0"/>
                  <w14:ligatures w14:val="none"/>
                </w:rPr>
                <m:t>h</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m:t>
                  </m:r>
                </m:sub>
              </m:sSub>
              <m:r>
                <m:rPr>
                  <m:sty m:val="p"/>
                </m:rPr>
                <w:rPr>
                  <w:rFonts w:ascii="Cambria Math" w:eastAsia="Times New Roman" w:hAnsi="Cambria Math" w:cs="Times New Roman"/>
                  <w:kern w:val="0"/>
                  <w14:ligatures w14:val="none"/>
                </w:rPr>
                <m:t>∣</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m:t>
                  </m:r>
                </m:sub>
              </m:sSub>
            </m:sub>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AD11B2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This answers: “are they different only in chaos regimes?”</w:t>
      </w:r>
    </w:p>
    <w:p w14:paraId="330BA580"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8.4 Calibration Against Realized Outcomes (When Available)</w:t>
      </w:r>
    </w:p>
    <w:p w14:paraId="60D8DC6A"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Ultimately, for trading, interpretability must connect to realized performance:</w:t>
      </w:r>
    </w:p>
    <w:p w14:paraId="7A8CC232"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CalErr</m:t>
          </m:r>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roi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ROI</m:t>
              </m:r>
            </m:e>
            <m:sub>
              <m:r>
                <m:rPr>
                  <m:nor/>
                </m:rPr>
                <w:rPr>
                  <w:rFonts w:ascii="Times New Roman" w:eastAsia="Times New Roman" w:hAnsi="Times New Roman" w:cs="Times New Roman"/>
                  <w:kern w:val="0"/>
                  <w14:ligatures w14:val="none"/>
                </w:rPr>
                <m:t>real</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and</m:t>
          </m:r>
          <m:r>
            <m:rPr>
              <m:sty m:val="p"/>
            </m:rPr>
            <w:rPr>
              <w:rFonts w:ascii="Cambria Math" w:eastAsia="Times New Roman" w:hAnsi="Cambria Math" w:cs="Times New Roman"/>
              <w:kern w:val="0"/>
              <w14:ligatures w14:val="none"/>
            </w:rPr>
            <m:t>Brier</m:t>
          </m:r>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m:rPr>
                  <m:nor/>
                </m:rPr>
                <w:rPr>
                  <w:rFonts w:ascii="Times New Roman" w:eastAsia="Times New Roman" w:hAnsi="Times New Roman" w:cs="Times New Roman"/>
                  <w:kern w:val="0"/>
                  <w14:ligatures w14:val="none"/>
                </w:rPr>
                <m:t>pop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1</m:t>
              </m:r>
            </m:e>
            <m:sub>
              <m:r>
                <m:rPr>
                  <m:nor/>
                </m:rPr>
                <w:rPr>
                  <w:rFonts w:ascii="Times New Roman" w:eastAsia="Times New Roman" w:hAnsi="Times New Roman" w:cs="Times New Roman"/>
                  <w:kern w:val="0"/>
                  <w14:ligatures w14:val="none"/>
                </w:rPr>
                <m:t>profit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502E36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4139A">
          <v:rect id="_x0000_i1045" style="width:0;height:1.5pt" o:hralign="center" o:hrstd="t" o:hr="t" fillcolor="#a0a0a0" stroked="f"/>
        </w:pict>
      </w:r>
    </w:p>
    <w:p w14:paraId="5ADA241B" w14:textId="2B1508DB"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 xml:space="preserve">9. Final Deliverable Summary (What </w:t>
      </w:r>
      <w:r w:rsidR="003D560D">
        <w:rPr>
          <w:rFonts w:ascii="Times New Roman" w:eastAsia="Times New Roman" w:hAnsi="Times New Roman" w:cs="Times New Roman"/>
          <w:b/>
          <w:bCs/>
          <w:kern w:val="0"/>
          <w:sz w:val="36"/>
          <w:szCs w:val="36"/>
          <w14:ligatures w14:val="none"/>
        </w:rPr>
        <w:t>We</w:t>
      </w:r>
      <w:r w:rsidRPr="00F169F6">
        <w:rPr>
          <w:rFonts w:ascii="Times New Roman" w:eastAsia="Times New Roman" w:hAnsi="Times New Roman" w:cs="Times New Roman"/>
          <w:b/>
          <w:bCs/>
          <w:kern w:val="0"/>
          <w:sz w:val="36"/>
          <w:szCs w:val="36"/>
          <w14:ligatures w14:val="none"/>
        </w:rPr>
        <w:t xml:space="preserve"> Now Have)</w:t>
      </w:r>
    </w:p>
    <w:p w14:paraId="7DA80329" w14:textId="77777777" w:rsidR="00F169F6" w:rsidRPr="00F169F6" w:rsidRDefault="00F169F6" w:rsidP="00F169F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 mathematically rigorous interpretation of:</w:t>
      </w:r>
    </w:p>
    <w:p w14:paraId="318E368E"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permutation + per-head attributions,</w:t>
      </w:r>
    </w:p>
    <w:p w14:paraId="37CFA666"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surrogate trees + fidelity theory,</w:t>
      </w:r>
    </w:p>
    <w:p w14:paraId="342F7577"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divergence metrics (</w:t>
      </w:r>
      <w:proofErr w:type="spellStart"/>
      <w:r w:rsidRPr="00F169F6">
        <w:rPr>
          <w:rFonts w:ascii="Times New Roman" w:eastAsia="Times New Roman" w:hAnsi="Times New Roman" w:cs="Times New Roman"/>
          <w:kern w:val="0"/>
          <w14:ligatures w14:val="none"/>
        </w:rPr>
        <w:t>CosSim</w:t>
      </w:r>
      <w:proofErr w:type="spellEnd"/>
      <w:r w:rsidRPr="00F169F6">
        <w:rPr>
          <w:rFonts w:ascii="Times New Roman" w:eastAsia="Times New Roman" w:hAnsi="Times New Roman" w:cs="Times New Roman"/>
          <w:kern w:val="0"/>
          <w14:ligatures w14:val="none"/>
        </w:rPr>
        <w:t>, Spearman, JSD, Wasserstein, overlap),</w:t>
      </w:r>
    </w:p>
    <w:p w14:paraId="1BBA2AFA"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physics-inspired stability (MSD, coherence, amplitude, KS, energy distance),</w:t>
      </w:r>
    </w:p>
    <w:p w14:paraId="500F7D01"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gradients + alignment,</w:t>
      </w:r>
    </w:p>
    <w:p w14:paraId="7D3B7470"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SHAP proxy,</w:t>
      </w:r>
    </w:p>
    <w:p w14:paraId="6CEEEE29"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Fisher sensitivity evolution,</w:t>
      </w:r>
    </w:p>
    <w:p w14:paraId="2533964E"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MI redundancy structure,</w:t>
      </w:r>
    </w:p>
    <w:p w14:paraId="4719E81B" w14:textId="77777777" w:rsidR="00F169F6" w:rsidRPr="00F169F6" w:rsidRDefault="00F169F6" w:rsidP="00F169F6">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plus</w:t>
      </w:r>
      <w:proofErr w:type="gramEnd"/>
      <w:r w:rsidRPr="00F169F6">
        <w:rPr>
          <w:rFonts w:ascii="Times New Roman" w:eastAsia="Times New Roman" w:hAnsi="Times New Roman" w:cs="Times New Roman"/>
          <w:kern w:val="0"/>
          <w14:ligatures w14:val="none"/>
        </w:rPr>
        <w:t xml:space="preserve"> scientifically necessary additions to remove ambiguity.</w:t>
      </w:r>
    </w:p>
    <w:p w14:paraId="47EA2F5F" w14:textId="77777777" w:rsidR="00F169F6" w:rsidRPr="00F169F6" w:rsidRDefault="00F169F6" w:rsidP="00F169F6">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A clear model selection:</w:t>
      </w:r>
      <w:r w:rsidRPr="00F169F6">
        <w:rPr>
          <w:rFonts w:ascii="Times New Roman" w:eastAsia="Times New Roman" w:hAnsi="Times New Roman" w:cs="Times New Roman"/>
          <w:kern w:val="0"/>
          <w14:ligatures w14:val="none"/>
        </w:rPr>
        <w:br/>
      </w:r>
      <w:r w:rsidRPr="00F169F6">
        <w:rPr>
          <w:rFonts w:ascii="Times New Roman" w:eastAsia="Times New Roman" w:hAnsi="Times New Roman" w:cs="Times New Roman"/>
          <w:b/>
          <w:bCs/>
          <w:kern w:val="0"/>
          <w14:ligatures w14:val="none"/>
        </w:rPr>
        <w:t>Epoch 4 is best</w:t>
      </w:r>
      <w:r w:rsidRPr="00F169F6">
        <w:rPr>
          <w:rFonts w:ascii="Times New Roman" w:eastAsia="Times New Roman" w:hAnsi="Times New Roman" w:cs="Times New Roman"/>
          <w:kern w:val="0"/>
          <w14:ligatures w14:val="none"/>
        </w:rPr>
        <w:t xml:space="preserve"> because it is the only checkpoint with perfect attribution method agreement at the top, high surrogate fidelity without the increased IVR threshold dominance seen in Epoch 5, and parameter sensitivity evolution concentrated in regime/expert modules </w:t>
      </w:r>
      <w:proofErr w:type="gramStart"/>
      <w:r w:rsidRPr="00F169F6">
        <w:rPr>
          <w:rFonts w:ascii="Times New Roman" w:eastAsia="Times New Roman" w:hAnsi="Times New Roman" w:cs="Times New Roman"/>
          <w:kern w:val="0"/>
          <w14:ligatures w14:val="none"/>
        </w:rPr>
        <w:t>where</w:t>
      </w:r>
      <w:proofErr w:type="gramEnd"/>
      <w:r w:rsidRPr="00F169F6">
        <w:rPr>
          <w:rFonts w:ascii="Times New Roman" w:eastAsia="Times New Roman" w:hAnsi="Times New Roman" w:cs="Times New Roman"/>
          <w:kern w:val="0"/>
          <w14:ligatures w14:val="none"/>
        </w:rPr>
        <w:t xml:space="preserve"> learning matters most.</w:t>
      </w:r>
    </w:p>
    <w:p w14:paraId="7E282800"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09DEF">
          <v:rect id="_x0000_i1046" style="width:0;height:1.5pt" o:hralign="center" o:hrstd="t" o:hr="t" fillcolor="#a0a0a0" stroked="f"/>
        </w:pict>
      </w:r>
    </w:p>
    <w:p w14:paraId="659375B1"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Appendix A — Feature Registry (d = 54)</w:t>
      </w:r>
    </w:p>
    <w:p w14:paraId="65F9533B"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Feature Dictionary (54)</w:t>
      </w:r>
    </w:p>
    <w:tbl>
      <w:tblPr>
        <w:tblStyle w:val="TableGridLight"/>
        <w:tblW w:w="0" w:type="auto"/>
        <w:tblLook w:val="04A0" w:firstRow="1" w:lastRow="0" w:firstColumn="1" w:lastColumn="0" w:noHBand="0" w:noVBand="1"/>
      </w:tblPr>
      <w:tblGrid>
        <w:gridCol w:w="1833"/>
        <w:gridCol w:w="1742"/>
        <w:gridCol w:w="3949"/>
        <w:gridCol w:w="1826"/>
      </w:tblGrid>
      <w:tr w:rsidR="00F169F6" w:rsidRPr="00F169F6" w14:paraId="2F72EDED" w14:textId="77777777" w:rsidTr="00F169F6">
        <w:tc>
          <w:tcPr>
            <w:tcW w:w="0" w:type="auto"/>
            <w:hideMark/>
          </w:tcPr>
          <w:p w14:paraId="28FAE23D"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Feature</w:t>
            </w:r>
          </w:p>
        </w:tc>
        <w:tc>
          <w:tcPr>
            <w:tcW w:w="0" w:type="auto"/>
            <w:hideMark/>
          </w:tcPr>
          <w:p w14:paraId="3BC615E7"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Meaning</w:t>
            </w:r>
          </w:p>
        </w:tc>
        <w:tc>
          <w:tcPr>
            <w:tcW w:w="0" w:type="auto"/>
            <w:hideMark/>
          </w:tcPr>
          <w:p w14:paraId="39430D4B"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Canonical definition / equation (or algorithm)</w:t>
            </w:r>
          </w:p>
        </w:tc>
        <w:tc>
          <w:tcPr>
            <w:tcW w:w="0" w:type="auto"/>
            <w:hideMark/>
          </w:tcPr>
          <w:p w14:paraId="5C61CFEF"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Notes / interpretation</w:t>
            </w:r>
          </w:p>
        </w:tc>
      </w:tr>
      <w:tr w:rsidR="00F169F6" w:rsidRPr="00F169F6" w14:paraId="57B6BA15" w14:textId="77777777" w:rsidTr="00F169F6">
        <w:tc>
          <w:tcPr>
            <w:tcW w:w="0" w:type="auto"/>
            <w:hideMark/>
          </w:tcPr>
          <w:p w14:paraId="671E585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open</w:t>
            </w:r>
          </w:p>
        </w:tc>
        <w:tc>
          <w:tcPr>
            <w:tcW w:w="0" w:type="auto"/>
            <w:hideMark/>
          </w:tcPr>
          <w:p w14:paraId="1230DBA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Spot open price at bar </w:t>
            </w:r>
            <m:oMath>
              <m:r>
                <w:rPr>
                  <w:rFonts w:ascii="Cambria Math" w:eastAsia="Times New Roman" w:hAnsi="Cambria Math" w:cs="Times New Roman"/>
                  <w:kern w:val="0"/>
                  <w14:ligatures w14:val="none"/>
                </w:rPr>
                <m:t>t</m:t>
              </m:r>
            </m:oMath>
          </w:p>
        </w:tc>
        <w:tc>
          <w:tcPr>
            <w:tcW w:w="0" w:type="auto"/>
            <w:hideMark/>
          </w:tcPr>
          <w:p w14:paraId="77665BEB"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O</m:t>
                    </m:r>
                  </m:e>
                  <m:sub>
                    <m:r>
                      <w:rPr>
                        <w:rFonts w:ascii="Cambria Math" w:eastAsia="Times New Roman" w:hAnsi="Cambria Math" w:cs="Times New Roman"/>
                        <w:kern w:val="0"/>
                        <w14:ligatures w14:val="none"/>
                      </w:rPr>
                      <m:t>t</m:t>
                    </m:r>
                  </m:sub>
                </m:sSub>
              </m:oMath>
            </m:oMathPara>
          </w:p>
        </w:tc>
        <w:tc>
          <w:tcPr>
            <w:tcW w:w="0" w:type="auto"/>
            <w:hideMark/>
          </w:tcPr>
          <w:p w14:paraId="2CE13B8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Base OHLCV.</w:t>
            </w:r>
          </w:p>
        </w:tc>
      </w:tr>
      <w:tr w:rsidR="00F169F6" w:rsidRPr="00F169F6" w14:paraId="389F05F9" w14:textId="77777777" w:rsidTr="00F169F6">
        <w:tc>
          <w:tcPr>
            <w:tcW w:w="0" w:type="auto"/>
            <w:hideMark/>
          </w:tcPr>
          <w:p w14:paraId="180DAF5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w:t>
            </w:r>
          </w:p>
        </w:tc>
        <w:tc>
          <w:tcPr>
            <w:tcW w:w="0" w:type="auto"/>
            <w:hideMark/>
          </w:tcPr>
          <w:p w14:paraId="600D66A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Spot high price at bar </w:t>
            </w:r>
            <m:oMath>
              <m:r>
                <w:rPr>
                  <w:rFonts w:ascii="Cambria Math" w:eastAsia="Times New Roman" w:hAnsi="Cambria Math" w:cs="Times New Roman"/>
                  <w:kern w:val="0"/>
                  <w14:ligatures w14:val="none"/>
                </w:rPr>
                <m:t>t</m:t>
              </m:r>
            </m:oMath>
          </w:p>
        </w:tc>
        <w:tc>
          <w:tcPr>
            <w:tcW w:w="0" w:type="auto"/>
            <w:hideMark/>
          </w:tcPr>
          <w:p w14:paraId="7D286677"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oMath>
            </m:oMathPara>
          </w:p>
        </w:tc>
        <w:tc>
          <w:tcPr>
            <w:tcW w:w="0" w:type="auto"/>
            <w:hideMark/>
          </w:tcPr>
          <w:p w14:paraId="11EFD3D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Base OHLCV.</w:t>
            </w:r>
          </w:p>
        </w:tc>
      </w:tr>
      <w:tr w:rsidR="00F169F6" w:rsidRPr="00F169F6" w14:paraId="393FA7DE" w14:textId="77777777" w:rsidTr="00F169F6">
        <w:tc>
          <w:tcPr>
            <w:tcW w:w="0" w:type="auto"/>
            <w:hideMark/>
          </w:tcPr>
          <w:p w14:paraId="47B4E8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low</w:t>
            </w:r>
          </w:p>
        </w:tc>
        <w:tc>
          <w:tcPr>
            <w:tcW w:w="0" w:type="auto"/>
            <w:hideMark/>
          </w:tcPr>
          <w:p w14:paraId="024DA47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Spot low price at bar </w:t>
            </w:r>
            <m:oMath>
              <m:r>
                <w:rPr>
                  <w:rFonts w:ascii="Cambria Math" w:eastAsia="Times New Roman" w:hAnsi="Cambria Math" w:cs="Times New Roman"/>
                  <w:kern w:val="0"/>
                  <w14:ligatures w14:val="none"/>
                </w:rPr>
                <m:t>t</m:t>
              </m:r>
            </m:oMath>
          </w:p>
        </w:tc>
        <w:tc>
          <w:tcPr>
            <w:tcW w:w="0" w:type="auto"/>
            <w:hideMark/>
          </w:tcPr>
          <w:p w14:paraId="77ABF8C4"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m:oMathPara>
          </w:p>
        </w:tc>
        <w:tc>
          <w:tcPr>
            <w:tcW w:w="0" w:type="auto"/>
            <w:hideMark/>
          </w:tcPr>
          <w:p w14:paraId="1B73819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Base OHLCV.</w:t>
            </w:r>
          </w:p>
        </w:tc>
      </w:tr>
      <w:tr w:rsidR="00F169F6" w:rsidRPr="00F169F6" w14:paraId="49CE82AF" w14:textId="77777777" w:rsidTr="00F169F6">
        <w:tc>
          <w:tcPr>
            <w:tcW w:w="0" w:type="auto"/>
            <w:hideMark/>
          </w:tcPr>
          <w:p w14:paraId="5A17CEF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close</w:t>
            </w:r>
          </w:p>
        </w:tc>
        <w:tc>
          <w:tcPr>
            <w:tcW w:w="0" w:type="auto"/>
            <w:hideMark/>
          </w:tcPr>
          <w:p w14:paraId="5E6B68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Spot close price at bar </w:t>
            </w:r>
            <m:oMath>
              <m:r>
                <w:rPr>
                  <w:rFonts w:ascii="Cambria Math" w:eastAsia="Times New Roman" w:hAnsi="Cambria Math" w:cs="Times New Roman"/>
                  <w:kern w:val="0"/>
                  <w14:ligatures w14:val="none"/>
                </w:rPr>
                <m:t>t</m:t>
              </m:r>
            </m:oMath>
          </w:p>
        </w:tc>
        <w:tc>
          <w:tcPr>
            <w:tcW w:w="0" w:type="auto"/>
            <w:hideMark/>
          </w:tcPr>
          <w:p w14:paraId="599A3B09"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m:oMathPara>
          </w:p>
        </w:tc>
        <w:tc>
          <w:tcPr>
            <w:tcW w:w="0" w:type="auto"/>
            <w:hideMark/>
          </w:tcPr>
          <w:p w14:paraId="0CD7B1D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Base OHLCV.</w:t>
            </w:r>
          </w:p>
        </w:tc>
      </w:tr>
      <w:tr w:rsidR="00F169F6" w:rsidRPr="00F169F6" w14:paraId="202A3D6B" w14:textId="77777777" w:rsidTr="00F169F6">
        <w:tc>
          <w:tcPr>
            <w:tcW w:w="0" w:type="auto"/>
            <w:hideMark/>
          </w:tcPr>
          <w:p w14:paraId="12785DE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volume</w:t>
            </w:r>
          </w:p>
        </w:tc>
        <w:tc>
          <w:tcPr>
            <w:tcW w:w="0" w:type="auto"/>
            <w:hideMark/>
          </w:tcPr>
          <w:p w14:paraId="2EB710B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Spot traded volume at bar </w:t>
            </w:r>
            <m:oMath>
              <m:r>
                <w:rPr>
                  <w:rFonts w:ascii="Cambria Math" w:eastAsia="Times New Roman" w:hAnsi="Cambria Math" w:cs="Times New Roman"/>
                  <w:kern w:val="0"/>
                  <w14:ligatures w14:val="none"/>
                </w:rPr>
                <m:t>t</m:t>
              </m:r>
            </m:oMath>
          </w:p>
        </w:tc>
        <w:tc>
          <w:tcPr>
            <w:tcW w:w="0" w:type="auto"/>
            <w:hideMark/>
          </w:tcPr>
          <w:p w14:paraId="4009970C"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oMath>
            </m:oMathPara>
          </w:p>
        </w:tc>
        <w:tc>
          <w:tcPr>
            <w:tcW w:w="0" w:type="auto"/>
            <w:hideMark/>
          </w:tcPr>
          <w:p w14:paraId="4AF47B4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Often log-scaled; impacts liquidity/flow proxies.</w:t>
            </w:r>
          </w:p>
        </w:tc>
      </w:tr>
      <w:tr w:rsidR="00F169F6" w:rsidRPr="00F169F6" w14:paraId="6EC4CA05" w14:textId="77777777" w:rsidTr="00F169F6">
        <w:tc>
          <w:tcPr>
            <w:tcW w:w="0" w:type="auto"/>
            <w:hideMark/>
          </w:tcPr>
          <w:p w14:paraId="0F82F78F"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oMath>
            </m:oMathPara>
          </w:p>
        </w:tc>
        <w:tc>
          <w:tcPr>
            <w:tcW w:w="0" w:type="auto"/>
            <w:hideMark/>
          </w:tcPr>
          <w:p w14:paraId="2E5FD99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Option delta (directional sensitivity)</w:t>
            </w:r>
          </w:p>
        </w:tc>
        <w:tc>
          <w:tcPr>
            <w:tcW w:w="0" w:type="auto"/>
            <w:hideMark/>
          </w:tcPr>
          <w:p w14:paraId="2E2AD82F" w14:textId="77777777" w:rsidR="00F169F6" w:rsidRPr="00F169F6" w:rsidRDefault="00F169F6" w:rsidP="00F169F6">
            <w:pP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oMath>
            </m:oMathPara>
          </w:p>
        </w:tc>
        <w:tc>
          <w:tcPr>
            <w:tcW w:w="0" w:type="auto"/>
            <w:hideMark/>
          </w:tcPr>
          <w:p w14:paraId="3CB45F9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Usually aggregated across chosen strikes/legs; </w:t>
            </w:r>
            <w:proofErr w:type="gramStart"/>
            <w:r w:rsidRPr="00F169F6">
              <w:rPr>
                <w:rFonts w:ascii="Times New Roman" w:eastAsia="Times New Roman" w:hAnsi="Times New Roman" w:cs="Times New Roman"/>
                <w:kern w:val="0"/>
                <w14:ligatures w14:val="none"/>
              </w:rPr>
              <w:t>sign depends</w:t>
            </w:r>
            <w:proofErr w:type="gramEnd"/>
            <w:r w:rsidRPr="00F169F6">
              <w:rPr>
                <w:rFonts w:ascii="Times New Roman" w:eastAsia="Times New Roman" w:hAnsi="Times New Roman" w:cs="Times New Roman"/>
                <w:kern w:val="0"/>
                <w14:ligatures w14:val="none"/>
              </w:rPr>
              <w:t xml:space="preserve"> on calls/puts.</w:t>
            </w:r>
          </w:p>
        </w:tc>
      </w:tr>
      <w:tr w:rsidR="00F169F6" w:rsidRPr="00F169F6" w14:paraId="34B790DD" w14:textId="77777777" w:rsidTr="00F169F6">
        <w:tc>
          <w:tcPr>
            <w:tcW w:w="0" w:type="auto"/>
            <w:hideMark/>
          </w:tcPr>
          <w:p w14:paraId="0E8726AB"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γ</m:t>
                </m:r>
              </m:oMath>
            </m:oMathPara>
          </w:p>
        </w:tc>
        <w:tc>
          <w:tcPr>
            <w:tcW w:w="0" w:type="auto"/>
            <w:hideMark/>
          </w:tcPr>
          <w:p w14:paraId="71E3238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Option gamma (curvature sensitivity)</w:t>
            </w:r>
          </w:p>
        </w:tc>
        <w:tc>
          <w:tcPr>
            <w:tcW w:w="0" w:type="auto"/>
            <w:hideMark/>
          </w:tcPr>
          <w:p w14:paraId="31D778E5" w14:textId="77777777" w:rsidR="00F169F6" w:rsidRPr="00F169F6" w:rsidRDefault="00F169F6" w:rsidP="00F169F6">
            <w:pP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P</m:t>
                    </m:r>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oMath>
            </m:oMathPara>
          </w:p>
        </w:tc>
        <w:tc>
          <w:tcPr>
            <w:tcW w:w="0" w:type="auto"/>
            <w:hideMark/>
          </w:tcPr>
          <w:p w14:paraId="3245A42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w:t>
            </w:r>
            <m:oMath>
              <m:r>
                <m:rPr>
                  <m:sty m:val="p"/>
                </m:rPr>
                <w:rPr>
                  <w:rFonts w:ascii="Cambria Math" w:eastAsia="Times New Roman" w:hAnsi="Cambria Math" w:cs="Times New Roman"/>
                  <w:kern w:val="0"/>
                  <w14:ligatures w14:val="none"/>
                </w:rPr>
                <m:t>Γ</m:t>
              </m:r>
            </m:oMath>
            <w:r w:rsidRPr="00F169F6">
              <w:rPr>
                <w:rFonts w:ascii="Times New Roman" w:eastAsia="Times New Roman" w:hAnsi="Times New Roman" w:cs="Times New Roman"/>
                <w:kern w:val="0"/>
                <w14:ligatures w14:val="none"/>
              </w:rPr>
              <w:t>means fast delta changes; risk spikes near ATM.</w:t>
            </w:r>
          </w:p>
        </w:tc>
      </w:tr>
      <w:tr w:rsidR="00F169F6" w:rsidRPr="00F169F6" w14:paraId="62959080" w14:textId="77777777" w:rsidTr="00F169F6">
        <w:tc>
          <w:tcPr>
            <w:tcW w:w="0" w:type="auto"/>
            <w:hideMark/>
          </w:tcPr>
          <w:p w14:paraId="013D2B35"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oMath>
            </m:oMathPara>
          </w:p>
        </w:tc>
        <w:tc>
          <w:tcPr>
            <w:tcW w:w="0" w:type="auto"/>
            <w:hideMark/>
          </w:tcPr>
          <w:p w14:paraId="22AF373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Option </w:t>
            </w:r>
            <w:proofErr w:type="spellStart"/>
            <w:r w:rsidRPr="00F169F6">
              <w:rPr>
                <w:rFonts w:ascii="Times New Roman" w:eastAsia="Times New Roman" w:hAnsi="Times New Roman" w:cs="Times New Roman"/>
                <w:kern w:val="0"/>
                <w14:ligatures w14:val="none"/>
              </w:rPr>
              <w:t>vega</w:t>
            </w:r>
            <w:proofErr w:type="spellEnd"/>
            <w:r w:rsidRPr="00F169F6">
              <w:rPr>
                <w:rFonts w:ascii="Times New Roman" w:eastAsia="Times New Roman" w:hAnsi="Times New Roman" w:cs="Times New Roman"/>
                <w:kern w:val="0"/>
                <w14:ligatures w14:val="none"/>
              </w:rPr>
              <w:t xml:space="preserve"> (vol sensitivity)</w:t>
            </w:r>
          </w:p>
        </w:tc>
        <w:tc>
          <w:tcPr>
            <w:tcW w:w="0" w:type="auto"/>
            <w:hideMark/>
          </w:tcPr>
          <w:p w14:paraId="36E62434"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den>
                </m:f>
              </m:oMath>
            </m:oMathPara>
          </w:p>
        </w:tc>
        <w:tc>
          <w:tcPr>
            <w:tcW w:w="0" w:type="auto"/>
            <w:hideMark/>
          </w:tcPr>
          <w:p w14:paraId="3607C17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Exposure to implied vol changes; iron condors are typically short </w:t>
            </w:r>
            <w:proofErr w:type="spellStart"/>
            <w:r w:rsidRPr="00F169F6">
              <w:rPr>
                <w:rFonts w:ascii="Times New Roman" w:eastAsia="Times New Roman" w:hAnsi="Times New Roman" w:cs="Times New Roman"/>
                <w:kern w:val="0"/>
                <w14:ligatures w14:val="none"/>
              </w:rPr>
              <w:t>vega</w:t>
            </w:r>
            <w:proofErr w:type="spellEnd"/>
            <w:r w:rsidRPr="00F169F6">
              <w:rPr>
                <w:rFonts w:ascii="Times New Roman" w:eastAsia="Times New Roman" w:hAnsi="Times New Roman" w:cs="Times New Roman"/>
                <w:kern w:val="0"/>
                <w14:ligatures w14:val="none"/>
              </w:rPr>
              <w:t>.</w:t>
            </w:r>
          </w:p>
        </w:tc>
      </w:tr>
      <w:tr w:rsidR="00F169F6" w:rsidRPr="00F169F6" w14:paraId="149432EC" w14:textId="77777777" w:rsidTr="00F169F6">
        <w:tc>
          <w:tcPr>
            <w:tcW w:w="0" w:type="auto"/>
            <w:hideMark/>
          </w:tcPr>
          <w:p w14:paraId="1ED56707"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oMath>
            </m:oMathPara>
          </w:p>
        </w:tc>
        <w:tc>
          <w:tcPr>
            <w:tcW w:w="0" w:type="auto"/>
            <w:hideMark/>
          </w:tcPr>
          <w:p w14:paraId="7BDE39E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Option theta (time decay)</w:t>
            </w:r>
          </w:p>
        </w:tc>
        <w:tc>
          <w:tcPr>
            <w:tcW w:w="0" w:type="auto"/>
            <w:hideMark/>
          </w:tcPr>
          <w:p w14:paraId="176136C1" w14:textId="77777777" w:rsidR="00F169F6" w:rsidRPr="00F169F6" w:rsidRDefault="00F169F6" w:rsidP="00F169F6">
            <w:pP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oMath>
            </m:oMathPara>
          </w:p>
        </w:tc>
        <w:tc>
          <w:tcPr>
            <w:tcW w:w="0" w:type="auto"/>
            <w:hideMark/>
          </w:tcPr>
          <w:p w14:paraId="077E551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For short premium, theta </w:t>
            </w:r>
            <w:r w:rsidRPr="00F169F6">
              <w:rPr>
                <w:rFonts w:ascii="Times New Roman" w:eastAsia="Times New Roman" w:hAnsi="Times New Roman" w:cs="Times New Roman"/>
                <w:kern w:val="0"/>
                <w14:ligatures w14:val="none"/>
              </w:rPr>
              <w:lastRenderedPageBreak/>
              <w:t>is typically “positive carry” (benefits from decay).</w:t>
            </w:r>
          </w:p>
        </w:tc>
      </w:tr>
      <w:tr w:rsidR="00F169F6" w:rsidRPr="00F169F6" w14:paraId="441B4C5D" w14:textId="77777777" w:rsidTr="00F169F6">
        <w:tc>
          <w:tcPr>
            <w:tcW w:w="0" w:type="auto"/>
            <w:hideMark/>
          </w:tcPr>
          <w:p w14:paraId="1472451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lastRenderedPageBreak/>
              <w:t>iv</w:t>
            </w:r>
          </w:p>
        </w:tc>
        <w:tc>
          <w:tcPr>
            <w:tcW w:w="0" w:type="auto"/>
            <w:hideMark/>
          </w:tcPr>
          <w:p w14:paraId="7ED1C73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Implied volatility level</w:t>
            </w:r>
          </w:p>
        </w:tc>
        <w:tc>
          <w:tcPr>
            <w:tcW w:w="0" w:type="auto"/>
            <w:hideMark/>
          </w:tcPr>
          <w:p w14:paraId="50D481D7" w14:textId="77777777" w:rsidR="00F169F6" w:rsidRPr="00F169F6" w:rsidRDefault="00000000" w:rsidP="00F169F6">
            <w:pPr>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impl</m:t>
                  </m:r>
                </m:sub>
              </m:sSub>
            </m:oMath>
            <w:r w:rsidR="00F169F6" w:rsidRPr="00F169F6">
              <w:rPr>
                <w:rFonts w:ascii="Times New Roman" w:eastAsia="Times New Roman" w:hAnsi="Times New Roman" w:cs="Times New Roman"/>
                <w:kern w:val="0"/>
                <w14:ligatures w14:val="none"/>
              </w:rPr>
              <w:t xml:space="preserve">such that </w:t>
            </w:r>
            <m:oMath>
              <m:r>
                <w:rPr>
                  <w:rFonts w:ascii="Cambria Math" w:eastAsia="Times New Roman" w:hAnsi="Cambria Math" w:cs="Times New Roman"/>
                  <w:kern w:val="0"/>
                  <w14:ligatures w14:val="none"/>
                </w:rPr>
                <m:t>BS(S,K,r,q,σ,T)=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mkt</m:t>
                  </m:r>
                </m:sub>
              </m:sSub>
            </m:oMath>
          </w:p>
        </w:tc>
        <w:tc>
          <w:tcPr>
            <w:tcW w:w="0" w:type="auto"/>
            <w:hideMark/>
          </w:tcPr>
          <w:p w14:paraId="0385EE8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Solved by numeric root-finding (Newton/bisection).</w:t>
            </w:r>
          </w:p>
        </w:tc>
      </w:tr>
      <w:tr w:rsidR="00F169F6" w:rsidRPr="00F169F6" w14:paraId="6F497CF3" w14:textId="77777777" w:rsidTr="00F169F6">
        <w:tc>
          <w:tcPr>
            <w:tcW w:w="0" w:type="auto"/>
            <w:hideMark/>
          </w:tcPr>
          <w:p w14:paraId="664D578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ivr</w:t>
            </w:r>
            <w:proofErr w:type="spellEnd"/>
          </w:p>
        </w:tc>
        <w:tc>
          <w:tcPr>
            <w:tcW w:w="0" w:type="auto"/>
            <w:hideMark/>
          </w:tcPr>
          <w:p w14:paraId="4024151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Implied volatility rank (0–1)</w:t>
            </w:r>
          </w:p>
        </w:tc>
        <w:tc>
          <w:tcPr>
            <w:tcW w:w="0" w:type="auto"/>
            <w:hideMark/>
          </w:tcPr>
          <w:p w14:paraId="434AB40E" w14:textId="77777777" w:rsidR="00F169F6" w:rsidRPr="00F169F6" w:rsidRDefault="00F169F6" w:rsidP="00F169F6">
            <w:pPr>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IVR</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IV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IV</m:t>
                        </m:r>
                      </m:e>
                      <m:sub>
                        <m:r>
                          <w:rPr>
                            <w:rFonts w:ascii="Cambria Math" w:eastAsia="Times New Roman" w:hAnsi="Cambria Math" w:cs="Times New Roman"/>
                            <w:kern w:val="0"/>
                            <w14:ligatures w14:val="none"/>
                          </w:rPr>
                          <m:t>lookback</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IV</m:t>
                        </m:r>
                      </m:e>
                      <m:sub>
                        <m:r>
                          <w:rPr>
                            <w:rFonts w:ascii="Cambria Math" w:eastAsia="Times New Roman" w:hAnsi="Cambria Math" w:cs="Times New Roman"/>
                            <w:kern w:val="0"/>
                            <w14:ligatures w14:val="none"/>
                          </w:rPr>
                          <m:t>lookback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IV</m:t>
                        </m:r>
                      </m:e>
                      <m:sub>
                        <m:r>
                          <w:rPr>
                            <w:rFonts w:ascii="Cambria Math" w:eastAsia="Times New Roman" w:hAnsi="Cambria Math" w:cs="Times New Roman"/>
                            <w:kern w:val="0"/>
                            <w14:ligatures w14:val="none"/>
                          </w:rPr>
                          <m:t>lookback</m:t>
                        </m:r>
                      </m:sub>
                    </m:sSub>
                    <m:r>
                      <w:rPr>
                        <w:rFonts w:ascii="Cambria Math" w:eastAsia="Times New Roman" w:hAnsi="Cambria Math" w:cs="Times New Roman"/>
                        <w:kern w:val="0"/>
                        <w14:ligatures w14:val="none"/>
                      </w:rPr>
                      <m:t>)+ε</m:t>
                    </m:r>
                  </m:den>
                </m:f>
              </m:oMath>
            </m:oMathPara>
          </w:p>
        </w:tc>
        <w:tc>
          <w:tcPr>
            <w:tcW w:w="0" w:type="auto"/>
            <w:hideMark/>
          </w:tcPr>
          <w:p w14:paraId="23EA519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Normalizes IV into historical range; key state for premium strategies.</w:t>
            </w:r>
          </w:p>
        </w:tc>
      </w:tr>
      <w:tr w:rsidR="00F169F6" w:rsidRPr="00F169F6" w14:paraId="6B97B4AA" w14:textId="77777777" w:rsidTr="00F169F6">
        <w:tc>
          <w:tcPr>
            <w:tcW w:w="0" w:type="auto"/>
            <w:hideMark/>
          </w:tcPr>
          <w:p w14:paraId="714B67B7"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spread_ratio</w:t>
            </w:r>
            <w:proofErr w:type="spellEnd"/>
          </w:p>
        </w:tc>
        <w:tc>
          <w:tcPr>
            <w:tcW w:w="0" w:type="auto"/>
            <w:hideMark/>
          </w:tcPr>
          <w:p w14:paraId="74D6D7F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Bid–ask microstructure cost proxy</w:t>
            </w:r>
          </w:p>
        </w:tc>
        <w:tc>
          <w:tcPr>
            <w:tcW w:w="0" w:type="auto"/>
            <w:hideMark/>
          </w:tcPr>
          <w:p w14:paraId="7128A5CD" w14:textId="77777777" w:rsidR="00F169F6" w:rsidRPr="00F169F6" w:rsidRDefault="00F169F6" w:rsidP="00F169F6">
            <w:pPr>
              <w:rPr>
                <w:rFonts w:ascii="Times New Roman" w:eastAsia="Times New Roman" w:hAnsi="Times New Roman" w:cs="Times New Roman"/>
                <w:kern w:val="0"/>
                <w14:ligatures w14:val="none"/>
              </w:rPr>
            </w:pPr>
            <w:proofErr w:type="spellStart"/>
            <m:oMath>
              <m:r>
                <m:rPr>
                  <m:nor/>
                </m:rPr>
                <w:rPr>
                  <w:rFonts w:ascii="Times New Roman" w:eastAsia="Times New Roman" w:hAnsi="Times New Roman" w:cs="Times New Roman"/>
                  <w:kern w:val="0"/>
                  <w14:ligatures w14:val="none"/>
                </w:rPr>
                <m:t>spread_ratio</m:t>
              </m:r>
              <w:proofErr w:type="spellEn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ask</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bid</m:t>
                  </m:r>
                </m:num>
                <m:den>
                  <m:r>
                    <m:rPr>
                      <m:nor/>
                    </m:rPr>
                    <w:rPr>
                      <w:rFonts w:ascii="Times New Roman" w:eastAsia="Times New Roman" w:hAnsi="Times New Roman" w:cs="Times New Roman"/>
                      <w:kern w:val="0"/>
                      <w14:ligatures w14:val="none"/>
                    </w:rPr>
                    <m:t>mid</m:t>
                  </m:r>
                  <m:r>
                    <w:rPr>
                      <w:rFonts w:ascii="Cambria Math" w:eastAsia="Times New Roman" w:hAnsi="Cambria Math" w:cs="Times New Roman"/>
                      <w:kern w:val="0"/>
                      <w14:ligatures w14:val="none"/>
                    </w:rPr>
                    <m:t>+ε</m:t>
                  </m:r>
                </m:den>
              </m:f>
            </m:oMath>
            <w:r w:rsidRPr="00F169F6">
              <w:rPr>
                <w:rFonts w:ascii="Times New Roman" w:eastAsia="Times New Roman" w:hAnsi="Times New Roman" w:cs="Times New Roman"/>
                <w:kern w:val="0"/>
                <w14:ligatures w14:val="none"/>
              </w:rPr>
              <w:t>, mid=</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ask+bid</m:t>
                  </m:r>
                </m:num>
                <m:den>
                  <m:r>
                    <w:rPr>
                      <w:rFonts w:ascii="Cambria Math" w:eastAsia="Times New Roman" w:hAnsi="Cambria Math" w:cs="Times New Roman"/>
                      <w:kern w:val="0"/>
                      <w14:ligatures w14:val="none"/>
                    </w:rPr>
                    <m:t>2</m:t>
                  </m:r>
                </m:den>
              </m:f>
            </m:oMath>
          </w:p>
        </w:tc>
        <w:tc>
          <w:tcPr>
            <w:tcW w:w="0" w:type="auto"/>
            <w:hideMark/>
          </w:tcPr>
          <w:p w14:paraId="3F6D9FC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w:t>
            </w:r>
            <w:proofErr w:type="spellStart"/>
            <w:r w:rsidRPr="00F169F6">
              <w:rPr>
                <w:rFonts w:ascii="Times New Roman" w:eastAsia="Times New Roman" w:hAnsi="Times New Roman" w:cs="Times New Roman"/>
                <w:kern w:val="0"/>
                <w14:ligatures w14:val="none"/>
              </w:rPr>
              <w:t>spread_ratio</w:t>
            </w:r>
            <w:proofErr w:type="spellEnd"/>
            <w:r w:rsidRPr="00F169F6">
              <w:rPr>
                <w:rFonts w:ascii="Times New Roman" w:eastAsia="Times New Roman" w:hAnsi="Times New Roman" w:cs="Times New Roman"/>
                <w:kern w:val="0"/>
                <w14:ligatures w14:val="none"/>
              </w:rPr>
              <w:t xml:space="preserve"> = worse fills / slippage regime.</w:t>
            </w:r>
          </w:p>
        </w:tc>
      </w:tr>
      <w:tr w:rsidR="00F169F6" w:rsidRPr="00F169F6" w14:paraId="5297B8CE" w14:textId="77777777" w:rsidTr="00F169F6">
        <w:tc>
          <w:tcPr>
            <w:tcW w:w="0" w:type="auto"/>
            <w:hideMark/>
          </w:tcPr>
          <w:p w14:paraId="35FAC50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te</w:t>
            </w:r>
            <w:proofErr w:type="spellEnd"/>
          </w:p>
        </w:tc>
        <w:tc>
          <w:tcPr>
            <w:tcW w:w="0" w:type="auto"/>
            <w:hideMark/>
          </w:tcPr>
          <w:p w14:paraId="7064C34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“Time exposure” / time-to-expiry measure used internally</w:t>
            </w:r>
          </w:p>
        </w:tc>
        <w:tc>
          <w:tcPr>
            <w:tcW w:w="0" w:type="auto"/>
            <w:hideMark/>
          </w:tcPr>
          <w:p w14:paraId="64A3732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Common: </w:t>
            </w:r>
            <m:oMath>
              <m:r>
                <m:rPr>
                  <m:nor/>
                </m:rPr>
                <w:rPr>
                  <w:rFonts w:ascii="Times New Roman" w:eastAsia="Times New Roman" w:hAnsi="Times New Roman" w:cs="Times New Roman"/>
                  <w:kern w:val="0"/>
                  <w14:ligatures w14:val="none"/>
                </w:rPr>
                <m:t>TE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DTE</m:t>
                  </m:r>
                </m:num>
                <m:den>
                  <m:r>
                    <w:rPr>
                      <w:rFonts w:ascii="Cambria Math" w:eastAsia="Times New Roman" w:hAnsi="Cambria Math" w:cs="Times New Roman"/>
                      <w:kern w:val="0"/>
                      <w14:ligatures w14:val="none"/>
                    </w:rPr>
                    <m:t>365</m:t>
                  </m:r>
                </m:den>
              </m:f>
            </m:oMath>
            <w:r w:rsidRPr="00F169F6">
              <w:rPr>
                <w:rFonts w:ascii="Times New Roman" w:eastAsia="Times New Roman" w:hAnsi="Times New Roman" w:cs="Times New Roman"/>
                <w:kern w:val="0"/>
                <w14:ligatures w14:val="none"/>
              </w:rPr>
              <w:t xml:space="preserve">or </w:t>
            </w:r>
            <m:oMath>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DTE</m:t>
                      </m:r>
                    </m:num>
                    <m:den>
                      <m:r>
                        <w:rPr>
                          <w:rFonts w:ascii="Cambria Math" w:eastAsia="Times New Roman" w:hAnsi="Cambria Math" w:cs="Times New Roman"/>
                          <w:kern w:val="0"/>
                          <w14:ligatures w14:val="none"/>
                        </w:rPr>
                        <m:t>365</m:t>
                      </m:r>
                    </m:den>
                  </m:f>
                </m:e>
              </m:rad>
            </m:oMath>
          </w:p>
        </w:tc>
        <w:tc>
          <w:tcPr>
            <w:tcW w:w="0" w:type="auto"/>
            <w:hideMark/>
          </w:tcPr>
          <w:p w14:paraId="6D8641D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If your code defines TE differently, it must match training. Often used to scale Greeks.</w:t>
            </w:r>
          </w:p>
        </w:tc>
      </w:tr>
      <w:tr w:rsidR="00F169F6" w:rsidRPr="00F169F6" w14:paraId="54B4C61F" w14:textId="77777777" w:rsidTr="00F169F6">
        <w:tc>
          <w:tcPr>
            <w:tcW w:w="0" w:type="auto"/>
            <w:hideMark/>
          </w:tcPr>
          <w:p w14:paraId="2199949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strike</w:t>
            </w:r>
          </w:p>
        </w:tc>
        <w:tc>
          <w:tcPr>
            <w:tcW w:w="0" w:type="auto"/>
            <w:hideMark/>
          </w:tcPr>
          <w:p w14:paraId="1BE587C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Strike level proxy (selected strike or aggregate)</w:t>
            </w:r>
          </w:p>
        </w:tc>
        <w:tc>
          <w:tcPr>
            <w:tcW w:w="0" w:type="auto"/>
            <w:hideMark/>
          </w:tcPr>
          <w:p w14:paraId="4F976005"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oMath>
            </m:oMathPara>
          </w:p>
        </w:tc>
        <w:tc>
          <w:tcPr>
            <w:tcW w:w="0" w:type="auto"/>
            <w:hideMark/>
          </w:tcPr>
          <w:p w14:paraId="7D4B818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Often normalized by spot: </w:t>
            </w:r>
            <m:oMath>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oMath>
            <w:r w:rsidRPr="00F169F6">
              <w:rPr>
                <w:rFonts w:ascii="Times New Roman" w:eastAsia="Times New Roman" w:hAnsi="Times New Roman" w:cs="Times New Roman"/>
                <w:kern w:val="0"/>
                <w14:ligatures w14:val="none"/>
              </w:rPr>
              <w:t>or moneyness.</w:t>
            </w:r>
          </w:p>
        </w:tc>
      </w:tr>
      <w:tr w:rsidR="00F169F6" w:rsidRPr="00F169F6" w14:paraId="5176113D" w14:textId="77777777" w:rsidTr="00F169F6">
        <w:tc>
          <w:tcPr>
            <w:tcW w:w="0" w:type="auto"/>
            <w:hideMark/>
          </w:tcPr>
          <w:p w14:paraId="3621886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target_spot</w:t>
            </w:r>
            <w:proofErr w:type="spellEnd"/>
          </w:p>
        </w:tc>
        <w:tc>
          <w:tcPr>
            <w:tcW w:w="0" w:type="auto"/>
            <w:hideMark/>
          </w:tcPr>
          <w:p w14:paraId="3F79A10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Leakage column</w:t>
            </w:r>
            <w:r w:rsidRPr="00F169F6">
              <w:rPr>
                <w:rFonts w:ascii="Times New Roman" w:eastAsia="Times New Roman" w:hAnsi="Times New Roman" w:cs="Times New Roman"/>
                <w:kern w:val="0"/>
                <w14:ligatures w14:val="none"/>
              </w:rPr>
              <w:t xml:space="preserve"> (future-dependent target)</w:t>
            </w:r>
          </w:p>
        </w:tc>
        <w:tc>
          <w:tcPr>
            <w:tcW w:w="0" w:type="auto"/>
            <w:hideMark/>
          </w:tcPr>
          <w:p w14:paraId="3823F87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(Should be masked)</w:t>
            </w:r>
          </w:p>
        </w:tc>
        <w:tc>
          <w:tcPr>
            <w:tcW w:w="0" w:type="auto"/>
            <w:hideMark/>
          </w:tcPr>
          <w:p w14:paraId="5700B6E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Must be zeroed in audit and training-time contract.</w:t>
            </w:r>
          </w:p>
        </w:tc>
      </w:tr>
      <w:tr w:rsidR="00F169F6" w:rsidRPr="00F169F6" w14:paraId="3F5CC76C" w14:textId="77777777" w:rsidTr="00F169F6">
        <w:tc>
          <w:tcPr>
            <w:tcW w:w="0" w:type="auto"/>
            <w:hideMark/>
          </w:tcPr>
          <w:p w14:paraId="3980300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max_dd_60m</w:t>
            </w:r>
          </w:p>
        </w:tc>
        <w:tc>
          <w:tcPr>
            <w:tcW w:w="0" w:type="auto"/>
            <w:hideMark/>
          </w:tcPr>
          <w:p w14:paraId="05BF080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Leakage column</w:t>
            </w:r>
            <w:r w:rsidRPr="00F169F6">
              <w:rPr>
                <w:rFonts w:ascii="Times New Roman" w:eastAsia="Times New Roman" w:hAnsi="Times New Roman" w:cs="Times New Roman"/>
                <w:kern w:val="0"/>
                <w14:ligatures w14:val="none"/>
              </w:rPr>
              <w:t xml:space="preserve"> (future drawdown proxy)</w:t>
            </w:r>
          </w:p>
        </w:tc>
        <w:tc>
          <w:tcPr>
            <w:tcW w:w="0" w:type="auto"/>
            <w:hideMark/>
          </w:tcPr>
          <w:p w14:paraId="0CA3068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(Should be masked)</w:t>
            </w:r>
          </w:p>
        </w:tc>
        <w:tc>
          <w:tcPr>
            <w:tcW w:w="0" w:type="auto"/>
            <w:hideMark/>
          </w:tcPr>
          <w:p w14:paraId="653F102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Must be zeroed; </w:t>
            </w:r>
            <w:proofErr w:type="gramStart"/>
            <w:r w:rsidRPr="00F169F6">
              <w:rPr>
                <w:rFonts w:ascii="Times New Roman" w:eastAsia="Times New Roman" w:hAnsi="Times New Roman" w:cs="Times New Roman"/>
                <w:kern w:val="0"/>
                <w14:ligatures w14:val="none"/>
              </w:rPr>
              <w:t>otherwise</w:t>
            </w:r>
            <w:proofErr w:type="gramEnd"/>
            <w:r w:rsidRPr="00F169F6">
              <w:rPr>
                <w:rFonts w:ascii="Times New Roman" w:eastAsia="Times New Roman" w:hAnsi="Times New Roman" w:cs="Times New Roman"/>
                <w:kern w:val="0"/>
                <w14:ligatures w14:val="none"/>
              </w:rPr>
              <w:t xml:space="preserve"> leakage.</w:t>
            </w:r>
          </w:p>
        </w:tc>
      </w:tr>
      <w:tr w:rsidR="00F169F6" w:rsidRPr="00F169F6" w14:paraId="56C4B766" w14:textId="77777777" w:rsidTr="00F169F6">
        <w:tc>
          <w:tcPr>
            <w:tcW w:w="0" w:type="auto"/>
            <w:hideMark/>
          </w:tcPr>
          <w:p w14:paraId="655B46B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log_return</w:t>
            </w:r>
            <w:proofErr w:type="spellEnd"/>
          </w:p>
        </w:tc>
        <w:tc>
          <w:tcPr>
            <w:tcW w:w="0" w:type="auto"/>
            <w:hideMark/>
          </w:tcPr>
          <w:p w14:paraId="79B5859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Log return of spot</w:t>
            </w:r>
          </w:p>
        </w:tc>
        <w:tc>
          <w:tcPr>
            <w:tcW w:w="0" w:type="auto"/>
            <w:hideMark/>
          </w:tcPr>
          <w:p w14:paraId="43D2F641" w14:textId="54963A80"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t-1</m:t>
                            </m:r>
                          </m:sub>
                        </m:sSub>
                      </m:den>
                    </m:f>
                  </m:e>
                </m:d>
              </m:oMath>
            </m:oMathPara>
          </w:p>
        </w:tc>
        <w:tc>
          <w:tcPr>
            <w:tcW w:w="0" w:type="auto"/>
            <w:hideMark/>
          </w:tcPr>
          <w:p w14:paraId="0F3DF3F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Base stationary-</w:t>
            </w:r>
            <w:proofErr w:type="spellStart"/>
            <w:r w:rsidRPr="00F169F6">
              <w:rPr>
                <w:rFonts w:ascii="Times New Roman" w:eastAsia="Times New Roman" w:hAnsi="Times New Roman" w:cs="Times New Roman"/>
                <w:kern w:val="0"/>
                <w14:ligatures w14:val="none"/>
              </w:rPr>
              <w:t>ish</w:t>
            </w:r>
            <w:proofErr w:type="spellEnd"/>
            <w:r w:rsidRPr="00F169F6">
              <w:rPr>
                <w:rFonts w:ascii="Times New Roman" w:eastAsia="Times New Roman" w:hAnsi="Times New Roman" w:cs="Times New Roman"/>
                <w:kern w:val="0"/>
                <w14:ligatures w14:val="none"/>
              </w:rPr>
              <w:t xml:space="preserve"> return.</w:t>
            </w:r>
          </w:p>
        </w:tc>
      </w:tr>
      <w:tr w:rsidR="00F169F6" w:rsidRPr="00F169F6" w14:paraId="57F33D7C" w14:textId="77777777" w:rsidTr="00F169F6">
        <w:tc>
          <w:tcPr>
            <w:tcW w:w="0" w:type="auto"/>
            <w:hideMark/>
          </w:tcPr>
          <w:p w14:paraId="53BCA32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vol_ewma</w:t>
            </w:r>
            <w:proofErr w:type="spellEnd"/>
          </w:p>
        </w:tc>
        <w:tc>
          <w:tcPr>
            <w:tcW w:w="0" w:type="auto"/>
            <w:hideMark/>
          </w:tcPr>
          <w:p w14:paraId="06CB62D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EWMA volatility estimate</w:t>
            </w:r>
          </w:p>
        </w:tc>
        <w:tc>
          <w:tcPr>
            <w:tcW w:w="0" w:type="auto"/>
            <w:hideMark/>
          </w:tcPr>
          <w:p w14:paraId="439A8B05" w14:textId="77777777" w:rsidR="00F169F6" w:rsidRPr="00F169F6" w:rsidRDefault="00000000" w:rsidP="00F169F6">
            <w:pPr>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=λ</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+(1-λ)</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oMath>
            </m:oMathPara>
          </w:p>
        </w:tc>
        <w:tc>
          <w:tcPr>
            <w:tcW w:w="0" w:type="auto"/>
            <w:hideMark/>
          </w:tcPr>
          <w:p w14:paraId="1AD4274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Typical </w:t>
            </w:r>
            <m:oMath>
              <m:r>
                <w:rPr>
                  <w:rFonts w:ascii="Cambria Math" w:eastAsia="Times New Roman" w:hAnsi="Cambria Math" w:cs="Times New Roman"/>
                  <w:kern w:val="0"/>
                  <w14:ligatures w14:val="none"/>
                </w:rPr>
                <m:t>λ∈[0.94,0.99]</m:t>
              </m:r>
            </m:oMath>
            <w:r w:rsidRPr="00F169F6">
              <w:rPr>
                <w:rFonts w:ascii="Times New Roman" w:eastAsia="Times New Roman" w:hAnsi="Times New Roman" w:cs="Times New Roman"/>
                <w:kern w:val="0"/>
                <w14:ligatures w14:val="none"/>
              </w:rPr>
              <w:t>; may use sqrt at end.</w:t>
            </w:r>
          </w:p>
        </w:tc>
      </w:tr>
      <w:tr w:rsidR="00F169F6" w:rsidRPr="00F169F6" w14:paraId="0EA84EC6" w14:textId="77777777" w:rsidTr="00F169F6">
        <w:tc>
          <w:tcPr>
            <w:tcW w:w="0" w:type="auto"/>
            <w:hideMark/>
          </w:tcPr>
          <w:p w14:paraId="298A9976"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ret_z</w:t>
            </w:r>
            <w:proofErr w:type="spellEnd"/>
          </w:p>
        </w:tc>
        <w:tc>
          <w:tcPr>
            <w:tcW w:w="0" w:type="auto"/>
            <w:hideMark/>
          </w:tcPr>
          <w:p w14:paraId="452E0E6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Z-score of return</w:t>
            </w:r>
          </w:p>
        </w:tc>
        <w:tc>
          <w:tcPr>
            <w:tcW w:w="0" w:type="auto"/>
            <w:hideMark/>
          </w:tcPr>
          <w:p w14:paraId="12EC14D0"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ret_z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w</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+ε</m:t>
                    </m:r>
                  </m:den>
                </m:f>
              </m:oMath>
            </m:oMathPara>
          </w:p>
        </w:tc>
        <w:tc>
          <w:tcPr>
            <w:tcW w:w="0" w:type="auto"/>
            <w:hideMark/>
          </w:tcPr>
          <w:p w14:paraId="05E71F4C" w14:textId="77777777" w:rsidR="00F169F6" w:rsidRPr="00F169F6" w:rsidRDefault="00000000" w:rsidP="00F169F6">
            <w:pPr>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w</m:t>
                  </m:r>
                </m:sub>
              </m:sSub>
            </m:oMath>
            <w:r w:rsidR="00F169F6" w:rsidRPr="00F169F6">
              <w:rPr>
                <w:rFonts w:ascii="Times New Roman" w:eastAsia="Times New Roman" w:hAnsi="Times New Roman" w:cs="Times New Roman"/>
                <w:kern w:val="0"/>
                <w14:ligatures w14:val="none"/>
              </w:rPr>
              <w:t xml:space="preserve">computed over rolling window </w:t>
            </w:r>
            <m:oMath>
              <m:r>
                <w:rPr>
                  <w:rFonts w:ascii="Cambria Math" w:eastAsia="Times New Roman" w:hAnsi="Cambria Math" w:cs="Times New Roman"/>
                  <w:kern w:val="0"/>
                  <w14:ligatures w14:val="none"/>
                </w:rPr>
                <m:t>w</m:t>
              </m:r>
            </m:oMath>
            <w:r w:rsidR="00F169F6" w:rsidRPr="00F169F6">
              <w:rPr>
                <w:rFonts w:ascii="Times New Roman" w:eastAsia="Times New Roman" w:hAnsi="Times New Roman" w:cs="Times New Roman"/>
                <w:kern w:val="0"/>
                <w14:ligatures w14:val="none"/>
              </w:rPr>
              <w:t>.</w:t>
            </w:r>
          </w:p>
        </w:tc>
      </w:tr>
      <w:tr w:rsidR="00F169F6" w:rsidRPr="00F169F6" w14:paraId="2E020C80" w14:textId="77777777" w:rsidTr="00F169F6">
        <w:tc>
          <w:tcPr>
            <w:tcW w:w="0" w:type="auto"/>
            <w:hideMark/>
          </w:tcPr>
          <w:p w14:paraId="69E2C331"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atr_pct</w:t>
            </w:r>
            <w:proofErr w:type="spellEnd"/>
          </w:p>
        </w:tc>
        <w:tc>
          <w:tcPr>
            <w:tcW w:w="0" w:type="auto"/>
            <w:hideMark/>
          </w:tcPr>
          <w:p w14:paraId="3B6710A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ATR as percent of price</w:t>
            </w:r>
          </w:p>
        </w:tc>
        <w:tc>
          <w:tcPr>
            <w:tcW w:w="0" w:type="auto"/>
            <w:hideMark/>
          </w:tcPr>
          <w:p w14:paraId="7BF6DF69" w14:textId="77777777" w:rsidR="00F169F6" w:rsidRPr="00F169F6" w:rsidRDefault="00000000" w:rsidP="00F169F6">
            <w:pPr>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RMA</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00F169F6" w:rsidRPr="00F169F6">
              <w:rPr>
                <w:rFonts w:ascii="Times New Roman" w:eastAsia="Times New Roman" w:hAnsi="Times New Roman" w:cs="Times New Roman"/>
                <w:kern w:val="0"/>
                <w14:ligatures w14:val="none"/>
              </w:rPr>
              <w:t>, (\</w:t>
            </w:r>
            <w:proofErr w:type="gramStart"/>
            <w:r w:rsidR="00F169F6" w:rsidRPr="00F169F6">
              <w:rPr>
                <w:rFonts w:ascii="Times New Roman" w:eastAsia="Times New Roman" w:hAnsi="Times New Roman" w:cs="Times New Roman"/>
                <w:kern w:val="0"/>
                <w14:ligatures w14:val="none"/>
              </w:rPr>
              <w:t>text{</w:t>
            </w:r>
            <w:proofErr w:type="gramEnd"/>
            <w:r w:rsidR="00F169F6" w:rsidRPr="00F169F6">
              <w:rPr>
                <w:rFonts w:ascii="Times New Roman" w:eastAsia="Times New Roman" w:hAnsi="Times New Roman" w:cs="Times New Roman"/>
                <w:kern w:val="0"/>
                <w14:ligatures w14:val="none"/>
              </w:rPr>
              <w:t>TR}_t=\</w:t>
            </w:r>
            <w:proofErr w:type="gramStart"/>
            <w:r w:rsidR="00F169F6" w:rsidRPr="00F169F6">
              <w:rPr>
                <w:rFonts w:ascii="Times New Roman" w:eastAsia="Times New Roman" w:hAnsi="Times New Roman" w:cs="Times New Roman"/>
                <w:kern w:val="0"/>
                <w14:ligatures w14:val="none"/>
              </w:rPr>
              <w:t>max(</w:t>
            </w:r>
            <w:proofErr w:type="gramEnd"/>
            <w:r w:rsidR="00F169F6" w:rsidRPr="00F169F6">
              <w:rPr>
                <w:rFonts w:ascii="Times New Roman" w:eastAsia="Times New Roman" w:hAnsi="Times New Roman" w:cs="Times New Roman"/>
                <w:kern w:val="0"/>
                <w14:ligatures w14:val="none"/>
              </w:rPr>
              <w:t>H_t-L_t,</w:t>
            </w:r>
          </w:p>
        </w:tc>
        <w:tc>
          <w:tcPr>
            <w:tcW w:w="0" w:type="auto"/>
            <w:hideMark/>
          </w:tcPr>
          <w:p w14:paraId="48E5ABF1"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H_t</w:t>
            </w:r>
            <w:proofErr w:type="spellEnd"/>
            <w:r w:rsidRPr="00F169F6">
              <w:rPr>
                <w:rFonts w:ascii="Times New Roman" w:eastAsia="Times New Roman" w:hAnsi="Times New Roman" w:cs="Times New Roman"/>
                <w:kern w:val="0"/>
                <w14:ligatures w14:val="none"/>
              </w:rPr>
              <w:t>-</w:t>
            </w:r>
            <w:proofErr w:type="gramStart"/>
            <w:r w:rsidRPr="00F169F6">
              <w:rPr>
                <w:rFonts w:ascii="Times New Roman" w:eastAsia="Times New Roman" w:hAnsi="Times New Roman" w:cs="Times New Roman"/>
                <w:kern w:val="0"/>
                <w14:ligatures w14:val="none"/>
              </w:rPr>
              <w:t>C_{</w:t>
            </w:r>
            <w:proofErr w:type="gramEnd"/>
            <w:r w:rsidRPr="00F169F6">
              <w:rPr>
                <w:rFonts w:ascii="Times New Roman" w:eastAsia="Times New Roman" w:hAnsi="Times New Roman" w:cs="Times New Roman"/>
                <w:kern w:val="0"/>
                <w14:ligatures w14:val="none"/>
              </w:rPr>
              <w:t>t-1}</w:t>
            </w:r>
          </w:p>
        </w:tc>
      </w:tr>
      <w:tr w:rsidR="00F169F6" w:rsidRPr="00F169F6" w14:paraId="44F99FEF" w14:textId="77777777" w:rsidTr="00F169F6">
        <w:tc>
          <w:tcPr>
            <w:tcW w:w="0" w:type="auto"/>
            <w:hideMark/>
          </w:tcPr>
          <w:p w14:paraId="1FA65D1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kappa_proxy</w:t>
            </w:r>
            <w:proofErr w:type="spellEnd"/>
          </w:p>
        </w:tc>
        <w:tc>
          <w:tcPr>
            <w:tcW w:w="0" w:type="auto"/>
            <w:hideMark/>
          </w:tcPr>
          <w:p w14:paraId="4C4D5BD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“Kappa” proxy (tail/curvature/vol-of-vol proxy)</w:t>
            </w:r>
          </w:p>
        </w:tc>
        <w:tc>
          <w:tcPr>
            <w:tcW w:w="0" w:type="auto"/>
            <w:hideMark/>
          </w:tcPr>
          <w:p w14:paraId="4EC870C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Common: rolling kurtosis or tail </w:t>
            </w:r>
            <w:proofErr w:type="gramStart"/>
            <w:r w:rsidRPr="00F169F6">
              <w:rPr>
                <w:rFonts w:ascii="Times New Roman" w:eastAsia="Times New Roman" w:hAnsi="Times New Roman" w:cs="Times New Roman"/>
                <w:kern w:val="0"/>
                <w14:ligatures w14:val="none"/>
              </w:rPr>
              <w:t>ratio;</w:t>
            </w:r>
            <w:proofErr w:type="gramEnd"/>
            <w:r w:rsidRPr="00F169F6">
              <w:rPr>
                <w:rFonts w:ascii="Times New Roman" w:eastAsia="Times New Roman" w:hAnsi="Times New Roman" w:cs="Times New Roman"/>
                <w:kern w:val="0"/>
                <w14:ligatures w14:val="none"/>
              </w:rPr>
              <w:t xml:space="preserve"> e.g. </w:t>
            </w:r>
            <m:oMath>
              <m:r>
                <w:rPr>
                  <w:rFonts w:ascii="Cambria Math" w:eastAsia="Times New Roman" w:hAnsi="Cambria Math" w:cs="Times New Roman"/>
                  <w:kern w:val="0"/>
                  <w14:ligatures w14:val="none"/>
                </w:rPr>
                <m:t>κ=</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E[(r-μ</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E[(r-μ</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oMath>
          </w:p>
        </w:tc>
        <w:tc>
          <w:tcPr>
            <w:tcW w:w="0" w:type="auto"/>
            <w:hideMark/>
          </w:tcPr>
          <w:p w14:paraId="7A9BC5A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Name suggests kurtosis-like tail heaviness; depends on your implementation.</w:t>
            </w:r>
          </w:p>
        </w:tc>
      </w:tr>
      <w:tr w:rsidR="00F169F6" w:rsidRPr="00F169F6" w14:paraId="54E72FC7" w14:textId="77777777" w:rsidTr="00F169F6">
        <w:tc>
          <w:tcPr>
            <w:tcW w:w="0" w:type="auto"/>
            <w:hideMark/>
          </w:tcPr>
          <w:p w14:paraId="377963C6"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vol_energy</w:t>
            </w:r>
            <w:proofErr w:type="spellEnd"/>
          </w:p>
        </w:tc>
        <w:tc>
          <w:tcPr>
            <w:tcW w:w="0" w:type="auto"/>
            <w:hideMark/>
          </w:tcPr>
          <w:p w14:paraId="46F5758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Volatility “energy” proxy</w:t>
            </w:r>
          </w:p>
        </w:tc>
        <w:tc>
          <w:tcPr>
            <w:tcW w:w="0" w:type="auto"/>
            <w:hideMark/>
          </w:tcPr>
          <w:p w14:paraId="51A98FC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Common: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2</m:t>
                  </m:r>
                </m:sup>
              </m:sSubSup>
            </m:oMath>
            <w:r w:rsidRPr="00F169F6">
              <w:rPr>
                <w:rFonts w:ascii="Times New Roman" w:eastAsia="Times New Roman" w:hAnsi="Times New Roman" w:cs="Times New Roman"/>
                <w:kern w:val="0"/>
                <w14:ligatures w14:val="none"/>
              </w:rPr>
              <w:t xml:space="preserve">or rolling mean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F169F6">
              <w:rPr>
                <w:rFonts w:ascii="Times New Roman" w:eastAsia="Times New Roman" w:hAnsi="Times New Roman" w:cs="Times New Roman"/>
                <w:kern w:val="0"/>
                <w14:ligatures w14:val="none"/>
              </w:rPr>
              <w:t xml:space="preserve">: </w:t>
            </w:r>
            <w:proofErr w:type="spellStart"/>
            <m:oMath>
              <m:r>
                <m:rPr>
                  <m:nor/>
                </m:rPr>
                <w:rPr>
                  <w:rFonts w:ascii="Times New Roman" w:eastAsia="Times New Roman" w:hAnsi="Times New Roman" w:cs="Times New Roman"/>
                  <w:kern w:val="0"/>
                  <w14:ligatures w14:val="none"/>
                </w:rPr>
                <m:t>vol_energy</m:t>
              </m:r>
              <w:proofErr w:type="spellEn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p>
        </w:tc>
        <w:tc>
          <w:tcPr>
            <w:tcW w:w="0" w:type="auto"/>
            <w:hideMark/>
          </w:tcPr>
          <w:p w14:paraId="70FDD52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Physically: instantaneous kinetic energy of price path.</w:t>
            </w:r>
          </w:p>
        </w:tc>
      </w:tr>
      <w:tr w:rsidR="00F169F6" w:rsidRPr="00F169F6" w14:paraId="369F394D" w14:textId="77777777" w:rsidTr="00F169F6">
        <w:tc>
          <w:tcPr>
            <w:tcW w:w="0" w:type="auto"/>
            <w:hideMark/>
          </w:tcPr>
          <w:p w14:paraId="4420D3D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rsi_dyn</w:t>
            </w:r>
            <w:proofErr w:type="spellEnd"/>
          </w:p>
        </w:tc>
        <w:tc>
          <w:tcPr>
            <w:tcW w:w="0" w:type="auto"/>
            <w:hideMark/>
          </w:tcPr>
          <w:p w14:paraId="3A6AA95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RSI (adaptive length or smoothing)</w:t>
            </w:r>
          </w:p>
        </w:tc>
        <w:tc>
          <w:tcPr>
            <w:tcW w:w="0" w:type="auto"/>
            <w:hideMark/>
          </w:tcPr>
          <w:p w14:paraId="28EEE26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Standard RSI: </w:t>
            </w:r>
            <m:oMath>
              <m:r>
                <w:rPr>
                  <w:rFonts w:ascii="Cambria Math" w:eastAsia="Times New Roman" w:hAnsi="Cambria Math" w:cs="Times New Roman"/>
                  <w:kern w:val="0"/>
                  <w14:ligatures w14:val="none"/>
                </w:rPr>
                <m:t>RS=</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RMA</m:t>
                  </m:r>
                  <m:r>
                    <w:rPr>
                      <w:rFonts w:ascii="Cambria Math" w:eastAsia="Times New Roman" w:hAnsi="Cambria Math" w:cs="Times New Roman"/>
                      <w:kern w:val="0"/>
                      <w14:ligatures w14:val="none"/>
                    </w:rPr>
                    <m:t>(gain,n)</m:t>
                  </m:r>
                </m:num>
                <m:den>
                  <m:r>
                    <m:rPr>
                      <m:nor/>
                    </m:rPr>
                    <w:rPr>
                      <w:rFonts w:ascii="Times New Roman" w:eastAsia="Times New Roman" w:hAnsi="Times New Roman" w:cs="Times New Roman"/>
                      <w:kern w:val="0"/>
                      <w14:ligatures w14:val="none"/>
                    </w:rPr>
                    <m:t>RMA</m:t>
                  </m:r>
                  <m:r>
                    <w:rPr>
                      <w:rFonts w:ascii="Cambria Math" w:eastAsia="Times New Roman" w:hAnsi="Cambria Math" w:cs="Times New Roman"/>
                      <w:kern w:val="0"/>
                      <w14:ligatures w14:val="none"/>
                    </w:rPr>
                    <m:t>(loss,n)</m:t>
                  </m:r>
                </m:den>
              </m:f>
            </m:oMath>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RSI=100-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num>
                <m:den>
                  <m:r>
                    <w:rPr>
                      <w:rFonts w:ascii="Cambria Math" w:eastAsia="Times New Roman" w:hAnsi="Cambria Math" w:cs="Times New Roman"/>
                      <w:kern w:val="0"/>
                      <w14:ligatures w14:val="none"/>
                    </w:rPr>
                    <m:t>1+RS</m:t>
                  </m:r>
                </m:den>
              </m:f>
            </m:oMath>
          </w:p>
        </w:tc>
        <w:tc>
          <w:tcPr>
            <w:tcW w:w="0" w:type="auto"/>
            <w:hideMark/>
          </w:tcPr>
          <w:p w14:paraId="6F6FFF3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roofErr w:type="spellStart"/>
            <w:r w:rsidRPr="00F169F6">
              <w:rPr>
                <w:rFonts w:ascii="Times New Roman" w:eastAsia="Times New Roman" w:hAnsi="Times New Roman" w:cs="Times New Roman"/>
                <w:kern w:val="0"/>
                <w14:ligatures w14:val="none"/>
              </w:rPr>
              <w:t>dyn</w:t>
            </w:r>
            <w:proofErr w:type="spellEnd"/>
            <w:r w:rsidRPr="00F169F6">
              <w:rPr>
                <w:rFonts w:ascii="Times New Roman" w:eastAsia="Times New Roman" w:hAnsi="Times New Roman" w:cs="Times New Roman"/>
                <w:kern w:val="0"/>
                <w14:ligatures w14:val="none"/>
              </w:rPr>
              <w:t xml:space="preserve">” implies adaptive </w:t>
            </w:r>
            <m:oMath>
              <m:r>
                <w:rPr>
                  <w:rFonts w:ascii="Cambria Math" w:eastAsia="Times New Roman" w:hAnsi="Cambria Math" w:cs="Times New Roman"/>
                  <w:kern w:val="0"/>
                  <w14:ligatures w14:val="none"/>
                </w:rPr>
                <m:t>n</m:t>
              </m:r>
            </m:oMath>
            <w:r w:rsidRPr="00F169F6">
              <w:rPr>
                <w:rFonts w:ascii="Times New Roman" w:eastAsia="Times New Roman" w:hAnsi="Times New Roman" w:cs="Times New Roman"/>
                <w:kern w:val="0"/>
                <w14:ligatures w14:val="none"/>
              </w:rPr>
              <w:t>or adaptive RMA factor.</w:t>
            </w:r>
          </w:p>
        </w:tc>
      </w:tr>
      <w:tr w:rsidR="00F169F6" w:rsidRPr="00F169F6" w14:paraId="352722DC" w14:textId="77777777" w:rsidTr="00F169F6">
        <w:tc>
          <w:tcPr>
            <w:tcW w:w="0" w:type="auto"/>
            <w:hideMark/>
          </w:tcPr>
          <w:p w14:paraId="156601B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adx_adaptive</w:t>
            </w:r>
            <w:proofErr w:type="spellEnd"/>
          </w:p>
        </w:tc>
        <w:tc>
          <w:tcPr>
            <w:tcW w:w="0" w:type="auto"/>
            <w:hideMark/>
          </w:tcPr>
          <w:p w14:paraId="055D5D1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Adaptive ADX (trend strength)</w:t>
            </w:r>
          </w:p>
        </w:tc>
        <w:tc>
          <w:tcPr>
            <w:tcW w:w="0" w:type="auto"/>
            <w:hideMark/>
          </w:tcPr>
          <w:p w14:paraId="69C831D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Compute </w:t>
            </w:r>
            <m:oMath>
              <m:r>
                <w:rPr>
                  <w:rFonts w:ascii="Cambria Math" w:eastAsia="Times New Roman" w:hAnsi="Cambria Math" w:cs="Times New Roman"/>
                  <w:kern w:val="0"/>
                  <w14:ligatures w14:val="none"/>
                </w:rPr>
                <m:t>+DI,-DI</m:t>
              </m:r>
            </m:oMath>
            <w:r w:rsidRPr="00F169F6">
              <w:rPr>
                <w:rFonts w:ascii="Times New Roman" w:eastAsia="Times New Roman" w:hAnsi="Times New Roman" w:cs="Times New Roman"/>
                <w:kern w:val="0"/>
                <w14:ligatures w14:val="none"/>
              </w:rPr>
              <w:t>then (DX=100\</w:t>
            </w:r>
            <w:proofErr w:type="gramStart"/>
            <w:r w:rsidRPr="00F169F6">
              <w:rPr>
                <w:rFonts w:ascii="Times New Roman" w:eastAsia="Times New Roman" w:hAnsi="Times New Roman" w:cs="Times New Roman"/>
                <w:kern w:val="0"/>
                <w14:ligatures w14:val="none"/>
              </w:rPr>
              <w:t>frac{</w:t>
            </w:r>
            <w:proofErr w:type="gramEnd"/>
          </w:p>
        </w:tc>
        <w:tc>
          <w:tcPr>
            <w:tcW w:w="0" w:type="auto"/>
            <w:hideMark/>
          </w:tcPr>
          <w:p w14:paraId="402DB93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+DI-(-DI)</w:t>
            </w:r>
          </w:p>
        </w:tc>
      </w:tr>
      <w:tr w:rsidR="00F169F6" w:rsidRPr="00F169F6" w14:paraId="1831EFD1" w14:textId="77777777" w:rsidTr="00F169F6">
        <w:tc>
          <w:tcPr>
            <w:tcW w:w="0" w:type="auto"/>
            <w:hideMark/>
          </w:tcPr>
          <w:p w14:paraId="39712E62"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psar_adaptive</w:t>
            </w:r>
            <w:proofErr w:type="spellEnd"/>
          </w:p>
        </w:tc>
        <w:tc>
          <w:tcPr>
            <w:tcW w:w="0" w:type="auto"/>
            <w:hideMark/>
          </w:tcPr>
          <w:p w14:paraId="460D44F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Adaptive Parabolic SAR</w:t>
            </w:r>
          </w:p>
        </w:tc>
        <w:tc>
          <w:tcPr>
            <w:tcW w:w="0" w:type="auto"/>
            <w:hideMark/>
          </w:tcPr>
          <w:p w14:paraId="061C5A2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PSAR recursion with AF adaptive: </w:t>
            </w:r>
            <m:oMath>
              <m:r>
                <w:rPr>
                  <w:rFonts w:ascii="Cambria Math" w:eastAsia="Times New Roman" w:hAnsi="Cambria Math" w:cs="Times New Roman"/>
                  <w:kern w:val="0"/>
                  <w14:ligatures w14:val="none"/>
                </w:rPr>
                <m:t>PSA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=PSA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+AF(EP-PSA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oMath>
          </w:p>
        </w:tc>
        <w:tc>
          <w:tcPr>
            <w:tcW w:w="0" w:type="auto"/>
            <w:hideMark/>
          </w:tcPr>
          <w:p w14:paraId="08BB658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Adaptive AF / step sizing to regime.</w:t>
            </w:r>
          </w:p>
        </w:tc>
      </w:tr>
      <w:tr w:rsidR="00F169F6" w:rsidRPr="00F169F6" w14:paraId="720A6F87" w14:textId="77777777" w:rsidTr="00F169F6">
        <w:tc>
          <w:tcPr>
            <w:tcW w:w="0" w:type="auto"/>
            <w:hideMark/>
          </w:tcPr>
          <w:p w14:paraId="4EC9D242"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bb_mu_dyn</w:t>
            </w:r>
            <w:proofErr w:type="spellEnd"/>
          </w:p>
        </w:tc>
        <w:tc>
          <w:tcPr>
            <w:tcW w:w="0" w:type="auto"/>
            <w:hideMark/>
          </w:tcPr>
          <w:p w14:paraId="2F9403B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Bollinger mean</w:t>
            </w:r>
          </w:p>
        </w:tc>
        <w:tc>
          <w:tcPr>
            <w:tcW w:w="0" w:type="auto"/>
            <w:hideMark/>
          </w:tcPr>
          <w:p w14:paraId="5C5E95B6"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m:oMathPara>
          </w:p>
        </w:tc>
        <w:tc>
          <w:tcPr>
            <w:tcW w:w="0" w:type="auto"/>
            <w:hideMark/>
          </w:tcPr>
          <w:p w14:paraId="33A23CF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roofErr w:type="spellStart"/>
            <w:r w:rsidRPr="00F169F6">
              <w:rPr>
                <w:rFonts w:ascii="Times New Roman" w:eastAsia="Times New Roman" w:hAnsi="Times New Roman" w:cs="Times New Roman"/>
                <w:kern w:val="0"/>
                <w14:ligatures w14:val="none"/>
              </w:rPr>
              <w:t>dyn</w:t>
            </w:r>
            <w:proofErr w:type="spellEnd"/>
            <w:r w:rsidRPr="00F169F6">
              <w:rPr>
                <w:rFonts w:ascii="Times New Roman" w:eastAsia="Times New Roman" w:hAnsi="Times New Roman" w:cs="Times New Roman"/>
                <w:kern w:val="0"/>
                <w14:ligatures w14:val="none"/>
              </w:rPr>
              <w:t xml:space="preserve">” means </w:t>
            </w:r>
            <m:oMath>
              <m:r>
                <w:rPr>
                  <w:rFonts w:ascii="Cambria Math" w:eastAsia="Times New Roman" w:hAnsi="Cambria Math" w:cs="Times New Roman"/>
                  <w:kern w:val="0"/>
                  <w14:ligatures w14:val="none"/>
                </w:rPr>
                <m:t>n</m:t>
              </m:r>
            </m:oMath>
            <w:r w:rsidRPr="00F169F6">
              <w:rPr>
                <w:rFonts w:ascii="Times New Roman" w:eastAsia="Times New Roman" w:hAnsi="Times New Roman" w:cs="Times New Roman"/>
                <w:kern w:val="0"/>
                <w14:ligatures w14:val="none"/>
              </w:rPr>
              <w:t>adapts.</w:t>
            </w:r>
          </w:p>
        </w:tc>
      </w:tr>
      <w:tr w:rsidR="00F169F6" w:rsidRPr="00F169F6" w14:paraId="0B7567BB" w14:textId="77777777" w:rsidTr="00F169F6">
        <w:tc>
          <w:tcPr>
            <w:tcW w:w="0" w:type="auto"/>
            <w:hideMark/>
          </w:tcPr>
          <w:p w14:paraId="1565820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bb_sigma_dyn</w:t>
            </w:r>
            <w:proofErr w:type="spellEnd"/>
          </w:p>
        </w:tc>
        <w:tc>
          <w:tcPr>
            <w:tcW w:w="0" w:type="auto"/>
            <w:hideMark/>
          </w:tcPr>
          <w:p w14:paraId="723A4DA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Bollinger std</w:t>
            </w:r>
          </w:p>
        </w:tc>
        <w:tc>
          <w:tcPr>
            <w:tcW w:w="0" w:type="auto"/>
            <w:hideMark/>
          </w:tcPr>
          <w:p w14:paraId="41C15329" w14:textId="77777777" w:rsidR="00F169F6" w:rsidRPr="00F169F6" w:rsidRDefault="00000000" w:rsidP="00F169F6">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((C-μ</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rad>
              </m:oMath>
            </m:oMathPara>
          </w:p>
        </w:tc>
        <w:tc>
          <w:tcPr>
            <w:tcW w:w="0" w:type="auto"/>
            <w:hideMark/>
          </w:tcPr>
          <w:p w14:paraId="30A029E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Used for band width and regime.</w:t>
            </w:r>
          </w:p>
        </w:tc>
      </w:tr>
      <w:tr w:rsidR="00F169F6" w:rsidRPr="00F169F6" w14:paraId="61558067" w14:textId="77777777" w:rsidTr="00F169F6">
        <w:tc>
          <w:tcPr>
            <w:tcW w:w="0" w:type="auto"/>
            <w:hideMark/>
          </w:tcPr>
          <w:p w14:paraId="3219235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bb_lower_dyn</w:t>
            </w:r>
            <w:proofErr w:type="spellEnd"/>
          </w:p>
        </w:tc>
        <w:tc>
          <w:tcPr>
            <w:tcW w:w="0" w:type="auto"/>
            <w:hideMark/>
          </w:tcPr>
          <w:p w14:paraId="096E63A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lower band</w:t>
            </w:r>
          </w:p>
        </w:tc>
        <w:tc>
          <w:tcPr>
            <w:tcW w:w="0" w:type="auto"/>
            <w:hideMark/>
          </w:tcPr>
          <w:p w14:paraId="6AF0DDD8"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Sub>
              </m:oMath>
            </m:oMathPara>
          </w:p>
        </w:tc>
        <w:tc>
          <w:tcPr>
            <w:tcW w:w="0" w:type="auto"/>
            <w:hideMark/>
          </w:tcPr>
          <w:p w14:paraId="357B96D0" w14:textId="77777777" w:rsidR="00F169F6" w:rsidRPr="00F169F6" w:rsidRDefault="00F169F6" w:rsidP="00F169F6">
            <w:pPr>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Usually</w:t>
            </w:r>
            <w:proofErr w:type="gramEnd"/>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k=2</m:t>
              </m:r>
            </m:oMath>
            <w:r w:rsidRPr="00F169F6">
              <w:rPr>
                <w:rFonts w:ascii="Times New Roman" w:eastAsia="Times New Roman" w:hAnsi="Times New Roman" w:cs="Times New Roman"/>
                <w:kern w:val="0"/>
                <w14:ligatures w14:val="none"/>
              </w:rPr>
              <w:t>.</w:t>
            </w:r>
          </w:p>
        </w:tc>
      </w:tr>
      <w:tr w:rsidR="00F169F6" w:rsidRPr="00F169F6" w14:paraId="6D0DCB1A" w14:textId="77777777" w:rsidTr="00F169F6">
        <w:tc>
          <w:tcPr>
            <w:tcW w:w="0" w:type="auto"/>
            <w:hideMark/>
          </w:tcPr>
          <w:p w14:paraId="282BDD44"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bb_upper_dyn</w:t>
            </w:r>
            <w:proofErr w:type="spellEnd"/>
          </w:p>
        </w:tc>
        <w:tc>
          <w:tcPr>
            <w:tcW w:w="0" w:type="auto"/>
            <w:hideMark/>
          </w:tcPr>
          <w:p w14:paraId="35D4381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upper band</w:t>
            </w:r>
          </w:p>
        </w:tc>
        <w:tc>
          <w:tcPr>
            <w:tcW w:w="0" w:type="auto"/>
            <w:hideMark/>
          </w:tcPr>
          <w:p w14:paraId="2979BC81"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Sub>
              </m:oMath>
            </m:oMathPara>
          </w:p>
        </w:tc>
        <w:tc>
          <w:tcPr>
            <w:tcW w:w="0" w:type="auto"/>
            <w:hideMark/>
          </w:tcPr>
          <w:p w14:paraId="3E416007" w14:textId="77777777" w:rsidR="00F169F6" w:rsidRPr="00F169F6" w:rsidRDefault="00F169F6" w:rsidP="00F169F6">
            <w:pPr>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Usually</w:t>
            </w:r>
            <w:proofErr w:type="gramEnd"/>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k=2</m:t>
              </m:r>
            </m:oMath>
            <w:r w:rsidRPr="00F169F6">
              <w:rPr>
                <w:rFonts w:ascii="Times New Roman" w:eastAsia="Times New Roman" w:hAnsi="Times New Roman" w:cs="Times New Roman"/>
                <w:kern w:val="0"/>
                <w14:ligatures w14:val="none"/>
              </w:rPr>
              <w:t>.</w:t>
            </w:r>
          </w:p>
        </w:tc>
      </w:tr>
      <w:tr w:rsidR="00F169F6" w:rsidRPr="00F169F6" w14:paraId="7DDF5D09" w14:textId="77777777" w:rsidTr="00F169F6">
        <w:tc>
          <w:tcPr>
            <w:tcW w:w="0" w:type="auto"/>
            <w:hideMark/>
          </w:tcPr>
          <w:p w14:paraId="4535872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stoch_k_dyn</w:t>
            </w:r>
            <w:proofErr w:type="spellEnd"/>
          </w:p>
        </w:tc>
        <w:tc>
          <w:tcPr>
            <w:tcW w:w="0" w:type="auto"/>
            <w:hideMark/>
          </w:tcPr>
          <w:p w14:paraId="318DB90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Dynamic stochastic %K</w:t>
            </w:r>
          </w:p>
        </w:tc>
        <w:tc>
          <w:tcPr>
            <w:tcW w:w="0" w:type="auto"/>
            <w:hideMark/>
          </w:tcPr>
          <w:p w14:paraId="24FF4829" w14:textId="77777777" w:rsidR="00F169F6" w:rsidRPr="00F169F6" w:rsidRDefault="00F169F6" w:rsidP="00F169F6">
            <w:pP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=100</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)+ε</m:t>
                    </m:r>
                  </m:den>
                </m:f>
              </m:oMath>
            </m:oMathPara>
          </w:p>
        </w:tc>
        <w:tc>
          <w:tcPr>
            <w:tcW w:w="0" w:type="auto"/>
            <w:hideMark/>
          </w:tcPr>
          <w:p w14:paraId="70801CD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roofErr w:type="spellStart"/>
            <w:r w:rsidRPr="00F169F6">
              <w:rPr>
                <w:rFonts w:ascii="Times New Roman" w:eastAsia="Times New Roman" w:hAnsi="Times New Roman" w:cs="Times New Roman"/>
                <w:kern w:val="0"/>
                <w14:ligatures w14:val="none"/>
              </w:rPr>
              <w:t>dyn</w:t>
            </w:r>
            <w:proofErr w:type="spellEnd"/>
            <w:r w:rsidRPr="00F169F6">
              <w:rPr>
                <w:rFonts w:ascii="Times New Roman" w:eastAsia="Times New Roman" w:hAnsi="Times New Roman" w:cs="Times New Roman"/>
                <w:kern w:val="0"/>
                <w14:ligatures w14:val="none"/>
              </w:rPr>
              <w:t xml:space="preserve">” implies adaptive lookback </w:t>
            </w:r>
            <m:oMath>
              <m:r>
                <w:rPr>
                  <w:rFonts w:ascii="Cambria Math" w:eastAsia="Times New Roman" w:hAnsi="Cambria Math" w:cs="Times New Roman"/>
                  <w:kern w:val="0"/>
                  <w14:ligatures w14:val="none"/>
                </w:rPr>
                <m:t>n</m:t>
              </m:r>
            </m:oMath>
            <w:r w:rsidRPr="00F169F6">
              <w:rPr>
                <w:rFonts w:ascii="Times New Roman" w:eastAsia="Times New Roman" w:hAnsi="Times New Roman" w:cs="Times New Roman"/>
                <w:kern w:val="0"/>
                <w14:ligatures w14:val="none"/>
              </w:rPr>
              <w:t>.</w:t>
            </w:r>
          </w:p>
        </w:tc>
      </w:tr>
      <w:tr w:rsidR="00F169F6" w:rsidRPr="00F169F6" w14:paraId="3F9CE50C" w14:textId="77777777" w:rsidTr="00F169F6">
        <w:tc>
          <w:tcPr>
            <w:tcW w:w="0" w:type="auto"/>
            <w:hideMark/>
          </w:tcPr>
          <w:p w14:paraId="7D01291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consolidation_score</w:t>
            </w:r>
            <w:proofErr w:type="spellEnd"/>
          </w:p>
        </w:tc>
        <w:tc>
          <w:tcPr>
            <w:tcW w:w="0" w:type="auto"/>
            <w:hideMark/>
          </w:tcPr>
          <w:p w14:paraId="3091425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Consolidation / range-bound score</w:t>
            </w:r>
          </w:p>
        </w:tc>
        <w:tc>
          <w:tcPr>
            <w:tcW w:w="0" w:type="auto"/>
            <w:hideMark/>
          </w:tcPr>
          <w:p w14:paraId="4FAA393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Common: inverse of bandwidth / </w:t>
            </w:r>
            <w:proofErr w:type="gramStart"/>
            <w:r w:rsidRPr="00F169F6">
              <w:rPr>
                <w:rFonts w:ascii="Times New Roman" w:eastAsia="Times New Roman" w:hAnsi="Times New Roman" w:cs="Times New Roman"/>
                <w:kern w:val="0"/>
                <w14:ligatures w14:val="none"/>
              </w:rPr>
              <w:t>ADX;</w:t>
            </w:r>
            <w:proofErr w:type="gramEnd"/>
            <w:r w:rsidRPr="00F169F6">
              <w:rPr>
                <w:rFonts w:ascii="Times New Roman" w:eastAsia="Times New Roman" w:hAnsi="Times New Roman" w:cs="Times New Roman"/>
                <w:kern w:val="0"/>
                <w14:ligatures w14:val="none"/>
              </w:rPr>
              <w:t xml:space="preserve"> e.g. </w:t>
            </w:r>
            <m:oMath>
              <m:r>
                <m:rPr>
                  <m:nor/>
                </m:rPr>
                <w:rPr>
                  <w:rFonts w:ascii="Times New Roman" w:eastAsia="Times New Roman" w:hAnsi="Times New Roman" w:cs="Times New Roman"/>
                  <w:kern w:val="0"/>
                  <w14:ligatures w14:val="none"/>
                </w:rPr>
                <m:t>consol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sigmoid</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bw</m:t>
              </m:r>
              <m:r>
                <w:rPr>
                  <w:rFonts w:ascii="Cambria Math" w:eastAsia="Times New Roman" w:hAnsi="Cambria Math" w:cs="Times New Roman"/>
                  <w:kern w:val="0"/>
                  <w14:ligatures w14:val="none"/>
                </w:rPr>
                <m:t>)</m:t>
              </m:r>
            </m:oMath>
            <w:r w:rsidRPr="00F169F6">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σ</m:t>
                  </m:r>
                </m:den>
              </m:f>
            </m:oMath>
          </w:p>
        </w:tc>
        <w:tc>
          <w:tcPr>
            <w:tcW w:w="0" w:type="auto"/>
            <w:hideMark/>
          </w:tcPr>
          <w:p w14:paraId="50614B9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Implementation-specific; </w:t>
            </w:r>
            <w:proofErr w:type="gramStart"/>
            <w:r w:rsidRPr="00F169F6">
              <w:rPr>
                <w:rFonts w:ascii="Times New Roman" w:eastAsia="Times New Roman" w:hAnsi="Times New Roman" w:cs="Times New Roman"/>
                <w:kern w:val="0"/>
                <w14:ligatures w14:val="none"/>
              </w:rPr>
              <w:t>typically</w:t>
            </w:r>
            <w:proofErr w:type="gramEnd"/>
            <w:r w:rsidRPr="00F169F6">
              <w:rPr>
                <w:rFonts w:ascii="Times New Roman" w:eastAsia="Times New Roman" w:hAnsi="Times New Roman" w:cs="Times New Roman"/>
                <w:kern w:val="0"/>
                <w14:ligatures w14:val="none"/>
              </w:rPr>
              <w:t xml:space="preserve"> high when price compresses.</w:t>
            </w:r>
          </w:p>
        </w:tc>
      </w:tr>
      <w:tr w:rsidR="00F169F6" w:rsidRPr="00F169F6" w14:paraId="63C9AA87" w14:textId="77777777" w:rsidTr="00F169F6">
        <w:tc>
          <w:tcPr>
            <w:tcW w:w="0" w:type="auto"/>
            <w:hideMark/>
          </w:tcPr>
          <w:p w14:paraId="010BE25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breakout_score</w:t>
            </w:r>
            <w:proofErr w:type="spellEnd"/>
          </w:p>
        </w:tc>
        <w:tc>
          <w:tcPr>
            <w:tcW w:w="0" w:type="auto"/>
            <w:hideMark/>
          </w:tcPr>
          <w:p w14:paraId="3FF7DDE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Breakout / expansion score</w:t>
            </w:r>
          </w:p>
        </w:tc>
        <w:tc>
          <w:tcPr>
            <w:tcW w:w="0" w:type="auto"/>
            <w:hideMark/>
          </w:tcPr>
          <w:p w14:paraId="2309CCA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Common: bandwidth expansion + range </w:t>
            </w:r>
            <w:proofErr w:type="gramStart"/>
            <w:r w:rsidRPr="00F169F6">
              <w:rPr>
                <w:rFonts w:ascii="Times New Roman" w:eastAsia="Times New Roman" w:hAnsi="Times New Roman" w:cs="Times New Roman"/>
                <w:kern w:val="0"/>
                <w14:ligatures w14:val="none"/>
              </w:rPr>
              <w:t>break;</w:t>
            </w:r>
            <w:proofErr w:type="gramEnd"/>
            <w:r w:rsidRPr="00F169F6">
              <w:rPr>
                <w:rFonts w:ascii="Times New Roman" w:eastAsia="Times New Roman" w:hAnsi="Times New Roman" w:cs="Times New Roman"/>
                <w:kern w:val="0"/>
                <w14:ligatures w14:val="none"/>
              </w:rPr>
              <w:t xml:space="preserve"> e.g. </w:t>
            </w:r>
            <m:oMath>
              <m:r>
                <m:rPr>
                  <m:nor/>
                </m:rPr>
                <w:rPr>
                  <w:rFonts w:ascii="Times New Roman" w:eastAsia="Times New Roman" w:hAnsi="Times New Roman" w:cs="Times New Roman"/>
                  <w:kern w:val="0"/>
                  <w14:ligatures w14:val="none"/>
                </w:rPr>
                <m:t>breakout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BW</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&gt;B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oMath>
          </w:p>
        </w:tc>
        <w:tc>
          <w:tcPr>
            <w:tcW w:w="0" w:type="auto"/>
            <w:hideMark/>
          </w:tcPr>
          <w:p w14:paraId="49FC014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Implementation-specific; high during expansion / regime change.</w:t>
            </w:r>
          </w:p>
        </w:tc>
      </w:tr>
      <w:tr w:rsidR="00F169F6" w:rsidRPr="00F169F6" w14:paraId="27784ACB" w14:textId="77777777" w:rsidTr="00F169F6">
        <w:tc>
          <w:tcPr>
            <w:tcW w:w="0" w:type="auto"/>
            <w:hideMark/>
          </w:tcPr>
          <w:p w14:paraId="4A9FDD8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bb_percentile</w:t>
            </w:r>
            <w:proofErr w:type="spellEnd"/>
          </w:p>
        </w:tc>
        <w:tc>
          <w:tcPr>
            <w:tcW w:w="0" w:type="auto"/>
            <w:hideMark/>
          </w:tcPr>
          <w:p w14:paraId="7203424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Bollinger percentile position</w:t>
            </w:r>
          </w:p>
        </w:tc>
        <w:tc>
          <w:tcPr>
            <w:tcW w:w="0" w:type="auto"/>
            <w:hideMark/>
          </w:tcPr>
          <w:p w14:paraId="0211EE98" w14:textId="77777777" w:rsidR="00F169F6" w:rsidRPr="00F169F6" w:rsidRDefault="00F169F6" w:rsidP="00F169F6">
            <w:pPr>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bb_pct</m:t>
                </m:r>
                <w:proofErr w:type="spellEn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num>
                  <m:den>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)+ε</m:t>
                    </m:r>
                  </m:den>
                </m:f>
              </m:oMath>
            </m:oMathPara>
          </w:p>
        </w:tc>
        <w:tc>
          <w:tcPr>
            <w:tcW w:w="0" w:type="auto"/>
            <w:hideMark/>
          </w:tcPr>
          <w:p w14:paraId="04FAE03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0 near lower band, 1 near upper band.</w:t>
            </w:r>
          </w:p>
        </w:tc>
      </w:tr>
      <w:tr w:rsidR="00F169F6" w:rsidRPr="00F169F6" w14:paraId="55DE8816" w14:textId="77777777" w:rsidTr="00F169F6">
        <w:tc>
          <w:tcPr>
            <w:tcW w:w="0" w:type="auto"/>
            <w:hideMark/>
          </w:tcPr>
          <w:p w14:paraId="4CDA09A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bw_expansion_rate</w:t>
            </w:r>
            <w:proofErr w:type="spellEnd"/>
          </w:p>
        </w:tc>
        <w:tc>
          <w:tcPr>
            <w:tcW w:w="0" w:type="auto"/>
            <w:hideMark/>
          </w:tcPr>
          <w:p w14:paraId="63B22EC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Bandwidth expansion rate</w:t>
            </w:r>
          </w:p>
        </w:tc>
        <w:tc>
          <w:tcPr>
            <w:tcW w:w="0" w:type="auto"/>
            <w:hideMark/>
          </w:tcPr>
          <w:p w14:paraId="45B9E3FC"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-B</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m:t>
                      </m:r>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+ε</m:t>
                  </m:r>
                </m:den>
              </m:f>
            </m:oMath>
            <w:r w:rsidRPr="00F169F6">
              <w:rPr>
                <w:rFonts w:ascii="Times New Roman" w:eastAsia="Times New Roman" w:hAnsi="Times New Roman" w:cs="Times New Roman"/>
                <w:kern w:val="0"/>
                <w14:ligatures w14:val="none"/>
              </w:rPr>
              <w:t xml:space="preserve">; </w:t>
            </w:r>
            <w:proofErr w:type="spellStart"/>
            <m:oMath>
              <m:r>
                <m:rPr>
                  <m:nor/>
                </m:rPr>
                <w:rPr>
                  <w:rFonts w:ascii="Times New Roman" w:eastAsia="Times New Roman" w:hAnsi="Times New Roman" w:cs="Times New Roman"/>
                  <w:kern w:val="0"/>
                  <w14:ligatures w14:val="none"/>
                </w:rPr>
                <m:t>bw_exp</m:t>
              </m:r>
              <w:proofErr w:type="spellEnd"/>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t-1</m:t>
                  </m:r>
                </m:sub>
              </m:sSub>
            </m:oMath>
            <w:r w:rsidRPr="00F169F6">
              <w:rPr>
                <w:rFonts w:ascii="Times New Roman" w:eastAsia="Times New Roman" w:hAnsi="Times New Roman" w:cs="Times New Roman"/>
                <w:kern w:val="0"/>
                <w14:ligatures w14:val="none"/>
              </w:rPr>
              <w:t>(or % change)</w:t>
            </w:r>
          </w:p>
        </w:tc>
        <w:tc>
          <w:tcPr>
            <w:tcW w:w="0" w:type="auto"/>
            <w:hideMark/>
          </w:tcPr>
          <w:p w14:paraId="076C03E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Detects </w:t>
            </w:r>
            <w:proofErr w:type="gramStart"/>
            <w:r w:rsidRPr="00F169F6">
              <w:rPr>
                <w:rFonts w:ascii="Times New Roman" w:eastAsia="Times New Roman" w:hAnsi="Times New Roman" w:cs="Times New Roman"/>
                <w:kern w:val="0"/>
                <w14:ligatures w14:val="none"/>
              </w:rPr>
              <w:t>volatility regime</w:t>
            </w:r>
            <w:proofErr w:type="gramEnd"/>
            <w:r w:rsidRPr="00F169F6">
              <w:rPr>
                <w:rFonts w:ascii="Times New Roman" w:eastAsia="Times New Roman" w:hAnsi="Times New Roman" w:cs="Times New Roman"/>
                <w:kern w:val="0"/>
                <w14:ligatures w14:val="none"/>
              </w:rPr>
              <w:t xml:space="preserve"> change.</w:t>
            </w:r>
          </w:p>
        </w:tc>
      </w:tr>
      <w:tr w:rsidR="00F169F6" w:rsidRPr="00F169F6" w14:paraId="6B8B5415" w14:textId="77777777" w:rsidTr="00F169F6">
        <w:tc>
          <w:tcPr>
            <w:tcW w:w="0" w:type="auto"/>
            <w:hideMark/>
          </w:tcPr>
          <w:p w14:paraId="5517A5A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cmf</w:t>
            </w:r>
            <w:proofErr w:type="spellEnd"/>
          </w:p>
        </w:tc>
        <w:tc>
          <w:tcPr>
            <w:tcW w:w="0" w:type="auto"/>
            <w:hideMark/>
          </w:tcPr>
          <w:p w14:paraId="073B0CE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Chaikin Money Flow</w:t>
            </w:r>
          </w:p>
        </w:tc>
        <w:tc>
          <w:tcPr>
            <w:tcW w:w="0" w:type="auto"/>
            <w:hideMark/>
          </w:tcPr>
          <w:p w14:paraId="7F6BB357"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e>
                  </m:d>
                </m:num>
                <m:den>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)+ε</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oMath>
            <w:r w:rsidRPr="00F169F6">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CMF=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∑MFV</m:t>
                  </m:r>
                </m:num>
                <m:den>
                  <m:r>
                    <w:rPr>
                      <w:rFonts w:ascii="Cambria Math" w:eastAsia="Times New Roman" w:hAnsi="Cambria Math" w:cs="Times New Roman"/>
                      <w:kern w:val="0"/>
                      <w14:ligatures w14:val="none"/>
                    </w:rPr>
                    <m:t>∑V</m:t>
                  </m:r>
                </m:den>
              </m:f>
            </m:oMath>
            <w:r w:rsidRPr="00F169F6">
              <w:rPr>
                <w:rFonts w:ascii="Times New Roman" w:eastAsia="Times New Roman" w:hAnsi="Times New Roman" w:cs="Times New Roman"/>
                <w:kern w:val="0"/>
                <w14:ligatures w14:val="none"/>
              </w:rPr>
              <w:t>over window</w:t>
            </w:r>
          </w:p>
        </w:tc>
        <w:tc>
          <w:tcPr>
            <w:tcW w:w="0" w:type="auto"/>
            <w:hideMark/>
          </w:tcPr>
          <w:p w14:paraId="61CC093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Flow / accumulation proxy.</w:t>
            </w:r>
          </w:p>
        </w:tc>
      </w:tr>
      <w:tr w:rsidR="00F169F6" w:rsidRPr="00F169F6" w14:paraId="3E293314" w14:textId="77777777" w:rsidTr="00F169F6">
        <w:tc>
          <w:tcPr>
            <w:tcW w:w="0" w:type="auto"/>
            <w:hideMark/>
          </w:tcPr>
          <w:p w14:paraId="5B258B2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pressure_up</w:t>
            </w:r>
            <w:proofErr w:type="spellEnd"/>
          </w:p>
        </w:tc>
        <w:tc>
          <w:tcPr>
            <w:tcW w:w="0" w:type="auto"/>
            <w:hideMark/>
          </w:tcPr>
          <w:p w14:paraId="4A59771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Upward “pressure” proxy</w:t>
            </w:r>
          </w:p>
        </w:tc>
        <w:tc>
          <w:tcPr>
            <w:tcW w:w="0" w:type="auto"/>
            <w:hideMark/>
          </w:tcPr>
          <w:p w14:paraId="653AB89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Often built from order-flow + price position; example: </w:t>
            </w:r>
            <w:proofErr w:type="spellStart"/>
            <m:oMath>
              <m:r>
                <m:rPr>
                  <m:nor/>
                </m:rPr>
                <w:rPr>
                  <w:rFonts w:ascii="Times New Roman" w:eastAsia="Times New Roman" w:hAnsi="Times New Roman" w:cs="Times New Roman"/>
                  <w:kern w:val="0"/>
                  <w14:ligatures w14:val="none"/>
                </w:rPr>
                <m:t>pressure_up</m:t>
              </m:r>
              <w:proofErr w:type="spellEn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EMA</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,0),n)</m:t>
              </m:r>
            </m:oMath>
          </w:p>
        </w:tc>
        <w:tc>
          <w:tcPr>
            <w:tcW w:w="0" w:type="auto"/>
            <w:hideMark/>
          </w:tcPr>
          <w:p w14:paraId="18C7A59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Your pipeline likely uses engineered pressure from multiple signals.</w:t>
            </w:r>
          </w:p>
        </w:tc>
      </w:tr>
      <w:tr w:rsidR="00F169F6" w:rsidRPr="00F169F6" w14:paraId="0BCFD6D6" w14:textId="77777777" w:rsidTr="00F169F6">
        <w:tc>
          <w:tcPr>
            <w:tcW w:w="0" w:type="auto"/>
            <w:hideMark/>
          </w:tcPr>
          <w:p w14:paraId="4D99653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pressure_down</w:t>
            </w:r>
            <w:proofErr w:type="spellEnd"/>
          </w:p>
        </w:tc>
        <w:tc>
          <w:tcPr>
            <w:tcW w:w="0" w:type="auto"/>
            <w:hideMark/>
          </w:tcPr>
          <w:p w14:paraId="10CC34B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Downward “pressure” proxy</w:t>
            </w:r>
          </w:p>
        </w:tc>
        <w:tc>
          <w:tcPr>
            <w:tcW w:w="0" w:type="auto"/>
            <w:hideMark/>
          </w:tcPr>
          <w:p w14:paraId="050E11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Example: </w:t>
            </w:r>
            <w:proofErr w:type="spellStart"/>
            <m:oMath>
              <m:r>
                <m:rPr>
                  <m:nor/>
                </m:rPr>
                <w:rPr>
                  <w:rFonts w:ascii="Times New Roman" w:eastAsia="Times New Roman" w:hAnsi="Times New Roman" w:cs="Times New Roman"/>
                  <w:kern w:val="0"/>
                  <w14:ligatures w14:val="none"/>
                </w:rPr>
                <m:t>pressure_down</m:t>
              </m:r>
              <w:proofErr w:type="spellEn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EMA</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,0),n)</m:t>
              </m:r>
            </m:oMath>
          </w:p>
        </w:tc>
        <w:tc>
          <w:tcPr>
            <w:tcW w:w="0" w:type="auto"/>
            <w:hideMark/>
          </w:tcPr>
          <w:p w14:paraId="07C781E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Often paired with </w:t>
            </w:r>
            <w:proofErr w:type="spellStart"/>
            <w:r w:rsidRPr="00F169F6">
              <w:rPr>
                <w:rFonts w:ascii="Times New Roman" w:eastAsia="Times New Roman" w:hAnsi="Times New Roman" w:cs="Times New Roman"/>
                <w:kern w:val="0"/>
                <w14:ligatures w14:val="none"/>
              </w:rPr>
              <w:t>pressure_up</w:t>
            </w:r>
            <w:proofErr w:type="spellEnd"/>
            <w:r w:rsidRPr="00F169F6">
              <w:rPr>
                <w:rFonts w:ascii="Times New Roman" w:eastAsia="Times New Roman" w:hAnsi="Times New Roman" w:cs="Times New Roman"/>
                <w:kern w:val="0"/>
                <w14:ligatures w14:val="none"/>
              </w:rPr>
              <w:t xml:space="preserve"> for asymmetry.</w:t>
            </w:r>
          </w:p>
        </w:tc>
      </w:tr>
      <w:tr w:rsidR="00F169F6" w:rsidRPr="00F169F6" w14:paraId="61DDA5A6" w14:textId="77777777" w:rsidTr="00F169F6">
        <w:tc>
          <w:tcPr>
            <w:tcW w:w="0" w:type="auto"/>
            <w:hideMark/>
          </w:tcPr>
          <w:p w14:paraId="3F7187A4"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friction_ratio</w:t>
            </w:r>
            <w:proofErr w:type="spellEnd"/>
          </w:p>
        </w:tc>
        <w:tc>
          <w:tcPr>
            <w:tcW w:w="0" w:type="auto"/>
            <w:hideMark/>
          </w:tcPr>
          <w:p w14:paraId="016D656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Friction / slippage / noise ratio</w:t>
            </w:r>
          </w:p>
        </w:tc>
        <w:tc>
          <w:tcPr>
            <w:tcW w:w="0" w:type="auto"/>
            <w:hideMark/>
          </w:tcPr>
          <w:p w14:paraId="5CD7536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Common: (\text{friction}=\frac{\text{</w:t>
            </w:r>
            <w:proofErr w:type="spellStart"/>
            <w:r w:rsidRPr="00F169F6">
              <w:rPr>
                <w:rFonts w:ascii="Times New Roman" w:eastAsia="Times New Roman" w:hAnsi="Times New Roman" w:cs="Times New Roman"/>
                <w:kern w:val="0"/>
                <w14:ligatures w14:val="none"/>
              </w:rPr>
              <w:t>realized_range</w:t>
            </w:r>
            <w:proofErr w:type="spellEnd"/>
            <w:proofErr w:type="gramStart"/>
            <w:r w:rsidRPr="00F169F6">
              <w:rPr>
                <w:rFonts w:ascii="Times New Roman" w:eastAsia="Times New Roman" w:hAnsi="Times New Roman" w:cs="Times New Roman"/>
                <w:kern w:val="0"/>
                <w14:ligatures w14:val="none"/>
              </w:rPr>
              <w:t>}}{</w:t>
            </w:r>
            <w:proofErr w:type="gramEnd"/>
          </w:p>
        </w:tc>
        <w:tc>
          <w:tcPr>
            <w:tcW w:w="0" w:type="auto"/>
            <w:hideMark/>
          </w:tcPr>
          <w:p w14:paraId="4BA707A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roofErr w:type="gramStart"/>
            <w:r w:rsidRPr="00F169F6">
              <w:rPr>
                <w:rFonts w:ascii="Times New Roman" w:eastAsia="Times New Roman" w:hAnsi="Times New Roman" w:cs="Times New Roman"/>
                <w:kern w:val="0"/>
                <w14:ligatures w14:val="none"/>
              </w:rPr>
              <w:t>text</w:t>
            </w:r>
            <w:proofErr w:type="gramEnd"/>
            <w:r w:rsidRPr="00F169F6">
              <w:rPr>
                <w:rFonts w:ascii="Times New Roman" w:eastAsia="Times New Roman" w:hAnsi="Times New Roman" w:cs="Times New Roman"/>
                <w:kern w:val="0"/>
                <w14:ligatures w14:val="none"/>
              </w:rPr>
              <w:t>{</w:t>
            </w:r>
            <w:proofErr w:type="spellStart"/>
            <w:r w:rsidRPr="00F169F6">
              <w:rPr>
                <w:rFonts w:ascii="Times New Roman" w:eastAsia="Times New Roman" w:hAnsi="Times New Roman" w:cs="Times New Roman"/>
                <w:kern w:val="0"/>
                <w14:ligatures w14:val="none"/>
              </w:rPr>
              <w:t>net_move</w:t>
            </w:r>
            <w:proofErr w:type="spellEnd"/>
            <w:r w:rsidRPr="00F169F6">
              <w:rPr>
                <w:rFonts w:ascii="Times New Roman" w:eastAsia="Times New Roman" w:hAnsi="Times New Roman" w:cs="Times New Roman"/>
                <w:kern w:val="0"/>
                <w14:ligatures w14:val="none"/>
              </w:rPr>
              <w:t>}</w:t>
            </w:r>
          </w:p>
        </w:tc>
      </w:tr>
      <w:tr w:rsidR="00F169F6" w:rsidRPr="00F169F6" w14:paraId="1CA2C3D5" w14:textId="77777777" w:rsidTr="00F169F6">
        <w:tc>
          <w:tcPr>
            <w:tcW w:w="0" w:type="auto"/>
            <w:hideMark/>
          </w:tcPr>
          <w:p w14:paraId="0F28C78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exec_allow</w:t>
            </w:r>
            <w:proofErr w:type="spellEnd"/>
          </w:p>
        </w:tc>
        <w:tc>
          <w:tcPr>
            <w:tcW w:w="0" w:type="auto"/>
            <w:hideMark/>
          </w:tcPr>
          <w:p w14:paraId="2A7BEB1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Execution </w:t>
            </w:r>
            <w:proofErr w:type="gramStart"/>
            <w:r w:rsidRPr="00F169F6">
              <w:rPr>
                <w:rFonts w:ascii="Times New Roman" w:eastAsia="Times New Roman" w:hAnsi="Times New Roman" w:cs="Times New Roman"/>
                <w:kern w:val="0"/>
                <w14:ligatures w14:val="none"/>
              </w:rPr>
              <w:t>allow</w:t>
            </w:r>
            <w:proofErr w:type="gramEnd"/>
            <w:r w:rsidRPr="00F169F6">
              <w:rPr>
                <w:rFonts w:ascii="Times New Roman" w:eastAsia="Times New Roman" w:hAnsi="Times New Roman" w:cs="Times New Roman"/>
                <w:kern w:val="0"/>
                <w14:ligatures w14:val="none"/>
              </w:rPr>
              <w:t xml:space="preserve"> flag/gate</w:t>
            </w:r>
          </w:p>
        </w:tc>
        <w:tc>
          <w:tcPr>
            <w:tcW w:w="0" w:type="auto"/>
            <w:hideMark/>
          </w:tcPr>
          <w:p w14:paraId="6EF7027C"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exec</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allow∈{0,1}</m:t>
              </m:r>
            </m:oMath>
            <w:r w:rsidRPr="00F169F6">
              <w:rPr>
                <w:rFonts w:ascii="Times New Roman" w:eastAsia="Times New Roman" w:hAnsi="Times New Roman" w:cs="Times New Roman"/>
                <w:kern w:val="0"/>
                <w14:ligatures w14:val="none"/>
              </w:rPr>
              <w:t>from rule engine</w:t>
            </w:r>
          </w:p>
        </w:tc>
        <w:tc>
          <w:tcPr>
            <w:tcW w:w="0" w:type="auto"/>
            <w:hideMark/>
          </w:tcPr>
          <w:p w14:paraId="1527382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If 0, execution should be blocked; used as a hard constraint feature.</w:t>
            </w:r>
          </w:p>
        </w:tc>
      </w:tr>
      <w:tr w:rsidR="00F169F6" w:rsidRPr="00F169F6" w14:paraId="0CBCD8D5" w14:textId="77777777" w:rsidTr="00F169F6">
        <w:tc>
          <w:tcPr>
            <w:tcW w:w="0" w:type="auto"/>
            <w:hideMark/>
          </w:tcPr>
          <w:p w14:paraId="2B3F7FA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gap_risk_score</w:t>
            </w:r>
            <w:proofErr w:type="spellEnd"/>
          </w:p>
        </w:tc>
        <w:tc>
          <w:tcPr>
            <w:tcW w:w="0" w:type="auto"/>
            <w:hideMark/>
          </w:tcPr>
          <w:p w14:paraId="3E11B34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Gap / jump risk score</w:t>
            </w:r>
          </w:p>
        </w:tc>
        <w:tc>
          <w:tcPr>
            <w:tcW w:w="0" w:type="auto"/>
            <w:hideMark/>
          </w:tcPr>
          <w:p w14:paraId="4817F48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Standard gap: (G=\</w:t>
            </w:r>
            <w:proofErr w:type="gramStart"/>
            <w:r w:rsidRPr="00F169F6">
              <w:rPr>
                <w:rFonts w:ascii="Times New Roman" w:eastAsia="Times New Roman" w:hAnsi="Times New Roman" w:cs="Times New Roman"/>
                <w:kern w:val="0"/>
                <w14:ligatures w14:val="none"/>
              </w:rPr>
              <w:t>frac{</w:t>
            </w:r>
            <w:proofErr w:type="gramEnd"/>
          </w:p>
        </w:tc>
        <w:tc>
          <w:tcPr>
            <w:tcW w:w="0" w:type="auto"/>
            <w:hideMark/>
          </w:tcPr>
          <w:p w14:paraId="5A0BAB7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O_t</w:t>
            </w:r>
            <w:proofErr w:type="spellEnd"/>
            <w:r w:rsidRPr="00F169F6">
              <w:rPr>
                <w:rFonts w:ascii="Times New Roman" w:eastAsia="Times New Roman" w:hAnsi="Times New Roman" w:cs="Times New Roman"/>
                <w:kern w:val="0"/>
                <w14:ligatures w14:val="none"/>
              </w:rPr>
              <w:t>-</w:t>
            </w:r>
            <w:proofErr w:type="gramStart"/>
            <w:r w:rsidRPr="00F169F6">
              <w:rPr>
                <w:rFonts w:ascii="Times New Roman" w:eastAsia="Times New Roman" w:hAnsi="Times New Roman" w:cs="Times New Roman"/>
                <w:kern w:val="0"/>
                <w14:ligatures w14:val="none"/>
              </w:rPr>
              <w:t>C_{</w:t>
            </w:r>
            <w:proofErr w:type="gramEnd"/>
            <w:r w:rsidRPr="00F169F6">
              <w:rPr>
                <w:rFonts w:ascii="Times New Roman" w:eastAsia="Times New Roman" w:hAnsi="Times New Roman" w:cs="Times New Roman"/>
                <w:kern w:val="0"/>
                <w14:ligatures w14:val="none"/>
              </w:rPr>
              <w:t>t-1}</w:t>
            </w:r>
          </w:p>
        </w:tc>
      </w:tr>
      <w:tr w:rsidR="00F169F6" w:rsidRPr="00F169F6" w14:paraId="0B378AE4" w14:textId="77777777" w:rsidTr="00F169F6">
        <w:tc>
          <w:tcPr>
            <w:tcW w:w="0" w:type="auto"/>
            <w:hideMark/>
          </w:tcPr>
          <w:p w14:paraId="43D7217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risk_override</w:t>
            </w:r>
            <w:proofErr w:type="spellEnd"/>
          </w:p>
        </w:tc>
        <w:tc>
          <w:tcPr>
            <w:tcW w:w="0" w:type="auto"/>
            <w:hideMark/>
          </w:tcPr>
          <w:p w14:paraId="2F2CCED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Manual/system risk override</w:t>
            </w:r>
          </w:p>
        </w:tc>
        <w:tc>
          <w:tcPr>
            <w:tcW w:w="0" w:type="auto"/>
            <w:hideMark/>
          </w:tcPr>
          <w:p w14:paraId="6508EA4C"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risk</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override∈{0,1}</m:t>
                </m:r>
              </m:oMath>
            </m:oMathPara>
          </w:p>
        </w:tc>
        <w:tc>
          <w:tcPr>
            <w:tcW w:w="0" w:type="auto"/>
            <w:hideMark/>
          </w:tcPr>
          <w:p w14:paraId="221142A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Safety switch / supervisory input.</w:t>
            </w:r>
          </w:p>
        </w:tc>
      </w:tr>
      <w:tr w:rsidR="00F169F6" w:rsidRPr="00F169F6" w14:paraId="38915B29" w14:textId="77777777" w:rsidTr="00F169F6">
        <w:tc>
          <w:tcPr>
            <w:tcW w:w="0" w:type="auto"/>
            <w:hideMark/>
          </w:tcPr>
          <w:p w14:paraId="6CD80E77"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iv_confidence</w:t>
            </w:r>
            <w:proofErr w:type="spellEnd"/>
          </w:p>
        </w:tc>
        <w:tc>
          <w:tcPr>
            <w:tcW w:w="0" w:type="auto"/>
            <w:hideMark/>
          </w:tcPr>
          <w:p w14:paraId="37AFC99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Confidence in IV estimate / IV surface quality</w:t>
            </w:r>
          </w:p>
        </w:tc>
        <w:tc>
          <w:tcPr>
            <w:tcW w:w="0" w:type="auto"/>
            <w:hideMark/>
          </w:tcPr>
          <w:p w14:paraId="6DD48D8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Typically derived from spread, quote depth, fit error, or sample </w:t>
            </w:r>
            <w:proofErr w:type="gramStart"/>
            <w:r w:rsidRPr="00F169F6">
              <w:rPr>
                <w:rFonts w:ascii="Times New Roman" w:eastAsia="Times New Roman" w:hAnsi="Times New Roman" w:cs="Times New Roman"/>
                <w:kern w:val="0"/>
                <w14:ligatures w14:val="none"/>
              </w:rPr>
              <w:t>count;</w:t>
            </w:r>
            <w:proofErr w:type="gramEnd"/>
            <w:r w:rsidRPr="00F169F6">
              <w:rPr>
                <w:rFonts w:ascii="Times New Roman" w:eastAsia="Times New Roman" w:hAnsi="Times New Roman" w:cs="Times New Roman"/>
                <w:kern w:val="0"/>
                <w14:ligatures w14:val="none"/>
              </w:rPr>
              <w:t xml:space="preserve"> e.g. </w:t>
            </w:r>
            <w:proofErr w:type="spellStart"/>
            <m:oMath>
              <m:r>
                <m:rPr>
                  <m:nor/>
                </m:rPr>
                <w:rPr>
                  <w:rFonts w:ascii="Times New Roman" w:eastAsia="Times New Roman" w:hAnsi="Times New Roman" w:cs="Times New Roman"/>
                  <w:kern w:val="0"/>
                  <w14:ligatures w14:val="none"/>
                </w:rPr>
                <m:t>iv_conf</m:t>
              </m:r>
              <w:proofErr w:type="spellEn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fit_err</m:t>
              </m:r>
              <m:r>
                <w:rPr>
                  <w:rFonts w:ascii="Cambria Math" w:eastAsia="Times New Roman" w:hAnsi="Cambria Math" w:cs="Times New Roman"/>
                  <w:kern w:val="0"/>
                  <w14:ligatures w14:val="none"/>
                </w:rPr>
                <m:t>)</m:t>
              </m:r>
            </m:oMath>
          </w:p>
        </w:tc>
        <w:tc>
          <w:tcPr>
            <w:tcW w:w="0" w:type="auto"/>
            <w:hideMark/>
          </w:tcPr>
          <w:p w14:paraId="0E46435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Higher = better IV measurement reliability.</w:t>
            </w:r>
          </w:p>
        </w:tc>
      </w:tr>
      <w:tr w:rsidR="00F169F6" w:rsidRPr="00F169F6" w14:paraId="04C0F35B" w14:textId="77777777" w:rsidTr="00F169F6">
        <w:tc>
          <w:tcPr>
            <w:tcW w:w="0" w:type="auto"/>
            <w:hideMark/>
          </w:tcPr>
          <w:p w14:paraId="3B62FA7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mtf_consensus</w:t>
            </w:r>
            <w:proofErr w:type="spellEnd"/>
          </w:p>
        </w:tc>
        <w:tc>
          <w:tcPr>
            <w:tcW w:w="0" w:type="auto"/>
            <w:hideMark/>
          </w:tcPr>
          <w:p w14:paraId="5F2FF83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Multi-timeframe consensus indicator</w:t>
            </w:r>
          </w:p>
        </w:tc>
        <w:tc>
          <w:tcPr>
            <w:tcW w:w="0" w:type="auto"/>
            <w:hideMark/>
          </w:tcPr>
          <w:p w14:paraId="4E51D395" w14:textId="77777777" w:rsidR="00F169F6" w:rsidRPr="00F169F6" w:rsidRDefault="00F169F6" w:rsidP="00F169F6">
            <w:pPr>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mtf</m:t>
                </m:r>
                <w:proofErr w:type="spellEn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agg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signals</m:t>
                    </m:r>
                  </m:e>
                  <m:sub>
                    <m:r>
                      <w:rPr>
                        <w:rFonts w:ascii="Cambria Math" w:eastAsia="Times New Roman" w:hAnsi="Cambria Math" w:cs="Times New Roman"/>
                        <w:kern w:val="0"/>
                        <w14:ligatures w14:val="none"/>
                      </w:rPr>
                      <m:t>1m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signals</m:t>
                    </m:r>
                  </m:e>
                  <m:sub>
                    <m:r>
                      <w:rPr>
                        <w:rFonts w:ascii="Cambria Math" w:eastAsia="Times New Roman" w:hAnsi="Cambria Math" w:cs="Times New Roman"/>
                        <w:kern w:val="0"/>
                        <w14:ligatures w14:val="none"/>
                      </w:rPr>
                      <m:t>5m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signals</m:t>
                    </m:r>
                  </m:e>
                  <m:sub>
                    <m:r>
                      <w:rPr>
                        <w:rFonts w:ascii="Cambria Math" w:eastAsia="Times New Roman" w:hAnsi="Cambria Math" w:cs="Times New Roman"/>
                        <w:kern w:val="0"/>
                        <w14:ligatures w14:val="none"/>
                      </w:rPr>
                      <m:t>15m</m:t>
                    </m:r>
                  </m:sub>
                </m:sSub>
                <m:r>
                  <w:rPr>
                    <w:rFonts w:ascii="Cambria Math" w:eastAsia="Times New Roman" w:hAnsi="Cambria Math" w:cs="Times New Roman"/>
                    <w:kern w:val="0"/>
                    <w14:ligatures w14:val="none"/>
                  </w:rPr>
                  <m:t>)</m:t>
                </m:r>
              </m:oMath>
            </m:oMathPara>
          </w:p>
        </w:tc>
        <w:tc>
          <w:tcPr>
            <w:tcW w:w="0" w:type="auto"/>
            <w:hideMark/>
          </w:tcPr>
          <w:p w14:paraId="342EDC29" w14:textId="77777777" w:rsidR="00F169F6" w:rsidRPr="00F169F6" w:rsidRDefault="00F169F6" w:rsidP="00F169F6">
            <w:pPr>
              <w:rPr>
                <w:rFonts w:ascii="Times New Roman" w:eastAsia="Times New Roman" w:hAnsi="Times New Roman" w:cs="Times New Roman"/>
                <w:kern w:val="0"/>
                <w14:ligatures w14:val="none"/>
              </w:rPr>
            </w:pPr>
            <w:proofErr w:type="gramStart"/>
            <w:r w:rsidRPr="00F169F6">
              <w:rPr>
                <w:rFonts w:ascii="Times New Roman" w:eastAsia="Times New Roman" w:hAnsi="Times New Roman" w:cs="Times New Roman"/>
                <w:kern w:val="0"/>
                <w14:ligatures w14:val="none"/>
              </w:rPr>
              <w:t>Usually</w:t>
            </w:r>
            <w:proofErr w:type="gramEnd"/>
            <w:r w:rsidRPr="00F169F6">
              <w:rPr>
                <w:rFonts w:ascii="Times New Roman" w:eastAsia="Times New Roman" w:hAnsi="Times New Roman" w:cs="Times New Roman"/>
                <w:kern w:val="0"/>
                <w14:ligatures w14:val="none"/>
              </w:rPr>
              <w:t xml:space="preserve"> a weighted average or vote of regime states.</w:t>
            </w:r>
          </w:p>
        </w:tc>
      </w:tr>
      <w:tr w:rsidR="00F169F6" w:rsidRPr="00F169F6" w14:paraId="3E0F634B" w14:textId="77777777" w:rsidTr="00F169F6">
        <w:tc>
          <w:tcPr>
            <w:tcW w:w="0" w:type="auto"/>
            <w:hideMark/>
          </w:tcPr>
          <w:p w14:paraId="7944911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macd_norm</w:t>
            </w:r>
            <w:proofErr w:type="spellEnd"/>
          </w:p>
        </w:tc>
        <w:tc>
          <w:tcPr>
            <w:tcW w:w="0" w:type="auto"/>
            <w:hideMark/>
          </w:tcPr>
          <w:p w14:paraId="567F37E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Normalized MACD line</w:t>
            </w:r>
          </w:p>
        </w:tc>
        <w:tc>
          <w:tcPr>
            <w:tcW w:w="0" w:type="auto"/>
            <w:hideMark/>
          </w:tcPr>
          <w:p w14:paraId="6990B897"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MACD=EM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fast</m:t>
                  </m:r>
                </m:sub>
              </m:sSub>
              <m:r>
                <w:rPr>
                  <w:rFonts w:ascii="Cambria Math" w:eastAsia="Times New Roman" w:hAnsi="Cambria Math" w:cs="Times New Roman"/>
                  <w:kern w:val="0"/>
                  <w14:ligatures w14:val="none"/>
                </w:rPr>
                <m:t>(C)-EM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slow</m:t>
                  </m:r>
                </m:sub>
              </m:sSub>
              <m:r>
                <w:rPr>
                  <w:rFonts w:ascii="Cambria Math" w:eastAsia="Times New Roman" w:hAnsi="Cambria Math" w:cs="Times New Roman"/>
                  <w:kern w:val="0"/>
                  <w14:ligatures w14:val="none"/>
                </w:rPr>
                <m:t>(C)</m:t>
              </m:r>
            </m:oMath>
            <w:r w:rsidRPr="00F169F6">
              <w:rPr>
                <w:rFonts w:ascii="Times New Roman" w:eastAsia="Times New Roman" w:hAnsi="Times New Roman" w:cs="Times New Roman"/>
                <w:kern w:val="0"/>
                <w14:ligatures w14:val="none"/>
              </w:rPr>
              <w:t xml:space="preserve">; normalize: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MACD</m:t>
                  </m:r>
                </m:num>
                <m:den>
                  <m:r>
                    <w:rPr>
                      <w:rFonts w:ascii="Cambria Math" w:eastAsia="Times New Roman" w:hAnsi="Cambria Math" w:cs="Times New Roman"/>
                      <w:kern w:val="0"/>
                      <w14:ligatures w14:val="none"/>
                    </w:rPr>
                    <m:t>σ(C)+ε</m:t>
                  </m:r>
                </m:den>
              </m:f>
            </m:oMath>
            <w:r w:rsidRPr="00F169F6">
              <w:rPr>
                <w:rFonts w:ascii="Times New Roman" w:eastAsia="Times New Roman" w:hAnsi="Times New Roman" w:cs="Times New Roman"/>
                <w:kern w:val="0"/>
                <w14:ligatures w14:val="none"/>
              </w:rPr>
              <w:t>or by ATR</w:t>
            </w:r>
          </w:p>
        </w:tc>
        <w:tc>
          <w:tcPr>
            <w:tcW w:w="0" w:type="auto"/>
            <w:hideMark/>
          </w:tcPr>
          <w:p w14:paraId="7006559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Normalization makes scale comparable across regimes.</w:t>
            </w:r>
          </w:p>
        </w:tc>
      </w:tr>
      <w:tr w:rsidR="00F169F6" w:rsidRPr="00F169F6" w14:paraId="54E8B8F7" w14:textId="77777777" w:rsidTr="00F169F6">
        <w:tc>
          <w:tcPr>
            <w:tcW w:w="0" w:type="auto"/>
            <w:hideMark/>
          </w:tcPr>
          <w:p w14:paraId="6F610671"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macd_signal_norm</w:t>
            </w:r>
            <w:proofErr w:type="spellEnd"/>
          </w:p>
        </w:tc>
        <w:tc>
          <w:tcPr>
            <w:tcW w:w="0" w:type="auto"/>
            <w:hideMark/>
          </w:tcPr>
          <w:p w14:paraId="784100D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Normalized MACD signal</w:t>
            </w:r>
          </w:p>
        </w:tc>
        <w:tc>
          <w:tcPr>
            <w:tcW w:w="0" w:type="auto"/>
            <w:hideMark/>
          </w:tcPr>
          <w:p w14:paraId="70CAA94C"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Signal=EMA(MACD,n)</m:t>
              </m:r>
            </m:oMath>
            <w:r w:rsidRPr="00F169F6">
              <w:rPr>
                <w:rFonts w:ascii="Times New Roman" w:eastAsia="Times New Roman" w:hAnsi="Times New Roman" w:cs="Times New Roman"/>
                <w:kern w:val="0"/>
                <w14:ligatures w14:val="none"/>
              </w:rPr>
              <w:t>; normalized similarly</w:t>
            </w:r>
          </w:p>
        </w:tc>
        <w:tc>
          <w:tcPr>
            <w:tcW w:w="0" w:type="auto"/>
            <w:hideMark/>
          </w:tcPr>
          <w:p w14:paraId="29CDBD6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Used with histogram to </w:t>
            </w:r>
            <w:r w:rsidRPr="00F169F6">
              <w:rPr>
                <w:rFonts w:ascii="Times New Roman" w:eastAsia="Times New Roman" w:hAnsi="Times New Roman" w:cs="Times New Roman"/>
                <w:kern w:val="0"/>
                <w14:ligatures w14:val="none"/>
              </w:rPr>
              <w:lastRenderedPageBreak/>
              <w:t>detect acceleration.</w:t>
            </w:r>
          </w:p>
        </w:tc>
      </w:tr>
      <w:tr w:rsidR="00F169F6" w:rsidRPr="00F169F6" w14:paraId="2A7F39E1" w14:textId="77777777" w:rsidTr="00F169F6">
        <w:tc>
          <w:tcPr>
            <w:tcW w:w="0" w:type="auto"/>
            <w:hideMark/>
          </w:tcPr>
          <w:p w14:paraId="7F0CC8A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macd_histogram</w:t>
            </w:r>
            <w:proofErr w:type="spellEnd"/>
          </w:p>
        </w:tc>
        <w:tc>
          <w:tcPr>
            <w:tcW w:w="0" w:type="auto"/>
            <w:hideMark/>
          </w:tcPr>
          <w:p w14:paraId="287B72B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MACD histogram</w:t>
            </w:r>
          </w:p>
        </w:tc>
        <w:tc>
          <w:tcPr>
            <w:tcW w:w="0" w:type="auto"/>
            <w:hideMark/>
          </w:tcPr>
          <w:p w14:paraId="22ED60B4"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Hist=MACD-Signal</m:t>
                </m:r>
              </m:oMath>
            </m:oMathPara>
          </w:p>
        </w:tc>
        <w:tc>
          <w:tcPr>
            <w:tcW w:w="0" w:type="auto"/>
            <w:hideMark/>
          </w:tcPr>
          <w:p w14:paraId="07A39B0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Momentum acceleration proxy.</w:t>
            </w:r>
          </w:p>
        </w:tc>
      </w:tr>
      <w:tr w:rsidR="00F169F6" w:rsidRPr="00F169F6" w14:paraId="312E7102" w14:textId="77777777" w:rsidTr="00F169F6">
        <w:tc>
          <w:tcPr>
            <w:tcW w:w="0" w:type="auto"/>
            <w:hideMark/>
          </w:tcPr>
          <w:p w14:paraId="6DDC3A8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plus_di</w:t>
            </w:r>
            <w:proofErr w:type="spellEnd"/>
          </w:p>
        </w:tc>
        <w:tc>
          <w:tcPr>
            <w:tcW w:w="0" w:type="auto"/>
            <w:hideMark/>
          </w:tcPr>
          <w:p w14:paraId="34BDA24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 (Directional Indicator)</w:t>
            </w:r>
          </w:p>
        </w:tc>
        <w:tc>
          <w:tcPr>
            <w:tcW w:w="0" w:type="auto"/>
            <w:hideMark/>
          </w:tcPr>
          <w:p w14:paraId="6A06A2C1"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,0)</m:t>
              </m:r>
            </m:oMath>
            <w:r w:rsidRPr="00F169F6">
              <w:rPr>
                <w:rFonts w:ascii="Times New Roman" w:eastAsia="Times New Roman" w:hAnsi="Times New Roman" w:cs="Times New Roman"/>
                <w:kern w:val="0"/>
                <w14:ligatures w14:val="none"/>
              </w:rPr>
              <w:t>if greater than (</w:t>
            </w:r>
          </w:p>
        </w:tc>
        <w:tc>
          <w:tcPr>
            <w:tcW w:w="0" w:type="auto"/>
            <w:hideMark/>
          </w:tcPr>
          <w:p w14:paraId="1B9EABB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L_t</w:t>
            </w:r>
            <w:proofErr w:type="spellEnd"/>
            <w:r w:rsidRPr="00F169F6">
              <w:rPr>
                <w:rFonts w:ascii="Times New Roman" w:eastAsia="Times New Roman" w:hAnsi="Times New Roman" w:cs="Times New Roman"/>
                <w:kern w:val="0"/>
                <w14:ligatures w14:val="none"/>
              </w:rPr>
              <w:t>-</w:t>
            </w:r>
            <w:proofErr w:type="gramStart"/>
            <w:r w:rsidRPr="00F169F6">
              <w:rPr>
                <w:rFonts w:ascii="Times New Roman" w:eastAsia="Times New Roman" w:hAnsi="Times New Roman" w:cs="Times New Roman"/>
                <w:kern w:val="0"/>
                <w14:ligatures w14:val="none"/>
              </w:rPr>
              <w:t>L_{</w:t>
            </w:r>
            <w:proofErr w:type="gramEnd"/>
            <w:r w:rsidRPr="00F169F6">
              <w:rPr>
                <w:rFonts w:ascii="Times New Roman" w:eastAsia="Times New Roman" w:hAnsi="Times New Roman" w:cs="Times New Roman"/>
                <w:kern w:val="0"/>
                <w14:ligatures w14:val="none"/>
              </w:rPr>
              <w:t>t-1}</w:t>
            </w:r>
          </w:p>
        </w:tc>
      </w:tr>
      <w:tr w:rsidR="00F169F6" w:rsidRPr="00F169F6" w14:paraId="45C4BF53" w14:textId="77777777" w:rsidTr="00F169F6">
        <w:tc>
          <w:tcPr>
            <w:tcW w:w="0" w:type="auto"/>
            <w:hideMark/>
          </w:tcPr>
          <w:p w14:paraId="5DB2384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minus_di</w:t>
            </w:r>
            <w:proofErr w:type="spellEnd"/>
          </w:p>
        </w:tc>
        <w:tc>
          <w:tcPr>
            <w:tcW w:w="0" w:type="auto"/>
            <w:hideMark/>
          </w:tcPr>
          <w:p w14:paraId="19262B3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 (Directional Indicator)</w:t>
            </w:r>
          </w:p>
        </w:tc>
        <w:tc>
          <w:tcPr>
            <w:tcW w:w="0" w:type="auto"/>
            <w:hideMark/>
          </w:tcPr>
          <w:p w14:paraId="685425D5" w14:textId="77777777" w:rsidR="00F169F6" w:rsidRPr="00F169F6" w:rsidRDefault="00F169F6" w:rsidP="00F169F6">
            <w:pP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m:t>
              </m:r>
            </m:oMath>
            <w:r w:rsidRPr="00F169F6">
              <w:rPr>
                <w:rFonts w:ascii="Times New Roman" w:eastAsia="Times New Roman" w:hAnsi="Times New Roman" w:cs="Times New Roman"/>
                <w:kern w:val="0"/>
                <w14:ligatures w14:val="none"/>
              </w:rPr>
              <w:t>if greater than (</w:t>
            </w:r>
          </w:p>
        </w:tc>
        <w:tc>
          <w:tcPr>
            <w:tcW w:w="0" w:type="auto"/>
            <w:hideMark/>
          </w:tcPr>
          <w:p w14:paraId="7F3C4234"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H_t</w:t>
            </w:r>
            <w:proofErr w:type="spellEnd"/>
            <w:r w:rsidRPr="00F169F6">
              <w:rPr>
                <w:rFonts w:ascii="Times New Roman" w:eastAsia="Times New Roman" w:hAnsi="Times New Roman" w:cs="Times New Roman"/>
                <w:kern w:val="0"/>
                <w14:ligatures w14:val="none"/>
              </w:rPr>
              <w:t>-</w:t>
            </w:r>
            <w:proofErr w:type="gramStart"/>
            <w:r w:rsidRPr="00F169F6">
              <w:rPr>
                <w:rFonts w:ascii="Times New Roman" w:eastAsia="Times New Roman" w:hAnsi="Times New Roman" w:cs="Times New Roman"/>
                <w:kern w:val="0"/>
                <w14:ligatures w14:val="none"/>
              </w:rPr>
              <w:t>H_{</w:t>
            </w:r>
            <w:proofErr w:type="gramEnd"/>
            <w:r w:rsidRPr="00F169F6">
              <w:rPr>
                <w:rFonts w:ascii="Times New Roman" w:eastAsia="Times New Roman" w:hAnsi="Times New Roman" w:cs="Times New Roman"/>
                <w:kern w:val="0"/>
                <w14:ligatures w14:val="none"/>
              </w:rPr>
              <w:t>t-1}</w:t>
            </w:r>
          </w:p>
        </w:tc>
      </w:tr>
      <w:tr w:rsidR="00F169F6" w:rsidRPr="00F169F6" w14:paraId="4A139B2A" w14:textId="77777777" w:rsidTr="00F169F6">
        <w:tc>
          <w:tcPr>
            <w:tcW w:w="0" w:type="auto"/>
            <w:hideMark/>
          </w:tcPr>
          <w:p w14:paraId="27ECA58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psar_trend</w:t>
            </w:r>
            <w:proofErr w:type="spellEnd"/>
          </w:p>
        </w:tc>
        <w:tc>
          <w:tcPr>
            <w:tcW w:w="0" w:type="auto"/>
            <w:hideMark/>
          </w:tcPr>
          <w:p w14:paraId="3C95EAE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PSAR trend state</w:t>
            </w:r>
          </w:p>
        </w:tc>
        <w:tc>
          <w:tcPr>
            <w:tcW w:w="0" w:type="auto"/>
            <w:hideMark/>
          </w:tcPr>
          <w:p w14:paraId="5E60893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Often binary: </w:t>
            </w:r>
            <m:oMath>
              <m:r>
                <w:rPr>
                  <w:rFonts w:ascii="Cambria Math" w:eastAsia="Times New Roman" w:hAnsi="Cambria Math" w:cs="Times New Roman"/>
                  <w:kern w:val="0"/>
                  <w14:ligatures w14:val="none"/>
                </w:rPr>
                <m:t>1</m:t>
              </m:r>
            </m:oMath>
            <w:r w:rsidRPr="00F169F6">
              <w:rPr>
                <w:rFonts w:ascii="Times New Roman" w:eastAsia="Times New Roman" w:hAnsi="Times New Roman" w:cs="Times New Roman"/>
                <w:kern w:val="0"/>
                <w14:ligatures w14:val="none"/>
              </w:rPr>
              <w:t xml:space="preserve">uptrend, </w:t>
            </w:r>
            <m:oMath>
              <m:r>
                <w:rPr>
                  <w:rFonts w:ascii="Cambria Math" w:eastAsia="Times New Roman" w:hAnsi="Cambria Math" w:cs="Times New Roman"/>
                  <w:kern w:val="0"/>
                  <w14:ligatures w14:val="none"/>
                </w:rPr>
                <m:t>0</m:t>
              </m:r>
            </m:oMath>
            <w:r w:rsidRPr="00F169F6">
              <w:rPr>
                <w:rFonts w:ascii="Times New Roman" w:eastAsia="Times New Roman" w:hAnsi="Times New Roman" w:cs="Times New Roman"/>
                <w:kern w:val="0"/>
                <w14:ligatures w14:val="none"/>
              </w:rPr>
              <w:t xml:space="preserve">downtrend (or </w:t>
            </w:r>
            <m:oMath>
              <m:r>
                <w:rPr>
                  <w:rFonts w:ascii="Cambria Math" w:eastAsia="Times New Roman" w:hAnsi="Cambria Math" w:cs="Times New Roman"/>
                  <w:kern w:val="0"/>
                  <w14:ligatures w14:val="none"/>
                </w:rPr>
                <m:t>±1</m:t>
              </m:r>
            </m:oMath>
            <w:r w:rsidRPr="00F169F6">
              <w:rPr>
                <w:rFonts w:ascii="Times New Roman" w:eastAsia="Times New Roman" w:hAnsi="Times New Roman" w:cs="Times New Roman"/>
                <w:kern w:val="0"/>
                <w14:ligatures w14:val="none"/>
              </w:rPr>
              <w:t>) from PSAR logic</w:t>
            </w:r>
          </w:p>
        </w:tc>
        <w:tc>
          <w:tcPr>
            <w:tcW w:w="0" w:type="auto"/>
            <w:hideMark/>
          </w:tcPr>
          <w:p w14:paraId="387DB84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Encodes regime state from SAR.</w:t>
            </w:r>
          </w:p>
        </w:tc>
      </w:tr>
      <w:tr w:rsidR="00F169F6" w:rsidRPr="00F169F6" w14:paraId="5B3A270C" w14:textId="77777777" w:rsidTr="00F169F6">
        <w:tc>
          <w:tcPr>
            <w:tcW w:w="0" w:type="auto"/>
            <w:hideMark/>
          </w:tcPr>
          <w:p w14:paraId="6D348182"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psar_reversion_mu</w:t>
            </w:r>
            <w:proofErr w:type="spellEnd"/>
          </w:p>
        </w:tc>
        <w:tc>
          <w:tcPr>
            <w:tcW w:w="0" w:type="auto"/>
            <w:hideMark/>
          </w:tcPr>
          <w:p w14:paraId="12593D9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PSAR reversion mean level</w:t>
            </w:r>
          </w:p>
        </w:tc>
        <w:tc>
          <w:tcPr>
            <w:tcW w:w="0" w:type="auto"/>
            <w:hideMark/>
          </w:tcPr>
          <w:p w14:paraId="049D340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Implementation-specific; often rolling mean of (price - PSAR) or mean reversion anchor</w:t>
            </w:r>
          </w:p>
        </w:tc>
        <w:tc>
          <w:tcPr>
            <w:tcW w:w="0" w:type="auto"/>
            <w:hideMark/>
          </w:tcPr>
          <w:p w14:paraId="1DE0FC4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Used to quantify distance to SAR anchor / reversion pressure.</w:t>
            </w:r>
          </w:p>
        </w:tc>
      </w:tr>
      <w:tr w:rsidR="00F169F6" w:rsidRPr="00F169F6" w14:paraId="243C82E8" w14:textId="77777777" w:rsidTr="00F169F6">
        <w:tc>
          <w:tcPr>
            <w:tcW w:w="0" w:type="auto"/>
            <w:hideMark/>
          </w:tcPr>
          <w:p w14:paraId="60F8E49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beta1_norm_stub</w:t>
            </w:r>
          </w:p>
        </w:tc>
        <w:tc>
          <w:tcPr>
            <w:tcW w:w="0" w:type="auto"/>
            <w:hideMark/>
          </w:tcPr>
          <w:p w14:paraId="4766E1B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Normalized beta proxy / placeholder</w:t>
            </w:r>
          </w:p>
        </w:tc>
        <w:tc>
          <w:tcPr>
            <w:tcW w:w="0" w:type="auto"/>
            <w:hideMark/>
          </w:tcPr>
          <w:p w14:paraId="50ED969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If “stub”: constant or </w:t>
            </w:r>
            <w:proofErr w:type="gramStart"/>
            <w:r w:rsidRPr="00F169F6">
              <w:rPr>
                <w:rFonts w:ascii="Times New Roman" w:eastAsia="Times New Roman" w:hAnsi="Times New Roman" w:cs="Times New Roman"/>
                <w:kern w:val="0"/>
                <w14:ligatures w14:val="none"/>
              </w:rPr>
              <w:t>low-signal</w:t>
            </w:r>
            <w:proofErr w:type="gramEnd"/>
            <w:r w:rsidRPr="00F169F6">
              <w:rPr>
                <w:rFonts w:ascii="Times New Roman" w:eastAsia="Times New Roman" w:hAnsi="Times New Roman" w:cs="Times New Roman"/>
                <w:kern w:val="0"/>
                <w14:ligatures w14:val="none"/>
              </w:rPr>
              <w:t xml:space="preserve">; otherwise </w:t>
            </w:r>
            <m:oMath>
              <m:r>
                <w:rPr>
                  <w:rFonts w:ascii="Cambria Math" w:eastAsia="Times New Roman" w:hAnsi="Cambria Math" w:cs="Times New Roman"/>
                  <w:kern w:val="0"/>
                  <w14:ligatures w14:val="none"/>
                </w:rPr>
                <m:t>β=</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Cov</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asset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bench</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Var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bench</m:t>
                      </m:r>
                    </m:sub>
                  </m:sSub>
                  <m:r>
                    <w:rPr>
                      <w:rFonts w:ascii="Cambria Math" w:eastAsia="Times New Roman" w:hAnsi="Cambria Math" w:cs="Times New Roman"/>
                      <w:kern w:val="0"/>
                      <w14:ligatures w14:val="none"/>
                    </w:rPr>
                    <m:t>)</m:t>
                  </m:r>
                </m:den>
              </m:f>
            </m:oMath>
            <w:r w:rsidRPr="00F169F6">
              <w:rPr>
                <w:rFonts w:ascii="Times New Roman" w:eastAsia="Times New Roman" w:hAnsi="Times New Roman" w:cs="Times New Roman"/>
                <w:kern w:val="0"/>
                <w14:ligatures w14:val="none"/>
              </w:rPr>
              <w:t>normalized</w:t>
            </w:r>
          </w:p>
        </w:tc>
        <w:tc>
          <w:tcPr>
            <w:tcW w:w="0" w:type="auto"/>
            <w:hideMark/>
          </w:tcPr>
          <w:p w14:paraId="45B74E1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If it’s a stub, it should be near 0 importance.</w:t>
            </w:r>
          </w:p>
        </w:tc>
      </w:tr>
      <w:tr w:rsidR="00F169F6" w:rsidRPr="00F169F6" w14:paraId="49A3A1B6" w14:textId="77777777" w:rsidTr="00F169F6">
        <w:tc>
          <w:tcPr>
            <w:tcW w:w="0" w:type="auto"/>
            <w:hideMark/>
          </w:tcPr>
          <w:p w14:paraId="4076C5F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chaos_membership</w:t>
            </w:r>
            <w:proofErr w:type="spellEnd"/>
          </w:p>
        </w:tc>
        <w:tc>
          <w:tcPr>
            <w:tcW w:w="0" w:type="auto"/>
            <w:hideMark/>
          </w:tcPr>
          <w:p w14:paraId="27964E3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Chaos/regime membership (fuzzy)</w:t>
            </w:r>
          </w:p>
        </w:tc>
        <w:tc>
          <w:tcPr>
            <w:tcW w:w="0" w:type="auto"/>
            <w:hideMark/>
          </w:tcPr>
          <w:p w14:paraId="4C4406A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Often membership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m:rPr>
                      <m:nor/>
                    </m:rPr>
                    <w:rPr>
                      <w:rFonts w:ascii="Times New Roman" w:eastAsia="Times New Roman" w:hAnsi="Times New Roman" w:cs="Times New Roman"/>
                      <w:kern w:val="0"/>
                      <w14:ligatures w14:val="none"/>
                    </w:rPr>
                    <m:t>chaos</m:t>
                  </m:r>
                </m:sub>
              </m:sSub>
              <m:r>
                <w:rPr>
                  <w:rFonts w:ascii="Cambria Math" w:eastAsia="Times New Roman" w:hAnsi="Cambria Math" w:cs="Times New Roman"/>
                  <w:kern w:val="0"/>
                  <w14:ligatures w14:val="none"/>
                </w:rPr>
                <m:t>(x)∈[0,1]</m:t>
              </m:r>
            </m:oMath>
            <w:r w:rsidRPr="00F169F6">
              <w:rPr>
                <w:rFonts w:ascii="Times New Roman" w:eastAsia="Times New Roman" w:hAnsi="Times New Roman" w:cs="Times New Roman"/>
                <w:kern w:val="0"/>
                <w14:ligatures w14:val="none"/>
              </w:rPr>
              <w:t>based on volatility spikes / entropy / fractal metrics</w:t>
            </w:r>
          </w:p>
        </w:tc>
        <w:tc>
          <w:tcPr>
            <w:tcW w:w="0" w:type="auto"/>
            <w:hideMark/>
          </w:tcPr>
          <w:p w14:paraId="68C0DB2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means unstable regime; should reduce condor activity.</w:t>
            </w:r>
          </w:p>
        </w:tc>
      </w:tr>
      <w:tr w:rsidR="00F169F6" w:rsidRPr="00F169F6" w14:paraId="1A45F8C4" w14:textId="77777777" w:rsidTr="00F169F6">
        <w:tc>
          <w:tcPr>
            <w:tcW w:w="0" w:type="auto"/>
            <w:hideMark/>
          </w:tcPr>
          <w:p w14:paraId="257F8E5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position_size_mult</w:t>
            </w:r>
            <w:proofErr w:type="spellEnd"/>
          </w:p>
        </w:tc>
        <w:tc>
          <w:tcPr>
            <w:tcW w:w="0" w:type="auto"/>
            <w:hideMark/>
          </w:tcPr>
          <w:p w14:paraId="2984ADE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Position size multiplier</w:t>
            </w:r>
          </w:p>
        </w:tc>
        <w:tc>
          <w:tcPr>
            <w:tcW w:w="0" w:type="auto"/>
            <w:hideMark/>
          </w:tcPr>
          <w:p w14:paraId="6210018E" w14:textId="77777777" w:rsidR="00F169F6" w:rsidRPr="00F169F6" w:rsidRDefault="00F169F6" w:rsidP="00F169F6">
            <w:pPr>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size_mult</m:t>
                </m:r>
                <w:proofErr w:type="spellEnd"/>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risk</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confidence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regime</m:t>
                </m:r>
                <m:r>
                  <w:rPr>
                    <w:rFonts w:ascii="Cambria Math" w:eastAsia="Times New Roman" w:hAnsi="Cambria Math" w:cs="Times New Roman"/>
                    <w:kern w:val="0"/>
                    <w14:ligatures w14:val="none"/>
                  </w:rPr>
                  <m:t>)</m:t>
                </m:r>
              </m:oMath>
            </m:oMathPara>
          </w:p>
        </w:tc>
        <w:tc>
          <w:tcPr>
            <w:tcW w:w="0" w:type="auto"/>
            <w:hideMark/>
          </w:tcPr>
          <w:p w14:paraId="1B189CD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Used to scale exposure, typically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d>
            </m:oMath>
            <w:r w:rsidRPr="00F169F6">
              <w:rPr>
                <w:rFonts w:ascii="Times New Roman" w:eastAsia="Times New Roman" w:hAnsi="Times New Roman" w:cs="Times New Roman"/>
                <w:kern w:val="0"/>
                <w14:ligatures w14:val="none"/>
              </w:rPr>
              <w:t>or wider.</w:t>
            </w:r>
          </w:p>
        </w:tc>
      </w:tr>
      <w:tr w:rsidR="00F169F6" w:rsidRPr="00F169F6" w14:paraId="7579AF99" w14:textId="77777777" w:rsidTr="00F169F6">
        <w:tc>
          <w:tcPr>
            <w:tcW w:w="0" w:type="auto"/>
            <w:hideMark/>
          </w:tcPr>
          <w:p w14:paraId="0965391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fuzzy_reversion_11</w:t>
            </w:r>
          </w:p>
        </w:tc>
        <w:tc>
          <w:tcPr>
            <w:tcW w:w="0" w:type="auto"/>
            <w:hideMark/>
          </w:tcPr>
          <w:p w14:paraId="0B4B0E0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Fuzzy mean-reversion membership</w:t>
            </w:r>
          </w:p>
        </w:tc>
        <w:tc>
          <w:tcPr>
            <w:tcW w:w="0" w:type="auto"/>
            <w:hideMark/>
          </w:tcPr>
          <w:p w14:paraId="5966F07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Membership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m:rPr>
                      <m:nor/>
                    </m:rPr>
                    <w:rPr>
                      <w:rFonts w:ascii="Times New Roman" w:eastAsia="Times New Roman" w:hAnsi="Times New Roman" w:cs="Times New Roman"/>
                      <w:kern w:val="0"/>
                      <w14:ligatures w14:val="none"/>
                    </w:rPr>
                    <m:t>revert</m:t>
                  </m:r>
                </m:sub>
              </m:sSub>
              <m:r>
                <w:rPr>
                  <w:rFonts w:ascii="Cambria Math" w:eastAsia="Times New Roman" w:hAnsi="Cambria Math" w:cs="Times New Roman"/>
                  <w:kern w:val="0"/>
                  <w14:ligatures w14:val="none"/>
                </w:rPr>
                <m:t>(x)∈[0,1]</m:t>
              </m:r>
            </m:oMath>
            <w:r w:rsidRPr="00F169F6">
              <w:rPr>
                <w:rFonts w:ascii="Times New Roman" w:eastAsia="Times New Roman" w:hAnsi="Times New Roman" w:cs="Times New Roman"/>
                <w:kern w:val="0"/>
                <w14:ligatures w14:val="none"/>
              </w:rPr>
              <w:t>using RSI/BB/ADX etc.</w:t>
            </w:r>
          </w:p>
        </w:tc>
        <w:tc>
          <w:tcPr>
            <w:tcW w:w="0" w:type="auto"/>
            <w:hideMark/>
          </w:tcPr>
          <w:p w14:paraId="5D2527E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“11” suggests a specific rule index/version.</w:t>
            </w:r>
          </w:p>
        </w:tc>
      </w:tr>
    </w:tbl>
    <w:p w14:paraId="58526E20"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A5429D">
          <v:rect id="_x0000_i1047" style="width:0;height:1.5pt" o:hralign="center" o:hrstd="t" o:hr="t" fillcolor="#a0a0a0" stroked="f"/>
        </w:pict>
      </w:r>
    </w:p>
    <w:p w14:paraId="6D57B10A"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 xml:space="preserve">A few important notes (so the table is </w:t>
      </w:r>
      <w:proofErr w:type="gramStart"/>
      <w:r w:rsidRPr="00F169F6">
        <w:rPr>
          <w:rFonts w:ascii="Times New Roman" w:eastAsia="Times New Roman" w:hAnsi="Times New Roman" w:cs="Times New Roman"/>
          <w:b/>
          <w:bCs/>
          <w:i/>
          <w:iCs/>
          <w:kern w:val="0"/>
          <w:sz w:val="36"/>
          <w:szCs w:val="36"/>
          <w14:ligatures w14:val="none"/>
        </w:rPr>
        <w:t>actually</w:t>
      </w:r>
      <w:r w:rsidRPr="00F169F6">
        <w:rPr>
          <w:rFonts w:ascii="Times New Roman" w:eastAsia="Times New Roman" w:hAnsi="Times New Roman" w:cs="Times New Roman"/>
          <w:b/>
          <w:bCs/>
          <w:kern w:val="0"/>
          <w:sz w:val="36"/>
          <w:szCs w:val="36"/>
          <w14:ligatures w14:val="none"/>
        </w:rPr>
        <w:t xml:space="preserve"> useful</w:t>
      </w:r>
      <w:proofErr w:type="gramEnd"/>
      <w:r w:rsidRPr="00F169F6">
        <w:rPr>
          <w:rFonts w:ascii="Times New Roman" w:eastAsia="Times New Roman" w:hAnsi="Times New Roman" w:cs="Times New Roman"/>
          <w:b/>
          <w:bCs/>
          <w:kern w:val="0"/>
          <w:sz w:val="36"/>
          <w:szCs w:val="36"/>
          <w14:ligatures w14:val="none"/>
        </w:rPr>
        <w:t xml:space="preserve"> for engineering)</w:t>
      </w:r>
    </w:p>
    <w:p w14:paraId="582FD0A8" w14:textId="77777777" w:rsidR="00F169F6" w:rsidRPr="00F169F6" w:rsidRDefault="00F169F6" w:rsidP="00F169F6">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Greek features (</w:t>
      </w:r>
      <m:oMath>
        <m:r>
          <w:rPr>
            <w:rFonts w:ascii="Cambria Math" w:eastAsia="Times New Roman" w:hAnsi="Cambria Math" w:cs="Times New Roman"/>
            <w:kern w:val="0"/>
            <w14:ligatures w14:val="none"/>
          </w:rPr>
          <m:t>δ,γ,ν,θ</m:t>
        </m:r>
      </m:oMath>
      <w:r w:rsidRPr="00F169F6">
        <w:rPr>
          <w:rFonts w:ascii="Times New Roman" w:eastAsia="Times New Roman" w:hAnsi="Times New Roman" w:cs="Times New Roman"/>
          <w:b/>
          <w:bCs/>
          <w:kern w:val="0"/>
          <w14:ligatures w14:val="none"/>
        </w:rPr>
        <w:t>)</w:t>
      </w:r>
      <w:r w:rsidRPr="00F169F6">
        <w:rPr>
          <w:rFonts w:ascii="Times New Roman" w:eastAsia="Times New Roman" w:hAnsi="Times New Roman" w:cs="Times New Roman"/>
          <w:kern w:val="0"/>
          <w14:ligatures w14:val="none"/>
        </w:rPr>
        <w:br/>
        <w:t xml:space="preserve">If these are computed from a portfolio of legs (iron condor), they should be </w:t>
      </w:r>
      <w:r w:rsidRPr="00F169F6">
        <w:rPr>
          <w:rFonts w:ascii="Times New Roman" w:eastAsia="Times New Roman" w:hAnsi="Times New Roman" w:cs="Times New Roman"/>
          <w:b/>
          <w:bCs/>
          <w:kern w:val="0"/>
          <w14:ligatures w14:val="none"/>
        </w:rPr>
        <w:t>portfolio Greeks</w:t>
      </w:r>
      <w:r w:rsidRPr="00F169F6">
        <w:rPr>
          <w:rFonts w:ascii="Times New Roman" w:eastAsia="Times New Roman" w:hAnsi="Times New Roman" w:cs="Times New Roman"/>
          <w:kern w:val="0"/>
          <w14:ligatures w14:val="none"/>
        </w:rPr>
        <w:t>:</w:t>
      </w:r>
    </w:p>
    <w:p w14:paraId="3D6498F8"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port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cr m:val="script"/>
                      <m:sty m:val="p"/>
                    </m:rPr>
                    <w:rPr>
                      <w:rFonts w:ascii="Cambria Math" w:eastAsia="Times New Roman" w:hAnsi="Cambria Math" w:cs="Times New Roman"/>
                      <w:kern w:val="0"/>
                      <w14:ligatures w14:val="none"/>
                    </w:rPr>
                    <m:t>l</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nor/>
                </m:rPr>
                <w:rPr>
                  <w:rFonts w:ascii="Times New Roman" w:eastAsia="Times New Roman" w:hAnsi="Times New Roman" w:cs="Times New Roman"/>
                  <w:kern w:val="0"/>
                  <w14:ligatures w14:val="none"/>
                </w:rPr>
                <m:t>port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cr m:val="script"/>
                      <m:sty m:val="p"/>
                    </m:rPr>
                    <w:rPr>
                      <w:rFonts w:ascii="Cambria Math" w:eastAsia="Times New Roman" w:hAnsi="Cambria Math" w:cs="Times New Roman"/>
                      <w:kern w:val="0"/>
                      <w14:ligatures w14:val="none"/>
                    </w:rPr>
                    <m:t>l</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m:rPr>
                  <m:nor/>
                </m:rPr>
                <w:rPr>
                  <w:rFonts w:ascii="Times New Roman" w:eastAsia="Times New Roman" w:hAnsi="Times New Roman" w:cs="Times New Roman"/>
                  <w:kern w:val="0"/>
                  <w14:ligatures w14:val="none"/>
                </w:rPr>
                <m:t>port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cr m:val="script"/>
                      <m:sty m:val="p"/>
                    </m:rPr>
                    <w:rPr>
                      <w:rFonts w:ascii="Cambria Math" w:eastAsia="Times New Roman" w:hAnsi="Cambria Math" w:cs="Times New Roman"/>
                      <w:kern w:val="0"/>
                      <w14:ligatures w14:val="none"/>
                    </w:rPr>
                    <m:t>l</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port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cr m:val="script"/>
                      <m:sty m:val="p"/>
                    </m:rPr>
                    <w:rPr>
                      <w:rFonts w:ascii="Cambria Math" w:eastAsia="Times New Roman" w:hAnsi="Cambria Math" w:cs="Times New Roman"/>
                      <w:kern w:val="0"/>
                      <w14:ligatures w14:val="none"/>
                    </w:rPr>
                    <m:t>l</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scr m:val="script"/>
                  <m:sty m:val="p"/>
                </m:rPr>
                <w:rPr>
                  <w:rFonts w:ascii="Cambria Math" w:eastAsia="Times New Roman" w:hAnsi="Cambria Math" w:cs="Times New Roman"/>
                  <w:kern w:val="0"/>
                  <w14:ligatures w14:val="none"/>
                </w:rPr>
                <m:t>l</m:t>
              </m:r>
            </m:sub>
          </m:sSub>
          <m:r>
            <m:rPr>
              <m:sty m:val="p"/>
            </m:rPr>
            <w:rPr>
              <w:rFonts w:ascii="Cambria Math" w:eastAsia="Times New Roman" w:hAnsi="Cambria Math" w:cs="Times New Roman"/>
              <w:kern w:val="0"/>
              <w14:ligatures w14:val="none"/>
            </w:rPr>
            <w:br/>
          </m:r>
        </m:oMath>
      </m:oMathPara>
    </w:p>
    <w:p w14:paraId="574D3710" w14:textId="77777777" w:rsidR="00F169F6" w:rsidRPr="00F169F6" w:rsidRDefault="00000000" w:rsidP="00F169F6">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cr m:val="script"/>
                <m:sty m:val="p"/>
              </m:rPr>
              <w:rPr>
                <w:rFonts w:ascii="Cambria Math" w:eastAsia="Times New Roman" w:hAnsi="Cambria Math" w:cs="Times New Roman"/>
                <w:kern w:val="0"/>
                <w14:ligatures w14:val="none"/>
              </w:rPr>
              <m:t>l</m:t>
            </m:r>
          </m:sub>
        </m:sSub>
      </m:oMath>
      <w:r w:rsidR="00F169F6" w:rsidRPr="00F169F6">
        <w:rPr>
          <w:rFonts w:ascii="Times New Roman" w:eastAsia="Times New Roman" w:hAnsi="Times New Roman" w:cs="Times New Roman"/>
          <w:kern w:val="0"/>
          <w14:ligatures w14:val="none"/>
        </w:rPr>
        <w:t xml:space="preserve">= signed quantity (+ long, − short) for leg </w:t>
      </w:r>
      <m:oMath>
        <m:r>
          <m:rPr>
            <m:scr m:val="script"/>
            <m:sty m:val="p"/>
          </m:rPr>
          <w:rPr>
            <w:rFonts w:ascii="Cambria Math" w:eastAsia="Times New Roman" w:hAnsi="Cambria Math" w:cs="Times New Roman"/>
            <w:kern w:val="0"/>
            <w14:ligatures w14:val="none"/>
          </w:rPr>
          <m:t>l</m:t>
        </m:r>
      </m:oMath>
      <w:r w:rsidR="00F169F6" w:rsidRPr="00F169F6">
        <w:rPr>
          <w:rFonts w:ascii="Times New Roman" w:eastAsia="Times New Roman" w:hAnsi="Times New Roman" w:cs="Times New Roman"/>
          <w:kern w:val="0"/>
          <w14:ligatures w14:val="none"/>
        </w:rPr>
        <w:t>.</w:t>
      </w:r>
    </w:p>
    <w:p w14:paraId="484639E7" w14:textId="77777777" w:rsidR="00F169F6" w:rsidRPr="00F169F6" w:rsidRDefault="00F169F6" w:rsidP="00F169F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“Dynamic/adaptive” indicators</w:t>
      </w:r>
      <w:r w:rsidRPr="00F169F6">
        <w:rPr>
          <w:rFonts w:ascii="Times New Roman" w:eastAsia="Times New Roman" w:hAnsi="Times New Roman" w:cs="Times New Roman"/>
          <w:kern w:val="0"/>
          <w14:ligatures w14:val="none"/>
        </w:rPr>
        <w:br/>
        <w:t xml:space="preserve">Anything with </w:t>
      </w:r>
      <w:r w:rsidRPr="00F169F6">
        <w:rPr>
          <w:rFonts w:ascii="Courier New" w:eastAsia="Times New Roman" w:hAnsi="Courier New" w:cs="Courier New"/>
          <w:kern w:val="0"/>
          <w:sz w:val="20"/>
          <w:szCs w:val="20"/>
          <w14:ligatures w14:val="none"/>
        </w:rPr>
        <w:t>_</w:t>
      </w:r>
      <w:proofErr w:type="spellStart"/>
      <w:r w:rsidRPr="00F169F6">
        <w:rPr>
          <w:rFonts w:ascii="Courier New" w:eastAsia="Times New Roman" w:hAnsi="Courier New" w:cs="Courier New"/>
          <w:kern w:val="0"/>
          <w:sz w:val="20"/>
          <w:szCs w:val="20"/>
          <w14:ligatures w14:val="none"/>
        </w:rPr>
        <w:t>dyn</w:t>
      </w:r>
      <w:proofErr w:type="spellEnd"/>
      <w:r w:rsidRPr="00F169F6">
        <w:rPr>
          <w:rFonts w:ascii="Times New Roman" w:eastAsia="Times New Roman" w:hAnsi="Times New Roman" w:cs="Times New Roman"/>
          <w:kern w:val="0"/>
          <w14:ligatures w14:val="none"/>
        </w:rPr>
        <w:t xml:space="preserve"> or </w:t>
      </w:r>
      <w:r w:rsidRPr="00F169F6">
        <w:rPr>
          <w:rFonts w:ascii="Courier New" w:eastAsia="Times New Roman" w:hAnsi="Courier New" w:cs="Courier New"/>
          <w:kern w:val="0"/>
          <w:sz w:val="20"/>
          <w:szCs w:val="20"/>
          <w14:ligatures w14:val="none"/>
        </w:rPr>
        <w:t>_adaptive</w:t>
      </w:r>
      <w:r w:rsidRPr="00F169F6">
        <w:rPr>
          <w:rFonts w:ascii="Times New Roman" w:eastAsia="Times New Roman" w:hAnsi="Times New Roman" w:cs="Times New Roman"/>
          <w:kern w:val="0"/>
          <w14:ligatures w14:val="none"/>
        </w:rPr>
        <w:t xml:space="preserve"> has parameters that are </w:t>
      </w:r>
      <w:r w:rsidRPr="00F169F6">
        <w:rPr>
          <w:rFonts w:ascii="Times New Roman" w:eastAsia="Times New Roman" w:hAnsi="Times New Roman" w:cs="Times New Roman"/>
          <w:i/>
          <w:iCs/>
          <w:kern w:val="0"/>
          <w14:ligatures w14:val="none"/>
        </w:rPr>
        <w:t>not universal</w:t>
      </w:r>
      <w:r w:rsidRPr="00F169F6">
        <w:rPr>
          <w:rFonts w:ascii="Times New Roman" w:eastAsia="Times New Roman" w:hAnsi="Times New Roman" w:cs="Times New Roman"/>
          <w:kern w:val="0"/>
          <w14:ligatures w14:val="none"/>
        </w:rPr>
        <w:t>. The equations above are standard; your implementation must lock down:</w:t>
      </w:r>
    </w:p>
    <w:p w14:paraId="49282BA2" w14:textId="77777777" w:rsidR="00F169F6" w:rsidRPr="00F169F6" w:rsidRDefault="00F169F6" w:rsidP="00F169F6">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adaptive window selection rule,</w:t>
      </w:r>
    </w:p>
    <w:p w14:paraId="251EC217" w14:textId="77777777" w:rsidR="00F169F6" w:rsidRPr="00F169F6" w:rsidRDefault="00F169F6" w:rsidP="00F169F6">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smoothing constants,</w:t>
      </w:r>
    </w:p>
    <w:p w14:paraId="2808B6D6" w14:textId="77777777" w:rsidR="00F169F6" w:rsidRPr="00F169F6" w:rsidRDefault="00F169F6" w:rsidP="00F169F6">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normalization scheme.</w:t>
      </w:r>
    </w:p>
    <w:p w14:paraId="715AF858" w14:textId="77777777" w:rsidR="00F169F6" w:rsidRPr="00F169F6" w:rsidRDefault="00F169F6" w:rsidP="00F169F6">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Score features (</w:t>
      </w:r>
      <w:proofErr w:type="spellStart"/>
      <w:r w:rsidRPr="00F169F6">
        <w:rPr>
          <w:rFonts w:ascii="Times New Roman" w:eastAsia="Times New Roman" w:hAnsi="Times New Roman" w:cs="Times New Roman"/>
          <w:b/>
          <w:bCs/>
          <w:kern w:val="0"/>
          <w14:ligatures w14:val="none"/>
        </w:rPr>
        <w:t>consolidation_score</w:t>
      </w:r>
      <w:proofErr w:type="spellEnd"/>
      <w:r w:rsidRPr="00F169F6">
        <w:rPr>
          <w:rFonts w:ascii="Times New Roman" w:eastAsia="Times New Roman" w:hAnsi="Times New Roman" w:cs="Times New Roman"/>
          <w:b/>
          <w:bCs/>
          <w:kern w:val="0"/>
          <w14:ligatures w14:val="none"/>
        </w:rPr>
        <w:t xml:space="preserve">, </w:t>
      </w:r>
      <w:proofErr w:type="spellStart"/>
      <w:r w:rsidRPr="00F169F6">
        <w:rPr>
          <w:rFonts w:ascii="Times New Roman" w:eastAsia="Times New Roman" w:hAnsi="Times New Roman" w:cs="Times New Roman"/>
          <w:b/>
          <w:bCs/>
          <w:kern w:val="0"/>
          <w14:ligatures w14:val="none"/>
        </w:rPr>
        <w:t>breakout_score</w:t>
      </w:r>
      <w:proofErr w:type="spellEnd"/>
      <w:r w:rsidRPr="00F169F6">
        <w:rPr>
          <w:rFonts w:ascii="Times New Roman" w:eastAsia="Times New Roman" w:hAnsi="Times New Roman" w:cs="Times New Roman"/>
          <w:b/>
          <w:bCs/>
          <w:kern w:val="0"/>
          <w14:ligatures w14:val="none"/>
        </w:rPr>
        <w:t xml:space="preserve">, </w:t>
      </w:r>
      <w:proofErr w:type="spellStart"/>
      <w:r w:rsidRPr="00F169F6">
        <w:rPr>
          <w:rFonts w:ascii="Times New Roman" w:eastAsia="Times New Roman" w:hAnsi="Times New Roman" w:cs="Times New Roman"/>
          <w:b/>
          <w:bCs/>
          <w:kern w:val="0"/>
          <w14:ligatures w14:val="none"/>
        </w:rPr>
        <w:t>pressure_up</w:t>
      </w:r>
      <w:proofErr w:type="spellEnd"/>
      <w:r w:rsidRPr="00F169F6">
        <w:rPr>
          <w:rFonts w:ascii="Times New Roman" w:eastAsia="Times New Roman" w:hAnsi="Times New Roman" w:cs="Times New Roman"/>
          <w:b/>
          <w:bCs/>
          <w:kern w:val="0"/>
          <w14:ligatures w14:val="none"/>
        </w:rPr>
        <w:t xml:space="preserve">/down, </w:t>
      </w:r>
      <w:proofErr w:type="spellStart"/>
      <w:r w:rsidRPr="00F169F6">
        <w:rPr>
          <w:rFonts w:ascii="Times New Roman" w:eastAsia="Times New Roman" w:hAnsi="Times New Roman" w:cs="Times New Roman"/>
          <w:b/>
          <w:bCs/>
          <w:kern w:val="0"/>
          <w14:ligatures w14:val="none"/>
        </w:rPr>
        <w:t>friction_ratio</w:t>
      </w:r>
      <w:proofErr w:type="spellEnd"/>
      <w:r w:rsidRPr="00F169F6">
        <w:rPr>
          <w:rFonts w:ascii="Times New Roman" w:eastAsia="Times New Roman" w:hAnsi="Times New Roman" w:cs="Times New Roman"/>
          <w:b/>
          <w:bCs/>
          <w:kern w:val="0"/>
          <w14:ligatures w14:val="none"/>
        </w:rPr>
        <w:t xml:space="preserve">, </w:t>
      </w:r>
      <w:proofErr w:type="spellStart"/>
      <w:r w:rsidRPr="00F169F6">
        <w:rPr>
          <w:rFonts w:ascii="Times New Roman" w:eastAsia="Times New Roman" w:hAnsi="Times New Roman" w:cs="Times New Roman"/>
          <w:b/>
          <w:bCs/>
          <w:kern w:val="0"/>
          <w14:ligatures w14:val="none"/>
        </w:rPr>
        <w:t>gap_risk_score</w:t>
      </w:r>
      <w:proofErr w:type="spellEnd"/>
      <w:r w:rsidRPr="00F169F6">
        <w:rPr>
          <w:rFonts w:ascii="Times New Roman" w:eastAsia="Times New Roman" w:hAnsi="Times New Roman" w:cs="Times New Roman"/>
          <w:b/>
          <w:bCs/>
          <w:kern w:val="0"/>
          <w14:ligatures w14:val="none"/>
        </w:rPr>
        <w:t>)</w:t>
      </w:r>
      <w:r w:rsidRPr="00F169F6">
        <w:rPr>
          <w:rFonts w:ascii="Times New Roman" w:eastAsia="Times New Roman" w:hAnsi="Times New Roman" w:cs="Times New Roman"/>
          <w:kern w:val="0"/>
          <w14:ligatures w14:val="none"/>
        </w:rPr>
        <w:br/>
        <w:t xml:space="preserve">These are often </w:t>
      </w:r>
      <w:r w:rsidRPr="00F169F6">
        <w:rPr>
          <w:rFonts w:ascii="Times New Roman" w:eastAsia="Times New Roman" w:hAnsi="Times New Roman" w:cs="Times New Roman"/>
          <w:b/>
          <w:bCs/>
          <w:kern w:val="0"/>
          <w14:ligatures w14:val="none"/>
        </w:rPr>
        <w:t>bespoke composite features</w:t>
      </w:r>
      <w:r w:rsidRPr="00F169F6">
        <w:rPr>
          <w:rFonts w:ascii="Times New Roman" w:eastAsia="Times New Roman" w:hAnsi="Times New Roman" w:cs="Times New Roman"/>
          <w:kern w:val="0"/>
          <w14:ligatures w14:val="none"/>
        </w:rPr>
        <w:t xml:space="preserve">. If you want, paste the exact functions from your feature builder and I’ll rewrite the table </w:t>
      </w:r>
      <w:proofErr w:type="gramStart"/>
      <w:r w:rsidRPr="00F169F6">
        <w:rPr>
          <w:rFonts w:ascii="Times New Roman" w:eastAsia="Times New Roman" w:hAnsi="Times New Roman" w:cs="Times New Roman"/>
          <w:kern w:val="0"/>
          <w14:ligatures w14:val="none"/>
        </w:rPr>
        <w:t>entries</w:t>
      </w:r>
      <w:proofErr w:type="gramEnd"/>
      <w:r w:rsidRPr="00F169F6">
        <w:rPr>
          <w:rFonts w:ascii="Times New Roman" w:eastAsia="Times New Roman" w:hAnsi="Times New Roman" w:cs="Times New Roman"/>
          <w:kern w:val="0"/>
          <w14:ligatures w14:val="none"/>
        </w:rPr>
        <w:t xml:space="preserve"> so the formulas match your code 1:1.</w:t>
      </w:r>
    </w:p>
    <w:p w14:paraId="4B82B21A"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Feature Physics Taxonomy + Expected Iron-Condor Effect</w:t>
      </w:r>
    </w:p>
    <w:p w14:paraId="6FF75CE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Goal:</w:t>
      </w:r>
      <w:r w:rsidRPr="00F169F6">
        <w:rPr>
          <w:rFonts w:ascii="Times New Roman" w:eastAsia="Times New Roman" w:hAnsi="Times New Roman" w:cs="Times New Roman"/>
          <w:kern w:val="0"/>
          <w14:ligatures w14:val="none"/>
        </w:rPr>
        <w:t xml:space="preserve"> for each feature, classify (</w:t>
      </w:r>
      <w:proofErr w:type="spellStart"/>
      <w:r w:rsidRPr="00F169F6">
        <w:rPr>
          <w:rFonts w:ascii="Times New Roman" w:eastAsia="Times New Roman" w:hAnsi="Times New Roman" w:cs="Times New Roman"/>
          <w:kern w:val="0"/>
          <w14:ligatures w14:val="none"/>
        </w:rPr>
        <w:t>i</w:t>
      </w:r>
      <w:proofErr w:type="spellEnd"/>
      <w:r w:rsidRPr="00F169F6">
        <w:rPr>
          <w:rFonts w:ascii="Times New Roman" w:eastAsia="Times New Roman" w:hAnsi="Times New Roman" w:cs="Times New Roman"/>
          <w:kern w:val="0"/>
          <w14:ligatures w14:val="none"/>
        </w:rPr>
        <w:t xml:space="preserve">) the </w:t>
      </w:r>
      <w:r w:rsidRPr="00F169F6">
        <w:rPr>
          <w:rFonts w:ascii="Times New Roman" w:eastAsia="Times New Roman" w:hAnsi="Times New Roman" w:cs="Times New Roman"/>
          <w:i/>
          <w:iCs/>
          <w:kern w:val="0"/>
          <w14:ligatures w14:val="none"/>
        </w:rPr>
        <w:t>physical state variable</w:t>
      </w:r>
      <w:r w:rsidRPr="00F169F6">
        <w:rPr>
          <w:rFonts w:ascii="Times New Roman" w:eastAsia="Times New Roman" w:hAnsi="Times New Roman" w:cs="Times New Roman"/>
          <w:kern w:val="0"/>
          <w14:ligatures w14:val="none"/>
        </w:rPr>
        <w:t xml:space="preserve"> it represents in the </w:t>
      </w:r>
      <w:proofErr w:type="spellStart"/>
      <w:r w:rsidRPr="00F169F6">
        <w:rPr>
          <w:rFonts w:ascii="Times New Roman" w:eastAsia="Times New Roman" w:hAnsi="Times New Roman" w:cs="Times New Roman"/>
          <w:kern w:val="0"/>
          <w14:ligatures w14:val="none"/>
        </w:rPr>
        <w:t>market+options</w:t>
      </w:r>
      <w:proofErr w:type="spellEnd"/>
      <w:r w:rsidRPr="00F169F6">
        <w:rPr>
          <w:rFonts w:ascii="Times New Roman" w:eastAsia="Times New Roman" w:hAnsi="Times New Roman" w:cs="Times New Roman"/>
          <w:kern w:val="0"/>
          <w14:ligatures w14:val="none"/>
        </w:rPr>
        <w:t xml:space="preserve"> system, and (ii) the </w:t>
      </w:r>
      <w:r w:rsidRPr="00F169F6">
        <w:rPr>
          <w:rFonts w:ascii="Times New Roman" w:eastAsia="Times New Roman" w:hAnsi="Times New Roman" w:cs="Times New Roman"/>
          <w:i/>
          <w:iCs/>
          <w:kern w:val="0"/>
          <w14:ligatures w14:val="none"/>
        </w:rPr>
        <w:t>directional expectation</w:t>
      </w:r>
      <w:r w:rsidRPr="00F169F6">
        <w:rPr>
          <w:rFonts w:ascii="Times New Roman" w:eastAsia="Times New Roman" w:hAnsi="Times New Roman" w:cs="Times New Roman"/>
          <w:kern w:val="0"/>
          <w14:ligatures w14:val="none"/>
        </w:rPr>
        <w:t xml:space="preserve"> for an iron condor (short premium) decision: </w:t>
      </w:r>
      <w:r w:rsidRPr="00F169F6">
        <w:rPr>
          <w:rFonts w:ascii="Times New Roman" w:eastAsia="Times New Roman" w:hAnsi="Times New Roman" w:cs="Times New Roman"/>
          <w:b/>
          <w:bCs/>
          <w:kern w:val="0"/>
          <w14:ligatures w14:val="none"/>
        </w:rPr>
        <w:t>GOOD / BAD / CONTEXT</w:t>
      </w:r>
      <w:r w:rsidRPr="00F169F6">
        <w:rPr>
          <w:rFonts w:ascii="Times New Roman" w:eastAsia="Times New Roman" w:hAnsi="Times New Roman" w:cs="Times New Roman"/>
          <w:kern w:val="0"/>
          <w14:ligatures w14:val="none"/>
        </w:rPr>
        <w:t xml:space="preserve"> (and why).</w:t>
      </w:r>
    </w:p>
    <w:p w14:paraId="7FB49C8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Legend (Effect on short-premium condor viability)</w:t>
      </w:r>
    </w:p>
    <w:p w14:paraId="4EE5DC4E" w14:textId="77777777" w:rsidR="00F169F6" w:rsidRPr="00F169F6" w:rsidRDefault="00F169F6" w:rsidP="00F169F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GOOD</w:t>
      </w:r>
      <w:r w:rsidRPr="00F169F6">
        <w:rPr>
          <w:rFonts w:ascii="Times New Roman" w:eastAsia="Times New Roman" w:hAnsi="Times New Roman" w:cs="Times New Roman"/>
          <w:kern w:val="0"/>
          <w14:ligatures w14:val="none"/>
        </w:rPr>
        <w:t xml:space="preserve"> = tends to improve expected condor outcomes (higher POP, better decay capture, lower tail risk)</w:t>
      </w:r>
    </w:p>
    <w:p w14:paraId="63418083" w14:textId="77777777" w:rsidR="00F169F6" w:rsidRPr="00F169F6" w:rsidRDefault="00F169F6" w:rsidP="00F169F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BAD</w:t>
      </w:r>
      <w:r w:rsidRPr="00F169F6">
        <w:rPr>
          <w:rFonts w:ascii="Times New Roman" w:eastAsia="Times New Roman" w:hAnsi="Times New Roman" w:cs="Times New Roman"/>
          <w:kern w:val="0"/>
          <w14:ligatures w14:val="none"/>
        </w:rPr>
        <w:t xml:space="preserve"> = tends to worsen outcomes (gap risk, trend breakout risk, unstable microstructure, adverse skew dynamics)</w:t>
      </w:r>
    </w:p>
    <w:p w14:paraId="62EC1C2C" w14:textId="77777777" w:rsidR="00F169F6" w:rsidRPr="00F169F6" w:rsidRDefault="00F169F6" w:rsidP="00F169F6">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CONTEXT</w:t>
      </w:r>
      <w:r w:rsidRPr="00F169F6">
        <w:rPr>
          <w:rFonts w:ascii="Times New Roman" w:eastAsia="Times New Roman" w:hAnsi="Times New Roman" w:cs="Times New Roman"/>
          <w:kern w:val="0"/>
          <w14:ligatures w14:val="none"/>
        </w:rPr>
        <w:t xml:space="preserve"> = sign depends on regime / distance-to-spot / hedging geometry; must be interpreted with other variables</w:t>
      </w:r>
    </w:p>
    <w:p w14:paraId="1701A41F"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C9E8F7">
          <v:rect id="_x0000_i1048" style="width:0;height:1.5pt" o:hralign="center" o:hrstd="t" o:hr="t" fillcolor="#a0a0a0" stroked="f"/>
        </w:pict>
      </w:r>
    </w:p>
    <w:p w14:paraId="3501EE76"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Category Key (Physics labels)</w:t>
      </w:r>
    </w:p>
    <w:p w14:paraId="2625FD5C"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P</w:t>
      </w:r>
      <w:r w:rsidRPr="00F169F6">
        <w:rPr>
          <w:rFonts w:ascii="Times New Roman" w:eastAsia="Times New Roman" w:hAnsi="Times New Roman" w:cs="Times New Roman"/>
          <w:kern w:val="0"/>
          <w14:ligatures w14:val="none"/>
        </w:rPr>
        <w:t xml:space="preserve"> = Price state (spot kinematics)</w:t>
      </w:r>
    </w:p>
    <w:p w14:paraId="1A7579C2"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RV</w:t>
      </w:r>
      <w:r w:rsidRPr="00F169F6">
        <w:rPr>
          <w:rFonts w:ascii="Times New Roman" w:eastAsia="Times New Roman" w:hAnsi="Times New Roman" w:cs="Times New Roman"/>
          <w:kern w:val="0"/>
          <w14:ligatures w14:val="none"/>
        </w:rPr>
        <w:t xml:space="preserve"> = Realized volatility / dispersion (path energy)</w:t>
      </w:r>
    </w:p>
    <w:p w14:paraId="27CCB7F5"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IV</w:t>
      </w:r>
      <w:r w:rsidRPr="00F169F6">
        <w:rPr>
          <w:rFonts w:ascii="Times New Roman" w:eastAsia="Times New Roman" w:hAnsi="Times New Roman" w:cs="Times New Roman"/>
          <w:kern w:val="0"/>
          <w14:ligatures w14:val="none"/>
        </w:rPr>
        <w:t xml:space="preserve"> = Implied vol surface state (risk-neutral volatility field)</w:t>
      </w:r>
    </w:p>
    <w:p w14:paraId="73B9F97C"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GR</w:t>
      </w:r>
      <w:r w:rsidRPr="00F169F6">
        <w:rPr>
          <w:rFonts w:ascii="Times New Roman" w:eastAsia="Times New Roman" w:hAnsi="Times New Roman" w:cs="Times New Roman"/>
          <w:kern w:val="0"/>
          <w14:ligatures w14:val="none"/>
        </w:rPr>
        <w:t xml:space="preserve"> = Greeks / sensitivity geometry (surface derivatives)</w:t>
      </w:r>
    </w:p>
    <w:p w14:paraId="40A4EED3"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MF</w:t>
      </w:r>
      <w:r w:rsidRPr="00F169F6">
        <w:rPr>
          <w:rFonts w:ascii="Times New Roman" w:eastAsia="Times New Roman" w:hAnsi="Times New Roman" w:cs="Times New Roman"/>
          <w:kern w:val="0"/>
          <w14:ligatures w14:val="none"/>
        </w:rPr>
        <w:t xml:space="preserve"> = Market flow / microstructure friction (execution + order-flow)</w:t>
      </w:r>
    </w:p>
    <w:p w14:paraId="126AFA55"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RG</w:t>
      </w:r>
      <w:r w:rsidRPr="00F169F6">
        <w:rPr>
          <w:rFonts w:ascii="Times New Roman" w:eastAsia="Times New Roman" w:hAnsi="Times New Roman" w:cs="Times New Roman"/>
          <w:kern w:val="0"/>
          <w14:ligatures w14:val="none"/>
        </w:rPr>
        <w:t xml:space="preserve"> = Regime / phase indicator (state classification, chaos, multi-timeframe)</w:t>
      </w:r>
    </w:p>
    <w:p w14:paraId="2D125503"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EX</w:t>
      </w:r>
      <w:r w:rsidRPr="00F169F6">
        <w:rPr>
          <w:rFonts w:ascii="Times New Roman" w:eastAsia="Times New Roman" w:hAnsi="Times New Roman" w:cs="Times New Roman"/>
          <w:kern w:val="0"/>
          <w14:ligatures w14:val="none"/>
        </w:rPr>
        <w:t xml:space="preserve"> = Execution constraints / safety gates (hard controls)</w:t>
      </w:r>
    </w:p>
    <w:p w14:paraId="33542E88" w14:textId="77777777" w:rsidR="00F169F6" w:rsidRPr="00F169F6" w:rsidRDefault="00F169F6" w:rsidP="00F169F6">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RR</w:t>
      </w:r>
      <w:r w:rsidRPr="00F169F6">
        <w:rPr>
          <w:rFonts w:ascii="Times New Roman" w:eastAsia="Times New Roman" w:hAnsi="Times New Roman" w:cs="Times New Roman"/>
          <w:kern w:val="0"/>
          <w14:ligatures w14:val="none"/>
        </w:rPr>
        <w:t xml:space="preserve"> = Risk / tail-jump metrics (gap, drawdown proxies, overrides)</w:t>
      </w:r>
    </w:p>
    <w:p w14:paraId="3F89D419"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FB1517">
          <v:rect id="_x0000_i1049" style="width:0;height:1.5pt" o:hralign="center" o:hrstd="t" o:hr="t" fillcolor="#a0a0a0" stroked="f"/>
        </w:pict>
      </w:r>
    </w:p>
    <w:p w14:paraId="0CAEBE28" w14:textId="77777777" w:rsidR="00F169F6" w:rsidRDefault="00F169F6">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59AA1DE" w14:textId="15342651"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lastRenderedPageBreak/>
        <w:t>Table A — Physics Category + Expected Condor Effect</w:t>
      </w:r>
    </w:p>
    <w:tbl>
      <w:tblPr>
        <w:tblStyle w:val="TableGridLight"/>
        <w:tblW w:w="0" w:type="auto"/>
        <w:tblLayout w:type="fixed"/>
        <w:tblLook w:val="04A0" w:firstRow="1" w:lastRow="0" w:firstColumn="1" w:lastColumn="0" w:noHBand="0" w:noVBand="1"/>
      </w:tblPr>
      <w:tblGrid>
        <w:gridCol w:w="1935"/>
        <w:gridCol w:w="1120"/>
        <w:gridCol w:w="2379"/>
        <w:gridCol w:w="1874"/>
        <w:gridCol w:w="2042"/>
      </w:tblGrid>
      <w:tr w:rsidR="00F169F6" w:rsidRPr="00F169F6" w14:paraId="4961A57D" w14:textId="77777777" w:rsidTr="00F169F6">
        <w:tc>
          <w:tcPr>
            <w:tcW w:w="1935" w:type="dxa"/>
            <w:hideMark/>
          </w:tcPr>
          <w:p w14:paraId="384092DF"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Feature</w:t>
            </w:r>
          </w:p>
        </w:tc>
        <w:tc>
          <w:tcPr>
            <w:tcW w:w="1120" w:type="dxa"/>
            <w:hideMark/>
          </w:tcPr>
          <w:p w14:paraId="204F4AF5"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Physics category</w:t>
            </w:r>
          </w:p>
        </w:tc>
        <w:tc>
          <w:tcPr>
            <w:tcW w:w="2379" w:type="dxa"/>
            <w:hideMark/>
          </w:tcPr>
          <w:p w14:paraId="1CFB5998"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What it “is” physically</w:t>
            </w:r>
          </w:p>
        </w:tc>
        <w:tc>
          <w:tcPr>
            <w:tcW w:w="1874" w:type="dxa"/>
            <w:hideMark/>
          </w:tcPr>
          <w:p w14:paraId="71A8E5B8"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Expected condor effect</w:t>
            </w:r>
          </w:p>
        </w:tc>
        <w:tc>
          <w:tcPr>
            <w:tcW w:w="2042" w:type="dxa"/>
            <w:hideMark/>
          </w:tcPr>
          <w:p w14:paraId="7781CB50"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Why (mechanistic)</w:t>
            </w:r>
          </w:p>
        </w:tc>
      </w:tr>
      <w:tr w:rsidR="00F169F6" w:rsidRPr="00F169F6" w14:paraId="4CB50899" w14:textId="77777777" w:rsidTr="00F169F6">
        <w:tc>
          <w:tcPr>
            <w:tcW w:w="1935" w:type="dxa"/>
            <w:hideMark/>
          </w:tcPr>
          <w:p w14:paraId="421675C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open</w:t>
            </w:r>
          </w:p>
        </w:tc>
        <w:tc>
          <w:tcPr>
            <w:tcW w:w="1120" w:type="dxa"/>
            <w:hideMark/>
          </w:tcPr>
          <w:p w14:paraId="72B0B35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w:t>
            </w:r>
          </w:p>
        </w:tc>
        <w:tc>
          <w:tcPr>
            <w:tcW w:w="2379" w:type="dxa"/>
            <w:hideMark/>
          </w:tcPr>
          <w:p w14:paraId="7FDE352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Position of spot at bar start</w:t>
            </w:r>
          </w:p>
        </w:tc>
        <w:tc>
          <w:tcPr>
            <w:tcW w:w="1874" w:type="dxa"/>
            <w:hideMark/>
          </w:tcPr>
          <w:p w14:paraId="0AAAEE5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5A8573B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Needed for state; not directionally “good/bad” alone.</w:t>
            </w:r>
          </w:p>
        </w:tc>
      </w:tr>
      <w:tr w:rsidR="00F169F6" w:rsidRPr="00F169F6" w14:paraId="3DD2AB99" w14:textId="77777777" w:rsidTr="00F169F6">
        <w:tc>
          <w:tcPr>
            <w:tcW w:w="1935" w:type="dxa"/>
            <w:hideMark/>
          </w:tcPr>
          <w:p w14:paraId="5817BC9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w:t>
            </w:r>
          </w:p>
        </w:tc>
        <w:tc>
          <w:tcPr>
            <w:tcW w:w="1120" w:type="dxa"/>
            <w:hideMark/>
          </w:tcPr>
          <w:p w14:paraId="21AB7D2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P/RV</w:t>
            </w:r>
          </w:p>
        </w:tc>
        <w:tc>
          <w:tcPr>
            <w:tcW w:w="2379" w:type="dxa"/>
            <w:hideMark/>
          </w:tcPr>
          <w:p w14:paraId="4AECD16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Intrabar</w:t>
            </w:r>
            <w:proofErr w:type="spellEnd"/>
            <w:r w:rsidRPr="00F169F6">
              <w:rPr>
                <w:rFonts w:ascii="Times New Roman" w:eastAsia="Times New Roman" w:hAnsi="Times New Roman" w:cs="Times New Roman"/>
                <w:kern w:val="0"/>
                <w14:ligatures w14:val="none"/>
              </w:rPr>
              <w:t xml:space="preserve"> max displacement</w:t>
            </w:r>
          </w:p>
        </w:tc>
        <w:tc>
          <w:tcPr>
            <w:tcW w:w="1874" w:type="dxa"/>
            <w:hideMark/>
          </w:tcPr>
          <w:p w14:paraId="7A2B2C6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elevated)</w:t>
            </w:r>
          </w:p>
        </w:tc>
        <w:tc>
          <w:tcPr>
            <w:tcW w:w="2042" w:type="dxa"/>
            <w:hideMark/>
          </w:tcPr>
          <w:p w14:paraId="65530AD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Larger </w:t>
            </w:r>
            <w:proofErr w:type="spellStart"/>
            <w:r w:rsidRPr="00F169F6">
              <w:rPr>
                <w:rFonts w:ascii="Times New Roman" w:eastAsia="Times New Roman" w:hAnsi="Times New Roman" w:cs="Times New Roman"/>
                <w:kern w:val="0"/>
                <w14:ligatures w14:val="none"/>
              </w:rPr>
              <w:t>intrabar</w:t>
            </w:r>
            <w:proofErr w:type="spellEnd"/>
            <w:r w:rsidRPr="00F169F6">
              <w:rPr>
                <w:rFonts w:ascii="Times New Roman" w:eastAsia="Times New Roman" w:hAnsi="Times New Roman" w:cs="Times New Roman"/>
                <w:kern w:val="0"/>
                <w14:ligatures w14:val="none"/>
              </w:rPr>
              <w:t xml:space="preserve"> excursions increase touch/breach risk of wings.</w:t>
            </w:r>
          </w:p>
        </w:tc>
      </w:tr>
      <w:tr w:rsidR="00F169F6" w:rsidRPr="00F169F6" w14:paraId="567619F4" w14:textId="77777777" w:rsidTr="00F169F6">
        <w:tc>
          <w:tcPr>
            <w:tcW w:w="1935" w:type="dxa"/>
            <w:hideMark/>
          </w:tcPr>
          <w:p w14:paraId="560DE4D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low</w:t>
            </w:r>
          </w:p>
        </w:tc>
        <w:tc>
          <w:tcPr>
            <w:tcW w:w="1120" w:type="dxa"/>
            <w:hideMark/>
          </w:tcPr>
          <w:p w14:paraId="6E11319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P/RV</w:t>
            </w:r>
          </w:p>
        </w:tc>
        <w:tc>
          <w:tcPr>
            <w:tcW w:w="2379" w:type="dxa"/>
            <w:hideMark/>
          </w:tcPr>
          <w:p w14:paraId="24A983F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Intrabar</w:t>
            </w:r>
            <w:proofErr w:type="spellEnd"/>
            <w:r w:rsidRPr="00F169F6">
              <w:rPr>
                <w:rFonts w:ascii="Times New Roman" w:eastAsia="Times New Roman" w:hAnsi="Times New Roman" w:cs="Times New Roman"/>
                <w:kern w:val="0"/>
                <w14:ligatures w14:val="none"/>
              </w:rPr>
              <w:t xml:space="preserve"> min displacement</w:t>
            </w:r>
          </w:p>
        </w:tc>
        <w:tc>
          <w:tcPr>
            <w:tcW w:w="1874" w:type="dxa"/>
            <w:hideMark/>
          </w:tcPr>
          <w:p w14:paraId="1638877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elevated range)</w:t>
            </w:r>
          </w:p>
        </w:tc>
        <w:tc>
          <w:tcPr>
            <w:tcW w:w="2042" w:type="dxa"/>
            <w:hideMark/>
          </w:tcPr>
          <w:p w14:paraId="11B1362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Same as high: larger range increases short-strike touch risk.</w:t>
            </w:r>
          </w:p>
        </w:tc>
      </w:tr>
      <w:tr w:rsidR="00F169F6" w:rsidRPr="00F169F6" w14:paraId="3A1E592B" w14:textId="77777777" w:rsidTr="00F169F6">
        <w:tc>
          <w:tcPr>
            <w:tcW w:w="1935" w:type="dxa"/>
            <w:hideMark/>
          </w:tcPr>
          <w:p w14:paraId="0BCE858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close</w:t>
            </w:r>
          </w:p>
        </w:tc>
        <w:tc>
          <w:tcPr>
            <w:tcW w:w="1120" w:type="dxa"/>
            <w:hideMark/>
          </w:tcPr>
          <w:p w14:paraId="0CE638E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w:t>
            </w:r>
          </w:p>
        </w:tc>
        <w:tc>
          <w:tcPr>
            <w:tcW w:w="2379" w:type="dxa"/>
            <w:hideMark/>
          </w:tcPr>
          <w:p w14:paraId="7720F49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End-of-bar spot state</w:t>
            </w:r>
          </w:p>
        </w:tc>
        <w:tc>
          <w:tcPr>
            <w:tcW w:w="1874" w:type="dxa"/>
            <w:hideMark/>
          </w:tcPr>
          <w:p w14:paraId="4654316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26F9041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Used for returns and levels; sign depends on structure.</w:t>
            </w:r>
          </w:p>
        </w:tc>
      </w:tr>
      <w:tr w:rsidR="00F169F6" w:rsidRPr="00F169F6" w14:paraId="728258BF" w14:textId="77777777" w:rsidTr="00F169F6">
        <w:tc>
          <w:tcPr>
            <w:tcW w:w="1935" w:type="dxa"/>
            <w:hideMark/>
          </w:tcPr>
          <w:p w14:paraId="394FA1A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volume</w:t>
            </w:r>
          </w:p>
        </w:tc>
        <w:tc>
          <w:tcPr>
            <w:tcW w:w="1120" w:type="dxa"/>
            <w:hideMark/>
          </w:tcPr>
          <w:p w14:paraId="3EF99E7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w:t>
            </w:r>
          </w:p>
        </w:tc>
        <w:tc>
          <w:tcPr>
            <w:tcW w:w="2379" w:type="dxa"/>
            <w:hideMark/>
          </w:tcPr>
          <w:p w14:paraId="094145C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Liquidity/participation proxy</w:t>
            </w:r>
          </w:p>
        </w:tc>
        <w:tc>
          <w:tcPr>
            <w:tcW w:w="1874" w:type="dxa"/>
            <w:hideMark/>
          </w:tcPr>
          <w:p w14:paraId="281E912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37B33EF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volume can mean stable liquidity (good fills) or panic flow (bad).</w:t>
            </w:r>
          </w:p>
        </w:tc>
      </w:tr>
      <w:tr w:rsidR="00F169F6" w:rsidRPr="00F169F6" w14:paraId="216452DA" w14:textId="77777777" w:rsidTr="00F169F6">
        <w:tc>
          <w:tcPr>
            <w:tcW w:w="1935" w:type="dxa"/>
            <w:hideMark/>
          </w:tcPr>
          <w:p w14:paraId="0D93963E"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oMath>
            </m:oMathPara>
          </w:p>
        </w:tc>
        <w:tc>
          <w:tcPr>
            <w:tcW w:w="1120" w:type="dxa"/>
            <w:hideMark/>
          </w:tcPr>
          <w:p w14:paraId="71F78FE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w:t>
            </w:r>
          </w:p>
        </w:tc>
        <w:tc>
          <w:tcPr>
            <w:tcW w:w="2379" w:type="dxa"/>
            <w:hideMark/>
          </w:tcPr>
          <w:p w14:paraId="41597B4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First derivative </w:t>
            </w:r>
            <w:proofErr w:type="spellStart"/>
            <w:r w:rsidRPr="00F169F6">
              <w:rPr>
                <w:rFonts w:ascii="Times New Roman" w:eastAsia="Times New Roman" w:hAnsi="Times New Roman" w:cs="Times New Roman"/>
                <w:kern w:val="0"/>
                <w14:ligatures w14:val="none"/>
              </w:rPr>
              <w:t>wrt</w:t>
            </w:r>
            <w:proofErr w:type="spellEnd"/>
            <w:r w:rsidRPr="00F169F6">
              <w:rPr>
                <w:rFonts w:ascii="Times New Roman" w:eastAsia="Times New Roman" w:hAnsi="Times New Roman" w:cs="Times New Roman"/>
                <w:kern w:val="0"/>
                <w14:ligatures w14:val="none"/>
              </w:rPr>
              <w:t xml:space="preserve"> spot</w:t>
            </w:r>
          </w:p>
        </w:tc>
        <w:tc>
          <w:tcPr>
            <w:tcW w:w="1874" w:type="dxa"/>
            <w:hideMark/>
          </w:tcPr>
          <w:p w14:paraId="20DAEFC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A2DFD8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For condors you want near-delta-neutral; high net (</w:t>
            </w:r>
          </w:p>
        </w:tc>
      </w:tr>
      <w:tr w:rsidR="00F169F6" w:rsidRPr="00F169F6" w14:paraId="6133A278" w14:textId="77777777" w:rsidTr="00F169F6">
        <w:tc>
          <w:tcPr>
            <w:tcW w:w="1935" w:type="dxa"/>
            <w:hideMark/>
          </w:tcPr>
          <w:p w14:paraId="20CB461F"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γ</m:t>
                </m:r>
              </m:oMath>
            </m:oMathPara>
          </w:p>
        </w:tc>
        <w:tc>
          <w:tcPr>
            <w:tcW w:w="1120" w:type="dxa"/>
            <w:hideMark/>
          </w:tcPr>
          <w:p w14:paraId="314DCD5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w:t>
            </w:r>
          </w:p>
        </w:tc>
        <w:tc>
          <w:tcPr>
            <w:tcW w:w="2379" w:type="dxa"/>
            <w:hideMark/>
          </w:tcPr>
          <w:p w14:paraId="10CB06F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Curvature </w:t>
            </w:r>
            <w:proofErr w:type="spellStart"/>
            <w:r w:rsidRPr="00F169F6">
              <w:rPr>
                <w:rFonts w:ascii="Times New Roman" w:eastAsia="Times New Roman" w:hAnsi="Times New Roman" w:cs="Times New Roman"/>
                <w:kern w:val="0"/>
                <w14:ligatures w14:val="none"/>
              </w:rPr>
              <w:t>wrt</w:t>
            </w:r>
            <w:proofErr w:type="spellEnd"/>
            <w:r w:rsidRPr="00F169F6">
              <w:rPr>
                <w:rFonts w:ascii="Times New Roman" w:eastAsia="Times New Roman" w:hAnsi="Times New Roman" w:cs="Times New Roman"/>
                <w:kern w:val="0"/>
                <w14:ligatures w14:val="none"/>
              </w:rPr>
              <w:t xml:space="preserve"> spot</w:t>
            </w:r>
          </w:p>
        </w:tc>
        <w:tc>
          <w:tcPr>
            <w:tcW w:w="1874" w:type="dxa"/>
            <w:hideMark/>
          </w:tcPr>
          <w:p w14:paraId="57D686A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5BF8572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gamma means delta changes fast; short structures become unstable near ATM.</w:t>
            </w:r>
          </w:p>
        </w:tc>
      </w:tr>
      <w:tr w:rsidR="00F169F6" w:rsidRPr="00F169F6" w14:paraId="7E0DCDE5" w14:textId="77777777" w:rsidTr="00F169F6">
        <w:tc>
          <w:tcPr>
            <w:tcW w:w="1935" w:type="dxa"/>
            <w:hideMark/>
          </w:tcPr>
          <w:p w14:paraId="14ECBDBF"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m:t>
                </m:r>
              </m:oMath>
            </m:oMathPara>
          </w:p>
        </w:tc>
        <w:tc>
          <w:tcPr>
            <w:tcW w:w="1120" w:type="dxa"/>
            <w:hideMark/>
          </w:tcPr>
          <w:p w14:paraId="59380E4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GR/IV</w:t>
            </w:r>
          </w:p>
        </w:tc>
        <w:tc>
          <w:tcPr>
            <w:tcW w:w="2379" w:type="dxa"/>
            <w:hideMark/>
          </w:tcPr>
          <w:p w14:paraId="56893F2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Sensitivity </w:t>
            </w:r>
            <w:proofErr w:type="spellStart"/>
            <w:r w:rsidRPr="00F169F6">
              <w:rPr>
                <w:rFonts w:ascii="Times New Roman" w:eastAsia="Times New Roman" w:hAnsi="Times New Roman" w:cs="Times New Roman"/>
                <w:kern w:val="0"/>
                <w14:ligatures w14:val="none"/>
              </w:rPr>
              <w:t>wrt</w:t>
            </w:r>
            <w:proofErr w:type="spellEnd"/>
            <w:r w:rsidRPr="00F169F6">
              <w:rPr>
                <w:rFonts w:ascii="Times New Roman" w:eastAsia="Times New Roman" w:hAnsi="Times New Roman" w:cs="Times New Roman"/>
                <w:kern w:val="0"/>
                <w14:ligatures w14:val="none"/>
              </w:rPr>
              <w:t xml:space="preserve"> IV</w:t>
            </w:r>
          </w:p>
        </w:tc>
        <w:tc>
          <w:tcPr>
            <w:tcW w:w="1874" w:type="dxa"/>
            <w:hideMark/>
          </w:tcPr>
          <w:p w14:paraId="6A48377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CONTEXT→often</w:t>
            </w:r>
            <w:proofErr w:type="spellEnd"/>
            <w:r w:rsidRPr="00F169F6">
              <w:rPr>
                <w:rFonts w:ascii="Times New Roman" w:eastAsia="Times New Roman" w:hAnsi="Times New Roman" w:cs="Times New Roman"/>
                <w:kern w:val="0"/>
                <w14:ligatures w14:val="none"/>
              </w:rPr>
              <w:t xml:space="preserve"> BAD if short </w:t>
            </w:r>
            <w:proofErr w:type="spellStart"/>
            <w:r w:rsidRPr="00F169F6">
              <w:rPr>
                <w:rFonts w:ascii="Times New Roman" w:eastAsia="Times New Roman" w:hAnsi="Times New Roman" w:cs="Times New Roman"/>
                <w:kern w:val="0"/>
                <w14:ligatures w14:val="none"/>
              </w:rPr>
              <w:t>vega</w:t>
            </w:r>
            <w:proofErr w:type="spellEnd"/>
          </w:p>
        </w:tc>
        <w:tc>
          <w:tcPr>
            <w:tcW w:w="2042" w:type="dxa"/>
            <w:hideMark/>
          </w:tcPr>
          <w:p w14:paraId="6F85E0C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Condors are typically short </w:t>
            </w:r>
            <w:proofErr w:type="spellStart"/>
            <w:r w:rsidRPr="00F169F6">
              <w:rPr>
                <w:rFonts w:ascii="Times New Roman" w:eastAsia="Times New Roman" w:hAnsi="Times New Roman" w:cs="Times New Roman"/>
                <w:kern w:val="0"/>
                <w14:ligatures w14:val="none"/>
              </w:rPr>
              <w:t>vega</w:t>
            </w:r>
            <w:proofErr w:type="spellEnd"/>
            <w:r w:rsidRPr="00F169F6">
              <w:rPr>
                <w:rFonts w:ascii="Times New Roman" w:eastAsia="Times New Roman" w:hAnsi="Times New Roman" w:cs="Times New Roman"/>
                <w:kern w:val="0"/>
                <w14:ligatures w14:val="none"/>
              </w:rPr>
              <w:t>; IV expansion hurts.</w:t>
            </w:r>
          </w:p>
        </w:tc>
      </w:tr>
      <w:tr w:rsidR="00F169F6" w:rsidRPr="00F169F6" w14:paraId="1C8F518C" w14:textId="77777777" w:rsidTr="00F169F6">
        <w:tc>
          <w:tcPr>
            <w:tcW w:w="1935" w:type="dxa"/>
            <w:hideMark/>
          </w:tcPr>
          <w:p w14:paraId="72A0B7A9" w14:textId="77777777" w:rsidR="00F169F6" w:rsidRPr="00F169F6" w:rsidRDefault="00F169F6" w:rsidP="00F169F6">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oMath>
            </m:oMathPara>
          </w:p>
        </w:tc>
        <w:tc>
          <w:tcPr>
            <w:tcW w:w="1120" w:type="dxa"/>
            <w:hideMark/>
          </w:tcPr>
          <w:p w14:paraId="1AB2B6C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GR/time</w:t>
            </w:r>
          </w:p>
        </w:tc>
        <w:tc>
          <w:tcPr>
            <w:tcW w:w="2379" w:type="dxa"/>
            <w:hideMark/>
          </w:tcPr>
          <w:p w14:paraId="551A7E7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Sensitivity </w:t>
            </w:r>
            <w:proofErr w:type="spellStart"/>
            <w:r w:rsidRPr="00F169F6">
              <w:rPr>
                <w:rFonts w:ascii="Times New Roman" w:eastAsia="Times New Roman" w:hAnsi="Times New Roman" w:cs="Times New Roman"/>
                <w:kern w:val="0"/>
                <w14:ligatures w14:val="none"/>
              </w:rPr>
              <w:t>wrt</w:t>
            </w:r>
            <w:proofErr w:type="spellEnd"/>
            <w:r w:rsidRPr="00F169F6">
              <w:rPr>
                <w:rFonts w:ascii="Times New Roman" w:eastAsia="Times New Roman" w:hAnsi="Times New Roman" w:cs="Times New Roman"/>
                <w:kern w:val="0"/>
                <w14:ligatures w14:val="none"/>
              </w:rPr>
              <w:t xml:space="preserve"> time decay</w:t>
            </w:r>
          </w:p>
        </w:tc>
        <w:tc>
          <w:tcPr>
            <w:tcW w:w="1874" w:type="dxa"/>
            <w:hideMark/>
          </w:tcPr>
          <w:p w14:paraId="74720E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favorable sign)</w:t>
            </w:r>
          </w:p>
        </w:tc>
        <w:tc>
          <w:tcPr>
            <w:tcW w:w="2042" w:type="dxa"/>
            <w:hideMark/>
          </w:tcPr>
          <w:p w14:paraId="56A8960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Short premium benefits from time decay, assuming range-bound regime.</w:t>
            </w:r>
          </w:p>
        </w:tc>
      </w:tr>
      <w:tr w:rsidR="00F169F6" w:rsidRPr="00F169F6" w14:paraId="01153F6C" w14:textId="77777777" w:rsidTr="00F169F6">
        <w:tc>
          <w:tcPr>
            <w:tcW w:w="1935" w:type="dxa"/>
            <w:hideMark/>
          </w:tcPr>
          <w:p w14:paraId="41382F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w:t>
            </w:r>
          </w:p>
        </w:tc>
        <w:tc>
          <w:tcPr>
            <w:tcW w:w="1120" w:type="dxa"/>
            <w:hideMark/>
          </w:tcPr>
          <w:p w14:paraId="238880D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w:t>
            </w:r>
          </w:p>
        </w:tc>
        <w:tc>
          <w:tcPr>
            <w:tcW w:w="2379" w:type="dxa"/>
            <w:hideMark/>
          </w:tcPr>
          <w:p w14:paraId="46C499C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Instant implied vol level</w:t>
            </w:r>
          </w:p>
        </w:tc>
        <w:tc>
          <w:tcPr>
            <w:tcW w:w="1874" w:type="dxa"/>
            <w:hideMark/>
          </w:tcPr>
          <w:p w14:paraId="7F4BDB3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1C2636E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IV increases premium (good) </w:t>
            </w:r>
            <w:r w:rsidRPr="00F169F6">
              <w:rPr>
                <w:rFonts w:ascii="Times New Roman" w:eastAsia="Times New Roman" w:hAnsi="Times New Roman" w:cs="Times New Roman"/>
                <w:kern w:val="0"/>
                <w14:ligatures w14:val="none"/>
              </w:rPr>
              <w:lastRenderedPageBreak/>
              <w:t>but also tail risk (bad).</w:t>
            </w:r>
          </w:p>
        </w:tc>
      </w:tr>
      <w:tr w:rsidR="00F169F6" w:rsidRPr="00F169F6" w14:paraId="228A0040" w14:textId="77777777" w:rsidTr="00F169F6">
        <w:tc>
          <w:tcPr>
            <w:tcW w:w="1935" w:type="dxa"/>
            <w:hideMark/>
          </w:tcPr>
          <w:p w14:paraId="272EBD3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ivr</w:t>
            </w:r>
            <w:proofErr w:type="spellEnd"/>
          </w:p>
        </w:tc>
        <w:tc>
          <w:tcPr>
            <w:tcW w:w="1120" w:type="dxa"/>
            <w:hideMark/>
          </w:tcPr>
          <w:p w14:paraId="471ED76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IV/RG</w:t>
            </w:r>
          </w:p>
        </w:tc>
        <w:tc>
          <w:tcPr>
            <w:tcW w:w="2379" w:type="dxa"/>
            <w:hideMark/>
          </w:tcPr>
          <w:p w14:paraId="053A74A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 position within historical range</w:t>
            </w:r>
          </w:p>
        </w:tc>
        <w:tc>
          <w:tcPr>
            <w:tcW w:w="1874" w:type="dxa"/>
            <w:hideMark/>
          </w:tcPr>
          <w:p w14:paraId="2E991D5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4307EFD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IVR = rich premium (good) but often crisis regime (bad). Needs filters.</w:t>
            </w:r>
          </w:p>
        </w:tc>
      </w:tr>
      <w:tr w:rsidR="00F169F6" w:rsidRPr="00F169F6" w14:paraId="686A0BE1" w14:textId="77777777" w:rsidTr="00F169F6">
        <w:tc>
          <w:tcPr>
            <w:tcW w:w="1935" w:type="dxa"/>
            <w:hideMark/>
          </w:tcPr>
          <w:p w14:paraId="2338609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spread_ratio</w:t>
            </w:r>
            <w:proofErr w:type="spellEnd"/>
          </w:p>
        </w:tc>
        <w:tc>
          <w:tcPr>
            <w:tcW w:w="1120" w:type="dxa"/>
            <w:hideMark/>
          </w:tcPr>
          <w:p w14:paraId="44DEED7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w:t>
            </w:r>
          </w:p>
        </w:tc>
        <w:tc>
          <w:tcPr>
            <w:tcW w:w="2379" w:type="dxa"/>
            <w:hideMark/>
          </w:tcPr>
          <w:p w14:paraId="374952F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Relative bid–ask friction</w:t>
            </w:r>
          </w:p>
        </w:tc>
        <w:tc>
          <w:tcPr>
            <w:tcW w:w="1874" w:type="dxa"/>
            <w:hideMark/>
          </w:tcPr>
          <w:p w14:paraId="13017C7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3B0FCE4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spreads increase slippage; makes </w:t>
            </w:r>
            <w:proofErr w:type="spellStart"/>
            <w:r w:rsidRPr="00F169F6">
              <w:rPr>
                <w:rFonts w:ascii="Times New Roman" w:eastAsia="Times New Roman" w:hAnsi="Times New Roman" w:cs="Times New Roman"/>
                <w:kern w:val="0"/>
                <w14:ligatures w14:val="none"/>
              </w:rPr>
              <w:t>backtest→live</w:t>
            </w:r>
            <w:proofErr w:type="spellEnd"/>
            <w:r w:rsidRPr="00F169F6">
              <w:rPr>
                <w:rFonts w:ascii="Times New Roman" w:eastAsia="Times New Roman" w:hAnsi="Times New Roman" w:cs="Times New Roman"/>
                <w:kern w:val="0"/>
                <w14:ligatures w14:val="none"/>
              </w:rPr>
              <w:t xml:space="preserve"> drift worse.</w:t>
            </w:r>
          </w:p>
        </w:tc>
      </w:tr>
      <w:tr w:rsidR="00F169F6" w:rsidRPr="00F169F6" w14:paraId="3D8B8EE0" w14:textId="77777777" w:rsidTr="00F169F6">
        <w:tc>
          <w:tcPr>
            <w:tcW w:w="1935" w:type="dxa"/>
            <w:hideMark/>
          </w:tcPr>
          <w:p w14:paraId="4756A18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te</w:t>
            </w:r>
            <w:proofErr w:type="spellEnd"/>
          </w:p>
        </w:tc>
        <w:tc>
          <w:tcPr>
            <w:tcW w:w="1120" w:type="dxa"/>
            <w:hideMark/>
          </w:tcPr>
          <w:p w14:paraId="617EF23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IV/time</w:t>
            </w:r>
          </w:p>
        </w:tc>
        <w:tc>
          <w:tcPr>
            <w:tcW w:w="2379" w:type="dxa"/>
            <w:hideMark/>
          </w:tcPr>
          <w:p w14:paraId="5E1ED05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Time-to-expiry scaling field</w:t>
            </w:r>
          </w:p>
        </w:tc>
        <w:tc>
          <w:tcPr>
            <w:tcW w:w="1874" w:type="dxa"/>
            <w:hideMark/>
          </w:tcPr>
          <w:p w14:paraId="5F2C7C5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48AA04E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Short DTE increases gamma risk; longer DTE reduces theta/day; balance needed.</w:t>
            </w:r>
          </w:p>
        </w:tc>
      </w:tr>
      <w:tr w:rsidR="00F169F6" w:rsidRPr="00F169F6" w14:paraId="4D31BE72" w14:textId="77777777" w:rsidTr="00F169F6">
        <w:tc>
          <w:tcPr>
            <w:tcW w:w="1935" w:type="dxa"/>
            <w:hideMark/>
          </w:tcPr>
          <w:p w14:paraId="2DF5099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strike</w:t>
            </w:r>
          </w:p>
        </w:tc>
        <w:tc>
          <w:tcPr>
            <w:tcW w:w="1120" w:type="dxa"/>
            <w:hideMark/>
          </w:tcPr>
          <w:p w14:paraId="2C7E5E2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P/GR</w:t>
            </w:r>
          </w:p>
        </w:tc>
        <w:tc>
          <w:tcPr>
            <w:tcW w:w="2379" w:type="dxa"/>
            <w:hideMark/>
          </w:tcPr>
          <w:p w14:paraId="06EF6FD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Geometric position of strikes</w:t>
            </w:r>
          </w:p>
        </w:tc>
        <w:tc>
          <w:tcPr>
            <w:tcW w:w="1874" w:type="dxa"/>
            <w:hideMark/>
          </w:tcPr>
          <w:p w14:paraId="2AA1506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995A6E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Must be interpreted via moneyness and wing width; not “good/bad” alone.</w:t>
            </w:r>
          </w:p>
        </w:tc>
      </w:tr>
      <w:tr w:rsidR="00F169F6" w:rsidRPr="00F169F6" w14:paraId="545BA2E0" w14:textId="77777777" w:rsidTr="00F169F6">
        <w:tc>
          <w:tcPr>
            <w:tcW w:w="1935" w:type="dxa"/>
            <w:hideMark/>
          </w:tcPr>
          <w:p w14:paraId="0863E7E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target_spot</w:t>
            </w:r>
            <w:proofErr w:type="spellEnd"/>
          </w:p>
        </w:tc>
        <w:tc>
          <w:tcPr>
            <w:tcW w:w="1120" w:type="dxa"/>
            <w:hideMark/>
          </w:tcPr>
          <w:p w14:paraId="7BC4E74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RR (leakage)</w:t>
            </w:r>
          </w:p>
        </w:tc>
        <w:tc>
          <w:tcPr>
            <w:tcW w:w="2379" w:type="dxa"/>
            <w:hideMark/>
          </w:tcPr>
          <w:p w14:paraId="4BEA795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Future-derived (acausal)</w:t>
            </w:r>
          </w:p>
        </w:tc>
        <w:tc>
          <w:tcPr>
            <w:tcW w:w="1874" w:type="dxa"/>
            <w:hideMark/>
          </w:tcPr>
          <w:p w14:paraId="7D3F09D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MUST BE ZERO</w:t>
            </w:r>
          </w:p>
        </w:tc>
        <w:tc>
          <w:tcPr>
            <w:tcW w:w="2042" w:type="dxa"/>
            <w:hideMark/>
          </w:tcPr>
          <w:p w14:paraId="7669CFF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Any nonzero use is leakage; destroys validity.</w:t>
            </w:r>
          </w:p>
        </w:tc>
      </w:tr>
      <w:tr w:rsidR="00F169F6" w:rsidRPr="00F169F6" w14:paraId="13DCA74A" w14:textId="77777777" w:rsidTr="00F169F6">
        <w:tc>
          <w:tcPr>
            <w:tcW w:w="1935" w:type="dxa"/>
            <w:hideMark/>
          </w:tcPr>
          <w:p w14:paraId="5A84401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max_dd_60m</w:t>
            </w:r>
          </w:p>
        </w:tc>
        <w:tc>
          <w:tcPr>
            <w:tcW w:w="1120" w:type="dxa"/>
            <w:hideMark/>
          </w:tcPr>
          <w:p w14:paraId="1E9CA97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RR (leakage)</w:t>
            </w:r>
          </w:p>
        </w:tc>
        <w:tc>
          <w:tcPr>
            <w:tcW w:w="2379" w:type="dxa"/>
            <w:hideMark/>
          </w:tcPr>
          <w:p w14:paraId="7B1D5F7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Future drawdown proxy</w:t>
            </w:r>
          </w:p>
        </w:tc>
        <w:tc>
          <w:tcPr>
            <w:tcW w:w="1874" w:type="dxa"/>
            <w:hideMark/>
          </w:tcPr>
          <w:p w14:paraId="30E53FE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MUST BE ZERO</w:t>
            </w:r>
          </w:p>
        </w:tc>
        <w:tc>
          <w:tcPr>
            <w:tcW w:w="2042" w:type="dxa"/>
            <w:hideMark/>
          </w:tcPr>
          <w:p w14:paraId="65D0BC8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Leakage; creates false stability.</w:t>
            </w:r>
          </w:p>
        </w:tc>
      </w:tr>
      <w:tr w:rsidR="00F169F6" w:rsidRPr="00F169F6" w14:paraId="00CBDFBB" w14:textId="77777777" w:rsidTr="00F169F6">
        <w:tc>
          <w:tcPr>
            <w:tcW w:w="1935" w:type="dxa"/>
            <w:hideMark/>
          </w:tcPr>
          <w:p w14:paraId="130A701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log_return</w:t>
            </w:r>
            <w:proofErr w:type="spellEnd"/>
          </w:p>
        </w:tc>
        <w:tc>
          <w:tcPr>
            <w:tcW w:w="1120" w:type="dxa"/>
            <w:hideMark/>
          </w:tcPr>
          <w:p w14:paraId="127BE52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P/RV</w:t>
            </w:r>
          </w:p>
        </w:tc>
        <w:tc>
          <w:tcPr>
            <w:tcW w:w="2379" w:type="dxa"/>
            <w:hideMark/>
          </w:tcPr>
          <w:p w14:paraId="3612A9C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Instant velocity in log space</w:t>
            </w:r>
          </w:p>
        </w:tc>
        <w:tc>
          <w:tcPr>
            <w:tcW w:w="1874" w:type="dxa"/>
            <w:hideMark/>
          </w:tcPr>
          <w:p w14:paraId="0507783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large magnitude)</w:t>
            </w:r>
          </w:p>
        </w:tc>
        <w:tc>
          <w:tcPr>
            <w:tcW w:w="2042" w:type="dxa"/>
            <w:hideMark/>
          </w:tcPr>
          <w:p w14:paraId="0A9B3EF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Large returns imply instability; condor needs low drift over holding horizon.</w:t>
            </w:r>
          </w:p>
        </w:tc>
      </w:tr>
      <w:tr w:rsidR="00F169F6" w:rsidRPr="00F169F6" w14:paraId="77024F9A" w14:textId="77777777" w:rsidTr="00F169F6">
        <w:tc>
          <w:tcPr>
            <w:tcW w:w="1935" w:type="dxa"/>
            <w:hideMark/>
          </w:tcPr>
          <w:p w14:paraId="2852B36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vol_ewma</w:t>
            </w:r>
            <w:proofErr w:type="spellEnd"/>
          </w:p>
        </w:tc>
        <w:tc>
          <w:tcPr>
            <w:tcW w:w="1120" w:type="dxa"/>
            <w:hideMark/>
          </w:tcPr>
          <w:p w14:paraId="07B9E95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w:t>
            </w:r>
          </w:p>
        </w:tc>
        <w:tc>
          <w:tcPr>
            <w:tcW w:w="2379" w:type="dxa"/>
            <w:hideMark/>
          </w:tcPr>
          <w:p w14:paraId="023968F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Smoothed kinetic energy scale</w:t>
            </w:r>
          </w:p>
        </w:tc>
        <w:tc>
          <w:tcPr>
            <w:tcW w:w="1874" w:type="dxa"/>
            <w:hideMark/>
          </w:tcPr>
          <w:p w14:paraId="6F7B957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7321E95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realized vol increases wing touch probability and </w:t>
            </w:r>
            <w:proofErr w:type="spellStart"/>
            <w:r w:rsidRPr="00F169F6">
              <w:rPr>
                <w:rFonts w:ascii="Times New Roman" w:eastAsia="Times New Roman" w:hAnsi="Times New Roman" w:cs="Times New Roman"/>
                <w:kern w:val="0"/>
                <w14:ligatures w14:val="none"/>
              </w:rPr>
              <w:t>vega</w:t>
            </w:r>
            <w:proofErr w:type="spellEnd"/>
            <w:r w:rsidRPr="00F169F6">
              <w:rPr>
                <w:rFonts w:ascii="Times New Roman" w:eastAsia="Times New Roman" w:hAnsi="Times New Roman" w:cs="Times New Roman"/>
                <w:kern w:val="0"/>
                <w14:ligatures w14:val="none"/>
              </w:rPr>
              <w:t>/gamma stress.</w:t>
            </w:r>
          </w:p>
        </w:tc>
      </w:tr>
      <w:tr w:rsidR="00F169F6" w:rsidRPr="00F169F6" w14:paraId="018A3034" w14:textId="77777777" w:rsidTr="00F169F6">
        <w:tc>
          <w:tcPr>
            <w:tcW w:w="1935" w:type="dxa"/>
            <w:hideMark/>
          </w:tcPr>
          <w:p w14:paraId="2EB4B76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ret_z</w:t>
            </w:r>
            <w:proofErr w:type="spellEnd"/>
          </w:p>
        </w:tc>
        <w:tc>
          <w:tcPr>
            <w:tcW w:w="1120" w:type="dxa"/>
            <w:hideMark/>
          </w:tcPr>
          <w:p w14:paraId="65ED29B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RV/RG</w:t>
            </w:r>
          </w:p>
        </w:tc>
        <w:tc>
          <w:tcPr>
            <w:tcW w:w="2379" w:type="dxa"/>
            <w:hideMark/>
          </w:tcPr>
          <w:p w14:paraId="5665FA8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Standardized shock intensity</w:t>
            </w:r>
          </w:p>
        </w:tc>
        <w:tc>
          <w:tcPr>
            <w:tcW w:w="1874" w:type="dxa"/>
            <w:hideMark/>
          </w:tcPr>
          <w:p w14:paraId="21496EA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large (</w:t>
            </w:r>
          </w:p>
        </w:tc>
        <w:tc>
          <w:tcPr>
            <w:tcW w:w="2042" w:type="dxa"/>
            <w:hideMark/>
          </w:tcPr>
          <w:p w14:paraId="1926D37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z</w:t>
            </w:r>
          </w:p>
        </w:tc>
      </w:tr>
      <w:tr w:rsidR="00F169F6" w:rsidRPr="00F169F6" w14:paraId="2E159928" w14:textId="77777777" w:rsidTr="00F169F6">
        <w:tc>
          <w:tcPr>
            <w:tcW w:w="1935" w:type="dxa"/>
            <w:hideMark/>
          </w:tcPr>
          <w:p w14:paraId="2D67FD6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atr_pct</w:t>
            </w:r>
            <w:proofErr w:type="spellEnd"/>
          </w:p>
        </w:tc>
        <w:tc>
          <w:tcPr>
            <w:tcW w:w="1120" w:type="dxa"/>
            <w:hideMark/>
          </w:tcPr>
          <w:p w14:paraId="097223D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w:t>
            </w:r>
          </w:p>
        </w:tc>
        <w:tc>
          <w:tcPr>
            <w:tcW w:w="2379" w:type="dxa"/>
            <w:hideMark/>
          </w:tcPr>
          <w:p w14:paraId="7AD54A3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Range scale normalized by price</w:t>
            </w:r>
          </w:p>
        </w:tc>
        <w:tc>
          <w:tcPr>
            <w:tcW w:w="1874" w:type="dxa"/>
            <w:hideMark/>
          </w:tcPr>
          <w:p w14:paraId="638C885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215752F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ATR is realized “temperature”; condors prefer lower temperature.</w:t>
            </w:r>
          </w:p>
        </w:tc>
      </w:tr>
      <w:tr w:rsidR="00F169F6" w:rsidRPr="00F169F6" w14:paraId="5538E448" w14:textId="77777777" w:rsidTr="00F169F6">
        <w:tc>
          <w:tcPr>
            <w:tcW w:w="1935" w:type="dxa"/>
            <w:hideMark/>
          </w:tcPr>
          <w:p w14:paraId="0DA15074"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kappa_proxy</w:t>
            </w:r>
            <w:proofErr w:type="spellEnd"/>
          </w:p>
        </w:tc>
        <w:tc>
          <w:tcPr>
            <w:tcW w:w="1120" w:type="dxa"/>
            <w:hideMark/>
          </w:tcPr>
          <w:p w14:paraId="0098191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RV/RR</w:t>
            </w:r>
          </w:p>
        </w:tc>
        <w:tc>
          <w:tcPr>
            <w:tcW w:w="2379" w:type="dxa"/>
            <w:hideMark/>
          </w:tcPr>
          <w:p w14:paraId="6607E5A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Tail-heaviness / kurtosis proxy</w:t>
            </w:r>
          </w:p>
        </w:tc>
        <w:tc>
          <w:tcPr>
            <w:tcW w:w="1874" w:type="dxa"/>
            <w:hideMark/>
          </w:tcPr>
          <w:p w14:paraId="5802A83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78FB214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kurtosis = fat tails; condor tail loss risk rises.</w:t>
            </w:r>
          </w:p>
        </w:tc>
      </w:tr>
      <w:tr w:rsidR="00F169F6" w:rsidRPr="00F169F6" w14:paraId="1F463B31" w14:textId="77777777" w:rsidTr="00F169F6">
        <w:tc>
          <w:tcPr>
            <w:tcW w:w="1935" w:type="dxa"/>
            <w:hideMark/>
          </w:tcPr>
          <w:p w14:paraId="029A7441"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vol_energy</w:t>
            </w:r>
            <w:proofErr w:type="spellEnd"/>
          </w:p>
        </w:tc>
        <w:tc>
          <w:tcPr>
            <w:tcW w:w="1120" w:type="dxa"/>
            <w:hideMark/>
          </w:tcPr>
          <w:p w14:paraId="7A6A89C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w:t>
            </w:r>
          </w:p>
        </w:tc>
        <w:tc>
          <w:tcPr>
            <w:tcW w:w="2379" w:type="dxa"/>
            <w:hideMark/>
          </w:tcPr>
          <w:p w14:paraId="6434588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Squared-return energy density</w:t>
            </w:r>
          </w:p>
        </w:tc>
        <w:tc>
          <w:tcPr>
            <w:tcW w:w="1874" w:type="dxa"/>
            <w:hideMark/>
          </w:tcPr>
          <w:p w14:paraId="4736387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062046B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Same physical meaning as temperature/energy; more motion → more breach risk.</w:t>
            </w:r>
          </w:p>
        </w:tc>
      </w:tr>
      <w:tr w:rsidR="00F169F6" w:rsidRPr="00F169F6" w14:paraId="4CA55A47" w14:textId="77777777" w:rsidTr="00F169F6">
        <w:tc>
          <w:tcPr>
            <w:tcW w:w="1935" w:type="dxa"/>
            <w:hideMark/>
          </w:tcPr>
          <w:p w14:paraId="645996A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rsi_dyn</w:t>
            </w:r>
            <w:proofErr w:type="spellEnd"/>
          </w:p>
        </w:tc>
        <w:tc>
          <w:tcPr>
            <w:tcW w:w="1120" w:type="dxa"/>
            <w:hideMark/>
          </w:tcPr>
          <w:p w14:paraId="5BF6367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0F93BE2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Oscillator (overbought/oversold)</w:t>
            </w:r>
          </w:p>
        </w:tc>
        <w:tc>
          <w:tcPr>
            <w:tcW w:w="1874" w:type="dxa"/>
            <w:hideMark/>
          </w:tcPr>
          <w:p w14:paraId="31F3D3D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72128C8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Overbought/oversold can favor reversion (good) or signal trend momentum (bad).</w:t>
            </w:r>
          </w:p>
        </w:tc>
      </w:tr>
      <w:tr w:rsidR="00F169F6" w:rsidRPr="00F169F6" w14:paraId="20A2BAC4" w14:textId="77777777" w:rsidTr="00F169F6">
        <w:tc>
          <w:tcPr>
            <w:tcW w:w="1935" w:type="dxa"/>
            <w:hideMark/>
          </w:tcPr>
          <w:p w14:paraId="7E8523C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adx_adaptive</w:t>
            </w:r>
            <w:proofErr w:type="spellEnd"/>
          </w:p>
        </w:tc>
        <w:tc>
          <w:tcPr>
            <w:tcW w:w="1120" w:type="dxa"/>
            <w:hideMark/>
          </w:tcPr>
          <w:p w14:paraId="54BAFFF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24FA325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Trend strength (phase coherence)</w:t>
            </w:r>
          </w:p>
        </w:tc>
        <w:tc>
          <w:tcPr>
            <w:tcW w:w="1874" w:type="dxa"/>
            <w:hideMark/>
          </w:tcPr>
          <w:p w14:paraId="2D6A39B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5F3573A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ADX means trend regime; condors get run over by sustained drift.</w:t>
            </w:r>
          </w:p>
        </w:tc>
      </w:tr>
      <w:tr w:rsidR="00F169F6" w:rsidRPr="00F169F6" w14:paraId="322DEBA3" w14:textId="77777777" w:rsidTr="00F169F6">
        <w:tc>
          <w:tcPr>
            <w:tcW w:w="1935" w:type="dxa"/>
            <w:hideMark/>
          </w:tcPr>
          <w:p w14:paraId="1DE3B6A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psar_adaptive</w:t>
            </w:r>
            <w:proofErr w:type="spellEnd"/>
          </w:p>
        </w:tc>
        <w:tc>
          <w:tcPr>
            <w:tcW w:w="1120" w:type="dxa"/>
            <w:hideMark/>
          </w:tcPr>
          <w:p w14:paraId="43E359D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03FA954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Trend-following phase state</w:t>
            </w:r>
          </w:p>
        </w:tc>
        <w:tc>
          <w:tcPr>
            <w:tcW w:w="1874" w:type="dxa"/>
            <w:hideMark/>
          </w:tcPr>
          <w:p w14:paraId="3F3C93A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strong trend)</w:t>
            </w:r>
          </w:p>
        </w:tc>
        <w:tc>
          <w:tcPr>
            <w:tcW w:w="2042" w:type="dxa"/>
            <w:hideMark/>
          </w:tcPr>
          <w:p w14:paraId="11F9AB5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Trend-following indicator; strong signal implies directional regime.</w:t>
            </w:r>
          </w:p>
        </w:tc>
      </w:tr>
      <w:tr w:rsidR="00F169F6" w:rsidRPr="00F169F6" w14:paraId="6109A662" w14:textId="77777777" w:rsidTr="00F169F6">
        <w:tc>
          <w:tcPr>
            <w:tcW w:w="1935" w:type="dxa"/>
            <w:hideMark/>
          </w:tcPr>
          <w:p w14:paraId="26B5A24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bb_mu_dyn</w:t>
            </w:r>
            <w:proofErr w:type="spellEnd"/>
          </w:p>
        </w:tc>
        <w:tc>
          <w:tcPr>
            <w:tcW w:w="1120" w:type="dxa"/>
            <w:hideMark/>
          </w:tcPr>
          <w:p w14:paraId="21207F3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76BD955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Mean field / equilibrium level</w:t>
            </w:r>
          </w:p>
        </w:tc>
        <w:tc>
          <w:tcPr>
            <w:tcW w:w="1874" w:type="dxa"/>
            <w:hideMark/>
          </w:tcPr>
          <w:p w14:paraId="6216BFB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1DC671D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Useful as reversion anchor; sign depends on displacement from mean.</w:t>
            </w:r>
          </w:p>
        </w:tc>
      </w:tr>
      <w:tr w:rsidR="00F169F6" w:rsidRPr="00F169F6" w14:paraId="3542F55C" w14:textId="77777777" w:rsidTr="00F169F6">
        <w:tc>
          <w:tcPr>
            <w:tcW w:w="1935" w:type="dxa"/>
            <w:hideMark/>
          </w:tcPr>
          <w:p w14:paraId="4A40EBA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bb_sigma_dyn</w:t>
            </w:r>
            <w:proofErr w:type="spellEnd"/>
          </w:p>
        </w:tc>
        <w:tc>
          <w:tcPr>
            <w:tcW w:w="1120" w:type="dxa"/>
            <w:hideMark/>
          </w:tcPr>
          <w:p w14:paraId="379DF8C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RV</w:t>
            </w:r>
          </w:p>
        </w:tc>
        <w:tc>
          <w:tcPr>
            <w:tcW w:w="2379" w:type="dxa"/>
            <w:hideMark/>
          </w:tcPr>
          <w:p w14:paraId="425ED01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Dispersion of price around mean</w:t>
            </w:r>
          </w:p>
        </w:tc>
        <w:tc>
          <w:tcPr>
            <w:tcW w:w="1874" w:type="dxa"/>
            <w:hideMark/>
          </w:tcPr>
          <w:p w14:paraId="4A614F8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1235CE9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Wider bands mean higher vol; condors face more boundary hits.</w:t>
            </w:r>
          </w:p>
        </w:tc>
      </w:tr>
      <w:tr w:rsidR="00F169F6" w:rsidRPr="00F169F6" w14:paraId="2FE7F73D" w14:textId="77777777" w:rsidTr="00F169F6">
        <w:tc>
          <w:tcPr>
            <w:tcW w:w="1935" w:type="dxa"/>
            <w:hideMark/>
          </w:tcPr>
          <w:p w14:paraId="64CB8BF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bb_lower_dyn</w:t>
            </w:r>
            <w:proofErr w:type="spellEnd"/>
          </w:p>
        </w:tc>
        <w:tc>
          <w:tcPr>
            <w:tcW w:w="1120" w:type="dxa"/>
            <w:hideMark/>
          </w:tcPr>
          <w:p w14:paraId="6FC619E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1DDCF7E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Lower boundary field</w:t>
            </w:r>
          </w:p>
        </w:tc>
        <w:tc>
          <w:tcPr>
            <w:tcW w:w="1874" w:type="dxa"/>
            <w:hideMark/>
          </w:tcPr>
          <w:p w14:paraId="411F474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67FEAAB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Matters vs close; crossing can imply breakdown (bad) or oversold (revert good).</w:t>
            </w:r>
          </w:p>
        </w:tc>
      </w:tr>
      <w:tr w:rsidR="00F169F6" w:rsidRPr="00F169F6" w14:paraId="6FA9A53D" w14:textId="77777777" w:rsidTr="00F169F6">
        <w:tc>
          <w:tcPr>
            <w:tcW w:w="1935" w:type="dxa"/>
            <w:hideMark/>
          </w:tcPr>
          <w:p w14:paraId="7104A0F2"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bb_upper_dyn</w:t>
            </w:r>
            <w:proofErr w:type="spellEnd"/>
          </w:p>
        </w:tc>
        <w:tc>
          <w:tcPr>
            <w:tcW w:w="1120" w:type="dxa"/>
            <w:hideMark/>
          </w:tcPr>
          <w:p w14:paraId="599F502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4FD4070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Upper boundary field</w:t>
            </w:r>
          </w:p>
        </w:tc>
        <w:tc>
          <w:tcPr>
            <w:tcW w:w="1874" w:type="dxa"/>
            <w:hideMark/>
          </w:tcPr>
          <w:p w14:paraId="141F276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A36B42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Same: breakout vs reversion depends on regime (ADX, pressure).</w:t>
            </w:r>
          </w:p>
        </w:tc>
      </w:tr>
      <w:tr w:rsidR="00F169F6" w:rsidRPr="00F169F6" w14:paraId="3DFDFD5A" w14:textId="77777777" w:rsidTr="00F169F6">
        <w:tc>
          <w:tcPr>
            <w:tcW w:w="1935" w:type="dxa"/>
            <w:hideMark/>
          </w:tcPr>
          <w:p w14:paraId="5A34FF0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stoch_k_dyn</w:t>
            </w:r>
            <w:proofErr w:type="spellEnd"/>
          </w:p>
        </w:tc>
        <w:tc>
          <w:tcPr>
            <w:tcW w:w="1120" w:type="dxa"/>
            <w:hideMark/>
          </w:tcPr>
          <w:p w14:paraId="3E28C91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3DB6985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Position in recent high-low range</w:t>
            </w:r>
          </w:p>
        </w:tc>
        <w:tc>
          <w:tcPr>
            <w:tcW w:w="1874" w:type="dxa"/>
            <w:hideMark/>
          </w:tcPr>
          <w:p w14:paraId="20FF5BE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7F74C6D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Extremes can mean reversion opportunity or breakout momentum.</w:t>
            </w:r>
          </w:p>
        </w:tc>
      </w:tr>
      <w:tr w:rsidR="00F169F6" w:rsidRPr="00F169F6" w14:paraId="66BF7F9F" w14:textId="77777777" w:rsidTr="00F169F6">
        <w:tc>
          <w:tcPr>
            <w:tcW w:w="1935" w:type="dxa"/>
            <w:hideMark/>
          </w:tcPr>
          <w:p w14:paraId="53ED434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consolidation_score</w:t>
            </w:r>
            <w:proofErr w:type="spellEnd"/>
          </w:p>
        </w:tc>
        <w:tc>
          <w:tcPr>
            <w:tcW w:w="1120" w:type="dxa"/>
            <w:hideMark/>
          </w:tcPr>
          <w:p w14:paraId="503AF5F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00FB42F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“Low entropy / compressed” regime</w:t>
            </w:r>
          </w:p>
        </w:tc>
        <w:tc>
          <w:tcPr>
            <w:tcW w:w="1874" w:type="dxa"/>
            <w:hideMark/>
          </w:tcPr>
          <w:p w14:paraId="42452B6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high)</w:t>
            </w:r>
          </w:p>
        </w:tc>
        <w:tc>
          <w:tcPr>
            <w:tcW w:w="2042" w:type="dxa"/>
            <w:hideMark/>
          </w:tcPr>
          <w:p w14:paraId="729F5CF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Consolidation implies bounded motion; ideal for short premium.</w:t>
            </w:r>
          </w:p>
        </w:tc>
      </w:tr>
      <w:tr w:rsidR="00F169F6" w:rsidRPr="00F169F6" w14:paraId="26D9198E" w14:textId="77777777" w:rsidTr="00F169F6">
        <w:tc>
          <w:tcPr>
            <w:tcW w:w="1935" w:type="dxa"/>
            <w:hideMark/>
          </w:tcPr>
          <w:p w14:paraId="5B8FE0A2"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breakout_score</w:t>
            </w:r>
            <w:proofErr w:type="spellEnd"/>
          </w:p>
        </w:tc>
        <w:tc>
          <w:tcPr>
            <w:tcW w:w="1120" w:type="dxa"/>
            <w:hideMark/>
          </w:tcPr>
          <w:p w14:paraId="39A999F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RG/RR</w:t>
            </w:r>
          </w:p>
        </w:tc>
        <w:tc>
          <w:tcPr>
            <w:tcW w:w="2379" w:type="dxa"/>
            <w:hideMark/>
          </w:tcPr>
          <w:p w14:paraId="3A838C6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“Phase transition / expansion” signal</w:t>
            </w:r>
          </w:p>
        </w:tc>
        <w:tc>
          <w:tcPr>
            <w:tcW w:w="1874" w:type="dxa"/>
            <w:hideMark/>
          </w:tcPr>
          <w:p w14:paraId="63ADAA0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185F9B6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Breakout = regime change with drift; condors vulnerable.</w:t>
            </w:r>
          </w:p>
        </w:tc>
      </w:tr>
      <w:tr w:rsidR="00F169F6" w:rsidRPr="00F169F6" w14:paraId="67E04BF3" w14:textId="77777777" w:rsidTr="00F169F6">
        <w:tc>
          <w:tcPr>
            <w:tcW w:w="1935" w:type="dxa"/>
            <w:hideMark/>
          </w:tcPr>
          <w:p w14:paraId="71B62856"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bb_percentile</w:t>
            </w:r>
            <w:proofErr w:type="spellEnd"/>
          </w:p>
        </w:tc>
        <w:tc>
          <w:tcPr>
            <w:tcW w:w="1120" w:type="dxa"/>
            <w:hideMark/>
          </w:tcPr>
          <w:p w14:paraId="74365D9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64B0FE2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Normalized position within bands</w:t>
            </w:r>
          </w:p>
        </w:tc>
        <w:tc>
          <w:tcPr>
            <w:tcW w:w="1874" w:type="dxa"/>
            <w:hideMark/>
          </w:tcPr>
          <w:p w14:paraId="75134D6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08E22F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Mid-range is best; near extremes can be reversion good or breakout bad.</w:t>
            </w:r>
          </w:p>
        </w:tc>
      </w:tr>
      <w:tr w:rsidR="00F169F6" w:rsidRPr="00F169F6" w14:paraId="70E5F6F9" w14:textId="77777777" w:rsidTr="00F169F6">
        <w:tc>
          <w:tcPr>
            <w:tcW w:w="1935" w:type="dxa"/>
            <w:hideMark/>
          </w:tcPr>
          <w:p w14:paraId="22CE8A8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bw_expansion_rate</w:t>
            </w:r>
            <w:proofErr w:type="spellEnd"/>
          </w:p>
        </w:tc>
        <w:tc>
          <w:tcPr>
            <w:tcW w:w="1120" w:type="dxa"/>
            <w:hideMark/>
          </w:tcPr>
          <w:p w14:paraId="68A5863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RG/RV</w:t>
            </w:r>
          </w:p>
        </w:tc>
        <w:tc>
          <w:tcPr>
            <w:tcW w:w="2379" w:type="dxa"/>
            <w:hideMark/>
          </w:tcPr>
          <w:p w14:paraId="311B64D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Volatility expansion derivative</w:t>
            </w:r>
          </w:p>
        </w:tc>
        <w:tc>
          <w:tcPr>
            <w:tcW w:w="1874" w:type="dxa"/>
            <w:hideMark/>
          </w:tcPr>
          <w:p w14:paraId="02F7888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BAD (if </w:t>
            </w:r>
            <w:proofErr w:type="gramStart"/>
            <w:r w:rsidRPr="00F169F6">
              <w:rPr>
                <w:rFonts w:ascii="Times New Roman" w:eastAsia="Times New Roman" w:hAnsi="Times New Roman" w:cs="Times New Roman"/>
                <w:kern w:val="0"/>
                <w14:ligatures w14:val="none"/>
              </w:rPr>
              <w:t>high</w:t>
            </w:r>
            <w:proofErr w:type="gramEnd"/>
            <w:r w:rsidRPr="00F169F6">
              <w:rPr>
                <w:rFonts w:ascii="Times New Roman" w:eastAsia="Times New Roman" w:hAnsi="Times New Roman" w:cs="Times New Roman"/>
                <w:kern w:val="0"/>
                <w14:ligatures w14:val="none"/>
              </w:rPr>
              <w:t xml:space="preserve"> positive)</w:t>
            </w:r>
          </w:p>
        </w:tc>
        <w:tc>
          <w:tcPr>
            <w:tcW w:w="2042" w:type="dxa"/>
            <w:hideMark/>
          </w:tcPr>
          <w:p w14:paraId="6D3DA4B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Rapid widening = phase transition to high-vol regime.</w:t>
            </w:r>
          </w:p>
        </w:tc>
      </w:tr>
      <w:tr w:rsidR="00F169F6" w:rsidRPr="00F169F6" w14:paraId="0AC1DB98" w14:textId="77777777" w:rsidTr="00F169F6">
        <w:tc>
          <w:tcPr>
            <w:tcW w:w="1935" w:type="dxa"/>
            <w:hideMark/>
          </w:tcPr>
          <w:p w14:paraId="4140993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cmf</w:t>
            </w:r>
            <w:proofErr w:type="spellEnd"/>
          </w:p>
        </w:tc>
        <w:tc>
          <w:tcPr>
            <w:tcW w:w="1120" w:type="dxa"/>
            <w:hideMark/>
          </w:tcPr>
          <w:p w14:paraId="6643402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w:t>
            </w:r>
          </w:p>
        </w:tc>
        <w:tc>
          <w:tcPr>
            <w:tcW w:w="2379" w:type="dxa"/>
            <w:hideMark/>
          </w:tcPr>
          <w:p w14:paraId="3D0007B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Accumulation/distribution (flow)</w:t>
            </w:r>
          </w:p>
        </w:tc>
        <w:tc>
          <w:tcPr>
            <w:tcW w:w="1874" w:type="dxa"/>
            <w:hideMark/>
          </w:tcPr>
          <w:p w14:paraId="45347CC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9A49A5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Strong directional flow can drive trend (bad), but stable flow can reduce noise (mixed).</w:t>
            </w:r>
          </w:p>
        </w:tc>
      </w:tr>
      <w:tr w:rsidR="00F169F6" w:rsidRPr="00F169F6" w14:paraId="5F0D0D0B" w14:textId="77777777" w:rsidTr="00F169F6">
        <w:tc>
          <w:tcPr>
            <w:tcW w:w="1935" w:type="dxa"/>
            <w:hideMark/>
          </w:tcPr>
          <w:p w14:paraId="4A11FD7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pressure_up</w:t>
            </w:r>
            <w:proofErr w:type="spellEnd"/>
          </w:p>
        </w:tc>
        <w:tc>
          <w:tcPr>
            <w:tcW w:w="1120" w:type="dxa"/>
            <w:hideMark/>
          </w:tcPr>
          <w:p w14:paraId="2F36386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MF/RG</w:t>
            </w:r>
          </w:p>
        </w:tc>
        <w:tc>
          <w:tcPr>
            <w:tcW w:w="2379" w:type="dxa"/>
            <w:hideMark/>
          </w:tcPr>
          <w:p w14:paraId="4E1F277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Upward force proxy</w:t>
            </w:r>
          </w:p>
        </w:tc>
        <w:tc>
          <w:tcPr>
            <w:tcW w:w="1874" w:type="dxa"/>
            <w:hideMark/>
          </w:tcPr>
          <w:p w14:paraId="1C396B0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 for short calls</w:t>
            </w:r>
          </w:p>
        </w:tc>
        <w:tc>
          <w:tcPr>
            <w:tcW w:w="2042" w:type="dxa"/>
            <w:hideMark/>
          </w:tcPr>
          <w:p w14:paraId="61CBB5D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Sustained up pressure threatens call wing; may be okay if balanced with down pressure.</w:t>
            </w:r>
          </w:p>
        </w:tc>
      </w:tr>
      <w:tr w:rsidR="00F169F6" w:rsidRPr="00F169F6" w14:paraId="72E3C95C" w14:textId="77777777" w:rsidTr="00F169F6">
        <w:tc>
          <w:tcPr>
            <w:tcW w:w="1935" w:type="dxa"/>
            <w:hideMark/>
          </w:tcPr>
          <w:p w14:paraId="12BA4174"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pressure_down</w:t>
            </w:r>
            <w:proofErr w:type="spellEnd"/>
          </w:p>
        </w:tc>
        <w:tc>
          <w:tcPr>
            <w:tcW w:w="1120" w:type="dxa"/>
            <w:hideMark/>
          </w:tcPr>
          <w:p w14:paraId="0E6DCC8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MF/RG</w:t>
            </w:r>
          </w:p>
        </w:tc>
        <w:tc>
          <w:tcPr>
            <w:tcW w:w="2379" w:type="dxa"/>
            <w:hideMark/>
          </w:tcPr>
          <w:p w14:paraId="254CBC5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Downward force proxy</w:t>
            </w:r>
          </w:p>
        </w:tc>
        <w:tc>
          <w:tcPr>
            <w:tcW w:w="1874" w:type="dxa"/>
            <w:hideMark/>
          </w:tcPr>
          <w:p w14:paraId="0BE18F1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 for short puts</w:t>
            </w:r>
          </w:p>
        </w:tc>
        <w:tc>
          <w:tcPr>
            <w:tcW w:w="2042" w:type="dxa"/>
            <w:hideMark/>
          </w:tcPr>
          <w:p w14:paraId="673B8ED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Sustained down pressure threatens put wing; tail risk rises.</w:t>
            </w:r>
          </w:p>
        </w:tc>
      </w:tr>
      <w:tr w:rsidR="00F169F6" w:rsidRPr="00F169F6" w14:paraId="6366B3A3" w14:textId="77777777" w:rsidTr="00F169F6">
        <w:tc>
          <w:tcPr>
            <w:tcW w:w="1935" w:type="dxa"/>
            <w:hideMark/>
          </w:tcPr>
          <w:p w14:paraId="27B0C6E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friction_ratio</w:t>
            </w:r>
            <w:proofErr w:type="spellEnd"/>
          </w:p>
        </w:tc>
        <w:tc>
          <w:tcPr>
            <w:tcW w:w="1120" w:type="dxa"/>
            <w:hideMark/>
          </w:tcPr>
          <w:p w14:paraId="43CB8F1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MF/RG</w:t>
            </w:r>
          </w:p>
        </w:tc>
        <w:tc>
          <w:tcPr>
            <w:tcW w:w="2379" w:type="dxa"/>
            <w:hideMark/>
          </w:tcPr>
          <w:p w14:paraId="733E4DC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Choppiness / path roughness</w:t>
            </w:r>
          </w:p>
        </w:tc>
        <w:tc>
          <w:tcPr>
            <w:tcW w:w="1874" w:type="dxa"/>
            <w:hideMark/>
          </w:tcPr>
          <w:p w14:paraId="3839FFD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2418B86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friction can mean mean-reverting </w:t>
            </w:r>
            <w:proofErr w:type="gramStart"/>
            <w:r w:rsidRPr="00F169F6">
              <w:rPr>
                <w:rFonts w:ascii="Times New Roman" w:eastAsia="Times New Roman" w:hAnsi="Times New Roman" w:cs="Times New Roman"/>
                <w:kern w:val="0"/>
                <w14:ligatures w14:val="none"/>
              </w:rPr>
              <w:t>chop</w:t>
            </w:r>
            <w:proofErr w:type="gramEnd"/>
            <w:r w:rsidRPr="00F169F6">
              <w:rPr>
                <w:rFonts w:ascii="Times New Roman" w:eastAsia="Times New Roman" w:hAnsi="Times New Roman" w:cs="Times New Roman"/>
                <w:kern w:val="0"/>
                <w14:ligatures w14:val="none"/>
              </w:rPr>
              <w:t xml:space="preserve"> (good) or noisy </w:t>
            </w:r>
            <w:proofErr w:type="gramStart"/>
            <w:r w:rsidRPr="00F169F6">
              <w:rPr>
                <w:rFonts w:ascii="Times New Roman" w:eastAsia="Times New Roman" w:hAnsi="Times New Roman" w:cs="Times New Roman"/>
                <w:kern w:val="0"/>
                <w14:ligatures w14:val="none"/>
              </w:rPr>
              <w:t>whipsaw</w:t>
            </w:r>
            <w:proofErr w:type="gramEnd"/>
            <w:r w:rsidRPr="00F169F6">
              <w:rPr>
                <w:rFonts w:ascii="Times New Roman" w:eastAsia="Times New Roman" w:hAnsi="Times New Roman" w:cs="Times New Roman"/>
                <w:kern w:val="0"/>
                <w14:ligatures w14:val="none"/>
              </w:rPr>
              <w:t xml:space="preserve"> (bad).</w:t>
            </w:r>
          </w:p>
        </w:tc>
      </w:tr>
      <w:tr w:rsidR="00F169F6" w:rsidRPr="00F169F6" w14:paraId="1C7DDB7C" w14:textId="77777777" w:rsidTr="00F169F6">
        <w:tc>
          <w:tcPr>
            <w:tcW w:w="1935" w:type="dxa"/>
            <w:hideMark/>
          </w:tcPr>
          <w:p w14:paraId="76064FD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exec_allow</w:t>
            </w:r>
            <w:proofErr w:type="spellEnd"/>
          </w:p>
        </w:tc>
        <w:tc>
          <w:tcPr>
            <w:tcW w:w="1120" w:type="dxa"/>
            <w:hideMark/>
          </w:tcPr>
          <w:p w14:paraId="6B323DA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w:t>
            </w:r>
          </w:p>
        </w:tc>
        <w:tc>
          <w:tcPr>
            <w:tcW w:w="2379" w:type="dxa"/>
            <w:hideMark/>
          </w:tcPr>
          <w:p w14:paraId="0174196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Hard execution gate</w:t>
            </w:r>
          </w:p>
        </w:tc>
        <w:tc>
          <w:tcPr>
            <w:tcW w:w="1874" w:type="dxa"/>
            <w:hideMark/>
          </w:tcPr>
          <w:p w14:paraId="5DFEF68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1)</w:t>
            </w:r>
          </w:p>
        </w:tc>
        <w:tc>
          <w:tcPr>
            <w:tcW w:w="2042" w:type="dxa"/>
            <w:hideMark/>
          </w:tcPr>
          <w:p w14:paraId="19458EA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If 0, you should not trade; </w:t>
            </w:r>
            <w:proofErr w:type="gramStart"/>
            <w:r w:rsidRPr="00F169F6">
              <w:rPr>
                <w:rFonts w:ascii="Times New Roman" w:eastAsia="Times New Roman" w:hAnsi="Times New Roman" w:cs="Times New Roman"/>
                <w:kern w:val="0"/>
                <w14:ligatures w14:val="none"/>
              </w:rPr>
              <w:t>prevents</w:t>
            </w:r>
            <w:proofErr w:type="gramEnd"/>
            <w:r w:rsidRPr="00F169F6">
              <w:rPr>
                <w:rFonts w:ascii="Times New Roman" w:eastAsia="Times New Roman" w:hAnsi="Times New Roman" w:cs="Times New Roman"/>
                <w:kern w:val="0"/>
                <w14:ligatures w14:val="none"/>
              </w:rPr>
              <w:t xml:space="preserve"> invalid deployments.</w:t>
            </w:r>
          </w:p>
        </w:tc>
      </w:tr>
      <w:tr w:rsidR="00F169F6" w:rsidRPr="00F169F6" w14:paraId="1F4B3B72" w14:textId="77777777" w:rsidTr="00F169F6">
        <w:tc>
          <w:tcPr>
            <w:tcW w:w="1935" w:type="dxa"/>
            <w:hideMark/>
          </w:tcPr>
          <w:p w14:paraId="2359D67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gap_risk_score</w:t>
            </w:r>
            <w:proofErr w:type="spellEnd"/>
          </w:p>
        </w:tc>
        <w:tc>
          <w:tcPr>
            <w:tcW w:w="1120" w:type="dxa"/>
            <w:hideMark/>
          </w:tcPr>
          <w:p w14:paraId="4885C32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RR</w:t>
            </w:r>
          </w:p>
        </w:tc>
        <w:tc>
          <w:tcPr>
            <w:tcW w:w="2379" w:type="dxa"/>
            <w:hideMark/>
          </w:tcPr>
          <w:p w14:paraId="4E9CE89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Jump / discontinuity likelihood</w:t>
            </w:r>
          </w:p>
        </w:tc>
        <w:tc>
          <w:tcPr>
            <w:tcW w:w="1874" w:type="dxa"/>
            <w:hideMark/>
          </w:tcPr>
          <w:p w14:paraId="7494BE6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095865E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Condors hate jumps; gap risk dominates tail losses.</w:t>
            </w:r>
          </w:p>
        </w:tc>
      </w:tr>
      <w:tr w:rsidR="00F169F6" w:rsidRPr="00F169F6" w14:paraId="4F20596E" w14:textId="77777777" w:rsidTr="00F169F6">
        <w:tc>
          <w:tcPr>
            <w:tcW w:w="1935" w:type="dxa"/>
            <w:hideMark/>
          </w:tcPr>
          <w:p w14:paraId="2434520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risk_override</w:t>
            </w:r>
            <w:proofErr w:type="spellEnd"/>
          </w:p>
        </w:tc>
        <w:tc>
          <w:tcPr>
            <w:tcW w:w="1120" w:type="dxa"/>
            <w:hideMark/>
          </w:tcPr>
          <w:p w14:paraId="063C2A5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EX/RR</w:t>
            </w:r>
          </w:p>
        </w:tc>
        <w:tc>
          <w:tcPr>
            <w:tcW w:w="2379" w:type="dxa"/>
            <w:hideMark/>
          </w:tcPr>
          <w:p w14:paraId="4D321EB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Supervisor override gate</w:t>
            </w:r>
          </w:p>
        </w:tc>
        <w:tc>
          <w:tcPr>
            <w:tcW w:w="1874" w:type="dxa"/>
            <w:hideMark/>
          </w:tcPr>
          <w:p w14:paraId="16D1C9D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0938479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If 1, likely means “reduce/stop”; operationally protective.</w:t>
            </w:r>
          </w:p>
        </w:tc>
      </w:tr>
      <w:tr w:rsidR="00F169F6" w:rsidRPr="00F169F6" w14:paraId="2645C609" w14:textId="77777777" w:rsidTr="00F169F6">
        <w:tc>
          <w:tcPr>
            <w:tcW w:w="1935" w:type="dxa"/>
            <w:hideMark/>
          </w:tcPr>
          <w:p w14:paraId="2713B36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iv_confidence</w:t>
            </w:r>
            <w:proofErr w:type="spellEnd"/>
          </w:p>
        </w:tc>
        <w:tc>
          <w:tcPr>
            <w:tcW w:w="1120" w:type="dxa"/>
            <w:hideMark/>
          </w:tcPr>
          <w:p w14:paraId="39D6DD4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IV/MF</w:t>
            </w:r>
          </w:p>
        </w:tc>
        <w:tc>
          <w:tcPr>
            <w:tcW w:w="2379" w:type="dxa"/>
            <w:hideMark/>
          </w:tcPr>
          <w:p w14:paraId="02F3924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Reliability of IV estimate</w:t>
            </w:r>
          </w:p>
        </w:tc>
        <w:tc>
          <w:tcPr>
            <w:tcW w:w="1874" w:type="dxa"/>
            <w:hideMark/>
          </w:tcPr>
          <w:p w14:paraId="553EC0E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high)</w:t>
            </w:r>
          </w:p>
        </w:tc>
        <w:tc>
          <w:tcPr>
            <w:tcW w:w="2042" w:type="dxa"/>
            <w:hideMark/>
          </w:tcPr>
          <w:p w14:paraId="637BFA7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Low confidence means IV is noisy </w:t>
            </w:r>
            <w:r w:rsidRPr="00F169F6">
              <w:rPr>
                <w:rFonts w:ascii="Times New Roman" w:eastAsia="Times New Roman" w:hAnsi="Times New Roman" w:cs="Times New Roman"/>
                <w:kern w:val="0"/>
                <w14:ligatures w14:val="none"/>
              </w:rPr>
              <w:lastRenderedPageBreak/>
              <w:t>→ Greeks unreliable → bad hedging decisions.</w:t>
            </w:r>
          </w:p>
        </w:tc>
      </w:tr>
      <w:tr w:rsidR="00F169F6" w:rsidRPr="00F169F6" w14:paraId="2247A0E3" w14:textId="77777777" w:rsidTr="00F169F6">
        <w:tc>
          <w:tcPr>
            <w:tcW w:w="1935" w:type="dxa"/>
            <w:hideMark/>
          </w:tcPr>
          <w:p w14:paraId="5DCB1053"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mtf_consensus</w:t>
            </w:r>
            <w:proofErr w:type="spellEnd"/>
          </w:p>
        </w:tc>
        <w:tc>
          <w:tcPr>
            <w:tcW w:w="1120" w:type="dxa"/>
            <w:hideMark/>
          </w:tcPr>
          <w:p w14:paraId="523E1DD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340A905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Multi-timeframe regime agreement</w:t>
            </w:r>
          </w:p>
        </w:tc>
        <w:tc>
          <w:tcPr>
            <w:tcW w:w="1874" w:type="dxa"/>
            <w:hideMark/>
          </w:tcPr>
          <w:p w14:paraId="145093B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stable / range)</w:t>
            </w:r>
          </w:p>
        </w:tc>
        <w:tc>
          <w:tcPr>
            <w:tcW w:w="2042" w:type="dxa"/>
            <w:hideMark/>
          </w:tcPr>
          <w:p w14:paraId="724027E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Consensus can reduce false positives; but if consensus is “trend”, condor is bad.</w:t>
            </w:r>
          </w:p>
        </w:tc>
      </w:tr>
      <w:tr w:rsidR="00F169F6" w:rsidRPr="00F169F6" w14:paraId="6B9F4F24" w14:textId="77777777" w:rsidTr="00F169F6">
        <w:tc>
          <w:tcPr>
            <w:tcW w:w="1935" w:type="dxa"/>
            <w:hideMark/>
          </w:tcPr>
          <w:p w14:paraId="30F3E18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macd_norm</w:t>
            </w:r>
            <w:proofErr w:type="spellEnd"/>
          </w:p>
        </w:tc>
        <w:tc>
          <w:tcPr>
            <w:tcW w:w="1120" w:type="dxa"/>
            <w:hideMark/>
          </w:tcPr>
          <w:p w14:paraId="171FF9A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40B9F81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Normalized momentum field</w:t>
            </w:r>
          </w:p>
        </w:tc>
        <w:tc>
          <w:tcPr>
            <w:tcW w:w="1874" w:type="dxa"/>
            <w:hideMark/>
          </w:tcPr>
          <w:p w14:paraId="396FD54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strong trend)</w:t>
            </w:r>
          </w:p>
        </w:tc>
        <w:tc>
          <w:tcPr>
            <w:tcW w:w="2042" w:type="dxa"/>
            <w:hideMark/>
          </w:tcPr>
          <w:p w14:paraId="125540B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Strong momentum implies drift regime; condor vulnerable.</w:t>
            </w:r>
          </w:p>
        </w:tc>
      </w:tr>
      <w:tr w:rsidR="00F169F6" w:rsidRPr="00F169F6" w14:paraId="0F3C5C2A" w14:textId="77777777" w:rsidTr="00F169F6">
        <w:tc>
          <w:tcPr>
            <w:tcW w:w="1935" w:type="dxa"/>
            <w:hideMark/>
          </w:tcPr>
          <w:p w14:paraId="59AC028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macd_signal_norm</w:t>
            </w:r>
            <w:proofErr w:type="spellEnd"/>
          </w:p>
        </w:tc>
        <w:tc>
          <w:tcPr>
            <w:tcW w:w="1120" w:type="dxa"/>
            <w:hideMark/>
          </w:tcPr>
          <w:p w14:paraId="36EAB96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65D7B0F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Smoothed momentum</w:t>
            </w:r>
          </w:p>
        </w:tc>
        <w:tc>
          <w:tcPr>
            <w:tcW w:w="1874" w:type="dxa"/>
            <w:hideMark/>
          </w:tcPr>
          <w:p w14:paraId="1EAD841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strong)</w:t>
            </w:r>
          </w:p>
        </w:tc>
        <w:tc>
          <w:tcPr>
            <w:tcW w:w="2042" w:type="dxa"/>
            <w:hideMark/>
          </w:tcPr>
          <w:p w14:paraId="01B170A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Same as </w:t>
            </w:r>
            <w:proofErr w:type="spellStart"/>
            <w:r w:rsidRPr="00F169F6">
              <w:rPr>
                <w:rFonts w:ascii="Times New Roman" w:eastAsia="Times New Roman" w:hAnsi="Times New Roman" w:cs="Times New Roman"/>
                <w:kern w:val="0"/>
                <w14:ligatures w14:val="none"/>
              </w:rPr>
              <w:t>macd_norm</w:t>
            </w:r>
            <w:proofErr w:type="spellEnd"/>
            <w:r w:rsidRPr="00F169F6">
              <w:rPr>
                <w:rFonts w:ascii="Times New Roman" w:eastAsia="Times New Roman" w:hAnsi="Times New Roman" w:cs="Times New Roman"/>
                <w:kern w:val="0"/>
                <w14:ligatures w14:val="none"/>
              </w:rPr>
              <w:t>; strengthens trend evidence.</w:t>
            </w:r>
          </w:p>
        </w:tc>
      </w:tr>
      <w:tr w:rsidR="00F169F6" w:rsidRPr="00F169F6" w14:paraId="611098ED" w14:textId="77777777" w:rsidTr="00F169F6">
        <w:tc>
          <w:tcPr>
            <w:tcW w:w="1935" w:type="dxa"/>
            <w:hideMark/>
          </w:tcPr>
          <w:p w14:paraId="19A87D65"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macd_histogram</w:t>
            </w:r>
            <w:proofErr w:type="spellEnd"/>
          </w:p>
        </w:tc>
        <w:tc>
          <w:tcPr>
            <w:tcW w:w="1120" w:type="dxa"/>
            <w:hideMark/>
          </w:tcPr>
          <w:p w14:paraId="6FDF56C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RG/RV</w:t>
            </w:r>
          </w:p>
        </w:tc>
        <w:tc>
          <w:tcPr>
            <w:tcW w:w="2379" w:type="dxa"/>
            <w:hideMark/>
          </w:tcPr>
          <w:p w14:paraId="66109D8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Momentum acceleration</w:t>
            </w:r>
          </w:p>
        </w:tc>
        <w:tc>
          <w:tcPr>
            <w:tcW w:w="1874" w:type="dxa"/>
            <w:hideMark/>
          </w:tcPr>
          <w:p w14:paraId="2679304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large magnitude)</w:t>
            </w:r>
          </w:p>
        </w:tc>
        <w:tc>
          <w:tcPr>
            <w:tcW w:w="2042" w:type="dxa"/>
            <w:hideMark/>
          </w:tcPr>
          <w:p w14:paraId="123D9F2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Acceleration often precedes breakouts; not </w:t>
            </w:r>
            <w:proofErr w:type="gramStart"/>
            <w:r w:rsidRPr="00F169F6">
              <w:rPr>
                <w:rFonts w:ascii="Times New Roman" w:eastAsia="Times New Roman" w:hAnsi="Times New Roman" w:cs="Times New Roman"/>
                <w:kern w:val="0"/>
                <w14:ligatures w14:val="none"/>
              </w:rPr>
              <w:t>condor-friendly</w:t>
            </w:r>
            <w:proofErr w:type="gramEnd"/>
            <w:r w:rsidRPr="00F169F6">
              <w:rPr>
                <w:rFonts w:ascii="Times New Roman" w:eastAsia="Times New Roman" w:hAnsi="Times New Roman" w:cs="Times New Roman"/>
                <w:kern w:val="0"/>
                <w14:ligatures w14:val="none"/>
              </w:rPr>
              <w:t>.</w:t>
            </w:r>
          </w:p>
        </w:tc>
      </w:tr>
      <w:tr w:rsidR="00F169F6" w:rsidRPr="00F169F6" w14:paraId="3B3D6F35" w14:textId="77777777" w:rsidTr="00F169F6">
        <w:tc>
          <w:tcPr>
            <w:tcW w:w="1935" w:type="dxa"/>
            <w:hideMark/>
          </w:tcPr>
          <w:p w14:paraId="54C7A78B"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plus_di</w:t>
            </w:r>
            <w:proofErr w:type="spellEnd"/>
          </w:p>
        </w:tc>
        <w:tc>
          <w:tcPr>
            <w:tcW w:w="1120" w:type="dxa"/>
            <w:hideMark/>
          </w:tcPr>
          <w:p w14:paraId="0A736B7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08EEAA9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Positive directional movement</w:t>
            </w:r>
          </w:p>
        </w:tc>
        <w:tc>
          <w:tcPr>
            <w:tcW w:w="1874" w:type="dxa"/>
            <w:hideMark/>
          </w:tcPr>
          <w:p w14:paraId="471448F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dominates)</w:t>
            </w:r>
          </w:p>
        </w:tc>
        <w:tc>
          <w:tcPr>
            <w:tcW w:w="2042" w:type="dxa"/>
            <w:hideMark/>
          </w:tcPr>
          <w:p w14:paraId="703EFB5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Indicates persistent upward directional regime.</w:t>
            </w:r>
          </w:p>
        </w:tc>
      </w:tr>
      <w:tr w:rsidR="00F169F6" w:rsidRPr="00F169F6" w14:paraId="7FBFF780" w14:textId="77777777" w:rsidTr="00F169F6">
        <w:tc>
          <w:tcPr>
            <w:tcW w:w="1935" w:type="dxa"/>
            <w:hideMark/>
          </w:tcPr>
          <w:p w14:paraId="3EE0110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minus_di</w:t>
            </w:r>
            <w:proofErr w:type="spellEnd"/>
          </w:p>
        </w:tc>
        <w:tc>
          <w:tcPr>
            <w:tcW w:w="1120" w:type="dxa"/>
            <w:hideMark/>
          </w:tcPr>
          <w:p w14:paraId="34FB26E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220FECB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Negative directional movement</w:t>
            </w:r>
          </w:p>
        </w:tc>
        <w:tc>
          <w:tcPr>
            <w:tcW w:w="1874" w:type="dxa"/>
            <w:hideMark/>
          </w:tcPr>
          <w:p w14:paraId="57FA0EC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dominates)</w:t>
            </w:r>
          </w:p>
        </w:tc>
        <w:tc>
          <w:tcPr>
            <w:tcW w:w="2042" w:type="dxa"/>
            <w:hideMark/>
          </w:tcPr>
          <w:p w14:paraId="2F16261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Indicates persistent downward directional regime.</w:t>
            </w:r>
          </w:p>
        </w:tc>
      </w:tr>
      <w:tr w:rsidR="00F169F6" w:rsidRPr="00F169F6" w14:paraId="4B98A23B" w14:textId="77777777" w:rsidTr="00F169F6">
        <w:tc>
          <w:tcPr>
            <w:tcW w:w="1935" w:type="dxa"/>
            <w:hideMark/>
          </w:tcPr>
          <w:p w14:paraId="0286DDB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psar_trend</w:t>
            </w:r>
            <w:proofErr w:type="spellEnd"/>
          </w:p>
        </w:tc>
        <w:tc>
          <w:tcPr>
            <w:tcW w:w="1120" w:type="dxa"/>
            <w:hideMark/>
          </w:tcPr>
          <w:p w14:paraId="0AF484D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6198A09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Trend state flag</w:t>
            </w:r>
          </w:p>
        </w:tc>
        <w:tc>
          <w:tcPr>
            <w:tcW w:w="1874" w:type="dxa"/>
            <w:hideMark/>
          </w:tcPr>
          <w:p w14:paraId="3754CC8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trend)</w:t>
            </w:r>
          </w:p>
        </w:tc>
        <w:tc>
          <w:tcPr>
            <w:tcW w:w="2042" w:type="dxa"/>
            <w:hideMark/>
          </w:tcPr>
          <w:p w14:paraId="4B38581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Condors prefer neutral/sideways rather than trend phases.</w:t>
            </w:r>
          </w:p>
        </w:tc>
      </w:tr>
      <w:tr w:rsidR="00F169F6" w:rsidRPr="00F169F6" w14:paraId="6DD412B6" w14:textId="77777777" w:rsidTr="00F169F6">
        <w:tc>
          <w:tcPr>
            <w:tcW w:w="1935" w:type="dxa"/>
            <w:hideMark/>
          </w:tcPr>
          <w:p w14:paraId="3994818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psar_reversion_mu</w:t>
            </w:r>
            <w:proofErr w:type="spellEnd"/>
          </w:p>
        </w:tc>
        <w:tc>
          <w:tcPr>
            <w:tcW w:w="1120" w:type="dxa"/>
            <w:hideMark/>
          </w:tcPr>
          <w:p w14:paraId="113A1EE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P/RG</w:t>
            </w:r>
          </w:p>
        </w:tc>
        <w:tc>
          <w:tcPr>
            <w:tcW w:w="2379" w:type="dxa"/>
            <w:hideMark/>
          </w:tcPr>
          <w:p w14:paraId="7DC0CF0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Reversion anchor around PSAR</w:t>
            </w:r>
          </w:p>
        </w:tc>
        <w:tc>
          <w:tcPr>
            <w:tcW w:w="1874" w:type="dxa"/>
            <w:hideMark/>
          </w:tcPr>
          <w:p w14:paraId="68D3E99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24B5CF0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Useful if it truly predicts reversion; </w:t>
            </w:r>
            <w:proofErr w:type="gramStart"/>
            <w:r w:rsidRPr="00F169F6">
              <w:rPr>
                <w:rFonts w:ascii="Times New Roman" w:eastAsia="Times New Roman" w:hAnsi="Times New Roman" w:cs="Times New Roman"/>
                <w:kern w:val="0"/>
                <w14:ligatures w14:val="none"/>
              </w:rPr>
              <w:t>otherwise</w:t>
            </w:r>
            <w:proofErr w:type="gramEnd"/>
            <w:r w:rsidRPr="00F169F6">
              <w:rPr>
                <w:rFonts w:ascii="Times New Roman" w:eastAsia="Times New Roman" w:hAnsi="Times New Roman" w:cs="Times New Roman"/>
                <w:kern w:val="0"/>
                <w14:ligatures w14:val="none"/>
              </w:rPr>
              <w:t xml:space="preserve"> could lag.</w:t>
            </w:r>
          </w:p>
        </w:tc>
      </w:tr>
      <w:tr w:rsidR="00F169F6" w:rsidRPr="00F169F6" w14:paraId="41C97CA4" w14:textId="77777777" w:rsidTr="00F169F6">
        <w:tc>
          <w:tcPr>
            <w:tcW w:w="1935" w:type="dxa"/>
            <w:hideMark/>
          </w:tcPr>
          <w:p w14:paraId="7BDEC1C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beta1_norm_stub</w:t>
            </w:r>
          </w:p>
        </w:tc>
        <w:tc>
          <w:tcPr>
            <w:tcW w:w="1120" w:type="dxa"/>
            <w:hideMark/>
          </w:tcPr>
          <w:p w14:paraId="2BBD04A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 (macro)</w:t>
            </w:r>
          </w:p>
        </w:tc>
        <w:tc>
          <w:tcPr>
            <w:tcW w:w="2379" w:type="dxa"/>
            <w:hideMark/>
          </w:tcPr>
          <w:p w14:paraId="0D67486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Market-beta coupling proxy</w:t>
            </w:r>
          </w:p>
        </w:tc>
        <w:tc>
          <w:tcPr>
            <w:tcW w:w="1874" w:type="dxa"/>
            <w:hideMark/>
          </w:tcPr>
          <w:p w14:paraId="4E51DFA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35FCE42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High beta implies market-driven risk; </w:t>
            </w:r>
            <w:proofErr w:type="gramStart"/>
            <w:r w:rsidRPr="00F169F6">
              <w:rPr>
                <w:rFonts w:ascii="Times New Roman" w:eastAsia="Times New Roman" w:hAnsi="Times New Roman" w:cs="Times New Roman"/>
                <w:kern w:val="0"/>
                <w14:ligatures w14:val="none"/>
              </w:rPr>
              <w:t>could</w:t>
            </w:r>
            <w:proofErr w:type="gramEnd"/>
            <w:r w:rsidRPr="00F169F6">
              <w:rPr>
                <w:rFonts w:ascii="Times New Roman" w:eastAsia="Times New Roman" w:hAnsi="Times New Roman" w:cs="Times New Roman"/>
                <w:kern w:val="0"/>
                <w14:ligatures w14:val="none"/>
              </w:rPr>
              <w:t xml:space="preserve"> be neutral if hedged, bad if not.</w:t>
            </w:r>
          </w:p>
        </w:tc>
      </w:tr>
      <w:tr w:rsidR="00F169F6" w:rsidRPr="00F169F6" w14:paraId="619434E5" w14:textId="77777777" w:rsidTr="00F169F6">
        <w:tc>
          <w:tcPr>
            <w:tcW w:w="1935" w:type="dxa"/>
            <w:hideMark/>
          </w:tcPr>
          <w:p w14:paraId="69BF7C90"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chaos_membership</w:t>
            </w:r>
            <w:proofErr w:type="spellEnd"/>
          </w:p>
        </w:tc>
        <w:tc>
          <w:tcPr>
            <w:tcW w:w="1120" w:type="dxa"/>
            <w:hideMark/>
          </w:tcPr>
          <w:p w14:paraId="721A8A1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RG/RR</w:t>
            </w:r>
          </w:p>
        </w:tc>
        <w:tc>
          <w:tcPr>
            <w:tcW w:w="2379" w:type="dxa"/>
            <w:hideMark/>
          </w:tcPr>
          <w:p w14:paraId="7F31404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Chaotic regime membership</w:t>
            </w:r>
          </w:p>
        </w:tc>
        <w:tc>
          <w:tcPr>
            <w:tcW w:w="1874" w:type="dxa"/>
            <w:hideMark/>
          </w:tcPr>
          <w:p w14:paraId="1F7C5B4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BAD (if high)</w:t>
            </w:r>
          </w:p>
        </w:tc>
        <w:tc>
          <w:tcPr>
            <w:tcW w:w="2042" w:type="dxa"/>
            <w:hideMark/>
          </w:tcPr>
          <w:p w14:paraId="00C6B180"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Chaos = instability / </w:t>
            </w:r>
            <w:proofErr w:type="spellStart"/>
            <w:r w:rsidRPr="00F169F6">
              <w:rPr>
                <w:rFonts w:ascii="Times New Roman" w:eastAsia="Times New Roman" w:hAnsi="Times New Roman" w:cs="Times New Roman"/>
                <w:kern w:val="0"/>
                <w14:ligatures w14:val="none"/>
              </w:rPr>
              <w:t>nonstationarity</w:t>
            </w:r>
            <w:proofErr w:type="spellEnd"/>
            <w:r w:rsidRPr="00F169F6">
              <w:rPr>
                <w:rFonts w:ascii="Times New Roman" w:eastAsia="Times New Roman" w:hAnsi="Times New Roman" w:cs="Times New Roman"/>
                <w:kern w:val="0"/>
                <w14:ligatures w14:val="none"/>
              </w:rPr>
              <w:t>; condors have fat-tail exposure.</w:t>
            </w:r>
          </w:p>
        </w:tc>
      </w:tr>
      <w:tr w:rsidR="00F169F6" w:rsidRPr="00F169F6" w14:paraId="2AE3A231" w14:textId="77777777" w:rsidTr="00F169F6">
        <w:tc>
          <w:tcPr>
            <w:tcW w:w="1935" w:type="dxa"/>
            <w:hideMark/>
          </w:tcPr>
          <w:p w14:paraId="0DBE1448"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position_size_mult</w:t>
            </w:r>
            <w:proofErr w:type="spellEnd"/>
          </w:p>
        </w:tc>
        <w:tc>
          <w:tcPr>
            <w:tcW w:w="1120" w:type="dxa"/>
            <w:hideMark/>
          </w:tcPr>
          <w:p w14:paraId="501CB9F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EX/RR</w:t>
            </w:r>
          </w:p>
        </w:tc>
        <w:tc>
          <w:tcPr>
            <w:tcW w:w="2379" w:type="dxa"/>
            <w:hideMark/>
          </w:tcPr>
          <w:p w14:paraId="791802B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Exposure scaling field</w:t>
            </w:r>
          </w:p>
        </w:tc>
        <w:tc>
          <w:tcPr>
            <w:tcW w:w="1874" w:type="dxa"/>
            <w:hideMark/>
          </w:tcPr>
          <w:p w14:paraId="292CFE3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CONTEXT</w:t>
            </w:r>
          </w:p>
        </w:tc>
        <w:tc>
          <w:tcPr>
            <w:tcW w:w="2042" w:type="dxa"/>
            <w:hideMark/>
          </w:tcPr>
          <w:p w14:paraId="3E219F2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multiplier increases risk; should shrink under chaos/high gap risk/high trend.</w:t>
            </w:r>
          </w:p>
        </w:tc>
      </w:tr>
      <w:tr w:rsidR="00F169F6" w:rsidRPr="00F169F6" w14:paraId="7705B293" w14:textId="77777777" w:rsidTr="00F169F6">
        <w:tc>
          <w:tcPr>
            <w:tcW w:w="1935" w:type="dxa"/>
            <w:hideMark/>
          </w:tcPr>
          <w:p w14:paraId="79D1F16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fuzzy_reversion_11</w:t>
            </w:r>
          </w:p>
        </w:tc>
        <w:tc>
          <w:tcPr>
            <w:tcW w:w="1120" w:type="dxa"/>
            <w:hideMark/>
          </w:tcPr>
          <w:p w14:paraId="0627518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RG</w:t>
            </w:r>
          </w:p>
        </w:tc>
        <w:tc>
          <w:tcPr>
            <w:tcW w:w="2379" w:type="dxa"/>
            <w:hideMark/>
          </w:tcPr>
          <w:p w14:paraId="2D6EFEE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Mean-reversion membership</w:t>
            </w:r>
          </w:p>
        </w:tc>
        <w:tc>
          <w:tcPr>
            <w:tcW w:w="1874" w:type="dxa"/>
            <w:hideMark/>
          </w:tcPr>
          <w:p w14:paraId="1635EED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GOOD (if high)</w:t>
            </w:r>
          </w:p>
        </w:tc>
        <w:tc>
          <w:tcPr>
            <w:tcW w:w="2042" w:type="dxa"/>
            <w:hideMark/>
          </w:tcPr>
          <w:p w14:paraId="2E18587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Reversion regime supports premium harvesting if volatility </w:t>
            </w:r>
            <w:proofErr w:type="gramStart"/>
            <w:r w:rsidRPr="00F169F6">
              <w:rPr>
                <w:rFonts w:ascii="Times New Roman" w:eastAsia="Times New Roman" w:hAnsi="Times New Roman" w:cs="Times New Roman"/>
                <w:kern w:val="0"/>
                <w14:ligatures w14:val="none"/>
              </w:rPr>
              <w:t>not</w:t>
            </w:r>
            <w:proofErr w:type="gramEnd"/>
            <w:r w:rsidRPr="00F169F6">
              <w:rPr>
                <w:rFonts w:ascii="Times New Roman" w:eastAsia="Times New Roman" w:hAnsi="Times New Roman" w:cs="Times New Roman"/>
                <w:kern w:val="0"/>
                <w14:ligatures w14:val="none"/>
              </w:rPr>
              <w:t xml:space="preserve"> expanding.</w:t>
            </w:r>
          </w:p>
        </w:tc>
      </w:tr>
    </w:tbl>
    <w:p w14:paraId="30A0B534"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64C02B">
          <v:rect id="_x0000_i1050" style="width:0;height:1.5pt" o:hralign="center" o:hrstd="t" o:hr="t" fillcolor="#a0a0a0" stroked="f"/>
        </w:pict>
      </w:r>
    </w:p>
    <w:p w14:paraId="205452DA"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Table B — “Expected Sign” of Each Feature on Key Condor Outcomes</w:t>
      </w:r>
    </w:p>
    <w:p w14:paraId="5DFB2932"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Here are the three outcomes that </w:t>
      </w:r>
      <w:proofErr w:type="gramStart"/>
      <w:r w:rsidRPr="00F169F6">
        <w:rPr>
          <w:rFonts w:ascii="Times New Roman" w:eastAsia="Times New Roman" w:hAnsi="Times New Roman" w:cs="Times New Roman"/>
          <w:kern w:val="0"/>
          <w14:ligatures w14:val="none"/>
        </w:rPr>
        <w:t>actually matter</w:t>
      </w:r>
      <w:proofErr w:type="gramEnd"/>
      <w:r w:rsidRPr="00F169F6">
        <w:rPr>
          <w:rFonts w:ascii="Times New Roman" w:eastAsia="Times New Roman" w:hAnsi="Times New Roman" w:cs="Times New Roman"/>
          <w:kern w:val="0"/>
          <w14:ligatures w14:val="none"/>
        </w:rPr>
        <w:t xml:space="preserve"> mechanically:</w:t>
      </w:r>
    </w:p>
    <w:p w14:paraId="07683F41" w14:textId="77777777" w:rsidR="00F169F6" w:rsidRPr="00F169F6" w:rsidRDefault="00F169F6" w:rsidP="00F169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POP</w:t>
      </w:r>
      <w:r w:rsidRPr="00F169F6">
        <w:rPr>
          <w:rFonts w:ascii="Times New Roman" w:eastAsia="Times New Roman" w:hAnsi="Times New Roman" w:cs="Times New Roman"/>
          <w:kern w:val="0"/>
          <w14:ligatures w14:val="none"/>
        </w:rPr>
        <w:t xml:space="preserve"> (probability of profit)</w:t>
      </w:r>
    </w:p>
    <w:p w14:paraId="454F5D28" w14:textId="77777777" w:rsidR="00F169F6" w:rsidRPr="00F169F6" w:rsidRDefault="00F169F6" w:rsidP="00F169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Tail loss risk</w:t>
      </w:r>
      <w:r w:rsidRPr="00F169F6">
        <w:rPr>
          <w:rFonts w:ascii="Times New Roman" w:eastAsia="Times New Roman" w:hAnsi="Times New Roman" w:cs="Times New Roman"/>
          <w:kern w:val="0"/>
          <w14:ligatures w14:val="none"/>
        </w:rPr>
        <w:t xml:space="preserve"> (max loss / breach probability)</w:t>
      </w:r>
    </w:p>
    <w:p w14:paraId="10B59862" w14:textId="77777777" w:rsidR="00F169F6" w:rsidRPr="00F169F6" w:rsidRDefault="00F169F6" w:rsidP="00F169F6">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t>Execution realism</w:t>
      </w:r>
      <w:r w:rsidRPr="00F169F6">
        <w:rPr>
          <w:rFonts w:ascii="Times New Roman" w:eastAsia="Times New Roman" w:hAnsi="Times New Roman" w:cs="Times New Roman"/>
          <w:kern w:val="0"/>
          <w14:ligatures w14:val="none"/>
        </w:rPr>
        <w:t xml:space="preserve"> (slippage &amp; fill quality)</w:t>
      </w:r>
    </w:p>
    <w:p w14:paraId="21A39AB4"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I’ll denote expected qualitative direction as ↑ (increases), ↓ (decreases), or ↔ (context-dependent).</w:t>
      </w:r>
    </w:p>
    <w:tbl>
      <w:tblPr>
        <w:tblStyle w:val="TableGridLight"/>
        <w:tblW w:w="0" w:type="auto"/>
        <w:tblLook w:val="04A0" w:firstRow="1" w:lastRow="0" w:firstColumn="1" w:lastColumn="0" w:noHBand="0" w:noVBand="1"/>
      </w:tblPr>
      <w:tblGrid>
        <w:gridCol w:w="2473"/>
        <w:gridCol w:w="1536"/>
        <w:gridCol w:w="923"/>
        <w:gridCol w:w="1473"/>
        <w:gridCol w:w="2945"/>
      </w:tblGrid>
      <w:tr w:rsidR="00F169F6" w:rsidRPr="00F169F6" w14:paraId="6B1021D1" w14:textId="77777777" w:rsidTr="00F169F6">
        <w:tc>
          <w:tcPr>
            <w:tcW w:w="0" w:type="auto"/>
            <w:hideMark/>
          </w:tcPr>
          <w:p w14:paraId="1C72C096"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Feature</w:t>
            </w:r>
          </w:p>
        </w:tc>
        <w:tc>
          <w:tcPr>
            <w:tcW w:w="0" w:type="auto"/>
            <w:hideMark/>
          </w:tcPr>
          <w:p w14:paraId="7953021F"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POP</w:t>
            </w:r>
          </w:p>
        </w:tc>
        <w:tc>
          <w:tcPr>
            <w:tcW w:w="0" w:type="auto"/>
            <w:hideMark/>
          </w:tcPr>
          <w:p w14:paraId="008551FB"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Tail risk</w:t>
            </w:r>
          </w:p>
        </w:tc>
        <w:tc>
          <w:tcPr>
            <w:tcW w:w="0" w:type="auto"/>
            <w:hideMark/>
          </w:tcPr>
          <w:p w14:paraId="15A6C142"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Execution realism</w:t>
            </w:r>
          </w:p>
        </w:tc>
        <w:tc>
          <w:tcPr>
            <w:tcW w:w="0" w:type="auto"/>
            <w:hideMark/>
          </w:tcPr>
          <w:p w14:paraId="3950C7DC" w14:textId="77777777" w:rsidR="00F169F6" w:rsidRPr="00F169F6" w:rsidRDefault="00F169F6" w:rsidP="00F169F6">
            <w:pPr>
              <w:jc w:val="center"/>
              <w:rPr>
                <w:rFonts w:ascii="Times New Roman" w:eastAsia="Times New Roman" w:hAnsi="Times New Roman" w:cs="Times New Roman"/>
                <w:b/>
                <w:bCs/>
                <w:kern w:val="0"/>
                <w14:ligatures w14:val="none"/>
              </w:rPr>
            </w:pPr>
            <w:r w:rsidRPr="00F169F6">
              <w:rPr>
                <w:rFonts w:ascii="Times New Roman" w:eastAsia="Times New Roman" w:hAnsi="Times New Roman" w:cs="Times New Roman"/>
                <w:b/>
                <w:bCs/>
                <w:kern w:val="0"/>
                <w14:ligatures w14:val="none"/>
              </w:rPr>
              <w:t>Core reason</w:t>
            </w:r>
          </w:p>
        </w:tc>
      </w:tr>
      <w:tr w:rsidR="00F169F6" w:rsidRPr="00F169F6" w14:paraId="253F132B" w14:textId="77777777" w:rsidTr="00F169F6">
        <w:tc>
          <w:tcPr>
            <w:tcW w:w="0" w:type="auto"/>
            <w:hideMark/>
          </w:tcPr>
          <w:p w14:paraId="64EE3DD1"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ivr</w:t>
            </w:r>
            <w:proofErr w:type="spellEnd"/>
          </w:p>
        </w:tc>
        <w:tc>
          <w:tcPr>
            <w:tcW w:w="0" w:type="auto"/>
            <w:hideMark/>
          </w:tcPr>
          <w:p w14:paraId="22C6748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2717E0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when high</w:t>
            </w:r>
          </w:p>
        </w:tc>
        <w:tc>
          <w:tcPr>
            <w:tcW w:w="0" w:type="auto"/>
            <w:hideMark/>
          </w:tcPr>
          <w:p w14:paraId="46FD306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7A36D96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Rich premium but crisis regimes.</w:t>
            </w:r>
          </w:p>
        </w:tc>
      </w:tr>
      <w:tr w:rsidR="00F169F6" w:rsidRPr="00F169F6" w14:paraId="0EE228E3" w14:textId="77777777" w:rsidTr="00F169F6">
        <w:tc>
          <w:tcPr>
            <w:tcW w:w="0" w:type="auto"/>
            <w:hideMark/>
          </w:tcPr>
          <w:p w14:paraId="7FCF2ED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theta</w:t>
            </w:r>
          </w:p>
        </w:tc>
        <w:tc>
          <w:tcPr>
            <w:tcW w:w="0" w:type="auto"/>
            <w:hideMark/>
          </w:tcPr>
          <w:p w14:paraId="4A45B0B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6E9A6EE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59E1DE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0DEE6D4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Higher decay helps if price stays bounded.</w:t>
            </w:r>
          </w:p>
        </w:tc>
      </w:tr>
      <w:tr w:rsidR="00F169F6" w:rsidRPr="00F169F6" w14:paraId="62A29DDD" w14:textId="77777777" w:rsidTr="00F169F6">
        <w:tc>
          <w:tcPr>
            <w:tcW w:w="0" w:type="auto"/>
            <w:hideMark/>
          </w:tcPr>
          <w:p w14:paraId="154750E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gamma</w:t>
            </w:r>
          </w:p>
        </w:tc>
        <w:tc>
          <w:tcPr>
            <w:tcW w:w="0" w:type="auto"/>
            <w:hideMark/>
          </w:tcPr>
          <w:p w14:paraId="6BF674F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68F3296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387913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12DA7AB8"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 curvature amplifies boundary hits.</w:t>
            </w:r>
          </w:p>
        </w:tc>
      </w:tr>
      <w:tr w:rsidR="00F169F6" w:rsidRPr="00F169F6" w14:paraId="549CE777" w14:textId="77777777" w:rsidTr="00F169F6">
        <w:tc>
          <w:tcPr>
            <w:tcW w:w="0" w:type="auto"/>
            <w:hideMark/>
          </w:tcPr>
          <w:p w14:paraId="138F09E5"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gap_risk_score</w:t>
            </w:r>
            <w:proofErr w:type="spellEnd"/>
          </w:p>
        </w:tc>
        <w:tc>
          <w:tcPr>
            <w:tcW w:w="0" w:type="auto"/>
            <w:hideMark/>
          </w:tcPr>
          <w:p w14:paraId="717B4B2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1FF743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6019E91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D1047BC"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Jump discontinuities dominate tail losses.</w:t>
            </w:r>
          </w:p>
        </w:tc>
      </w:tr>
      <w:tr w:rsidR="00F169F6" w:rsidRPr="00F169F6" w14:paraId="2A6692B2" w14:textId="77777777" w:rsidTr="00F169F6">
        <w:tc>
          <w:tcPr>
            <w:tcW w:w="0" w:type="auto"/>
            <w:hideMark/>
          </w:tcPr>
          <w:p w14:paraId="226896DA"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breakout_score</w:t>
            </w:r>
            <w:proofErr w:type="spellEnd"/>
          </w:p>
        </w:tc>
        <w:tc>
          <w:tcPr>
            <w:tcW w:w="0" w:type="auto"/>
            <w:hideMark/>
          </w:tcPr>
          <w:p w14:paraId="216FDBC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B4F05B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019AD53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BF3288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Phase transition to drift/expansion.</w:t>
            </w:r>
          </w:p>
        </w:tc>
      </w:tr>
      <w:tr w:rsidR="00F169F6" w:rsidRPr="00F169F6" w14:paraId="10AB2B8E" w14:textId="77777777" w:rsidTr="00F169F6">
        <w:tc>
          <w:tcPr>
            <w:tcW w:w="0" w:type="auto"/>
            <w:hideMark/>
          </w:tcPr>
          <w:p w14:paraId="3C1678D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consolidation_score</w:t>
            </w:r>
            <w:proofErr w:type="spellEnd"/>
          </w:p>
        </w:tc>
        <w:tc>
          <w:tcPr>
            <w:tcW w:w="0" w:type="auto"/>
            <w:hideMark/>
          </w:tcPr>
          <w:p w14:paraId="45278F5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19B2BEB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794A6E1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76DF70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Bounded motion regime.</w:t>
            </w:r>
          </w:p>
        </w:tc>
      </w:tr>
      <w:tr w:rsidR="00F169F6" w:rsidRPr="00F169F6" w14:paraId="70FE87A2" w14:textId="77777777" w:rsidTr="00F169F6">
        <w:tc>
          <w:tcPr>
            <w:tcW w:w="0" w:type="auto"/>
            <w:hideMark/>
          </w:tcPr>
          <w:p w14:paraId="11B28FC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bw_expansion_rate</w:t>
            </w:r>
            <w:proofErr w:type="spellEnd"/>
          </w:p>
        </w:tc>
        <w:tc>
          <w:tcPr>
            <w:tcW w:w="0" w:type="auto"/>
            <w:hideMark/>
          </w:tcPr>
          <w:p w14:paraId="0A435B3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50EA86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E5FD22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D0D443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Vol expansion means more strikes touched.</w:t>
            </w:r>
          </w:p>
        </w:tc>
      </w:tr>
      <w:tr w:rsidR="00F169F6" w:rsidRPr="00F169F6" w14:paraId="75F2D366" w14:textId="77777777" w:rsidTr="00F169F6">
        <w:tc>
          <w:tcPr>
            <w:tcW w:w="0" w:type="auto"/>
            <w:hideMark/>
          </w:tcPr>
          <w:p w14:paraId="6FA63EA5"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atr_pct</w:t>
            </w:r>
            <w:proofErr w:type="spellEnd"/>
            <w:r w:rsidRPr="00F169F6">
              <w:rPr>
                <w:rFonts w:ascii="Times New Roman" w:eastAsia="Times New Roman" w:hAnsi="Times New Roman" w:cs="Times New Roman"/>
                <w:kern w:val="0"/>
                <w14:ligatures w14:val="none"/>
              </w:rPr>
              <w:t xml:space="preserve"> / </w:t>
            </w:r>
            <w:proofErr w:type="spellStart"/>
            <w:r w:rsidRPr="00F169F6">
              <w:rPr>
                <w:rFonts w:ascii="Times New Roman" w:eastAsia="Times New Roman" w:hAnsi="Times New Roman" w:cs="Times New Roman"/>
                <w:kern w:val="0"/>
                <w14:ligatures w14:val="none"/>
              </w:rPr>
              <w:t>vol_ewma</w:t>
            </w:r>
            <w:proofErr w:type="spellEnd"/>
            <w:r w:rsidRPr="00F169F6">
              <w:rPr>
                <w:rFonts w:ascii="Times New Roman" w:eastAsia="Times New Roman" w:hAnsi="Times New Roman" w:cs="Times New Roman"/>
                <w:kern w:val="0"/>
                <w14:ligatures w14:val="none"/>
              </w:rPr>
              <w:t xml:space="preserve"> / </w:t>
            </w:r>
            <w:proofErr w:type="spellStart"/>
            <w:r w:rsidRPr="00F169F6">
              <w:rPr>
                <w:rFonts w:ascii="Times New Roman" w:eastAsia="Times New Roman" w:hAnsi="Times New Roman" w:cs="Times New Roman"/>
                <w:kern w:val="0"/>
                <w14:ligatures w14:val="none"/>
              </w:rPr>
              <w:t>vol_energy</w:t>
            </w:r>
            <w:proofErr w:type="spellEnd"/>
          </w:p>
        </w:tc>
        <w:tc>
          <w:tcPr>
            <w:tcW w:w="0" w:type="auto"/>
            <w:hideMark/>
          </w:tcPr>
          <w:p w14:paraId="57BE364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7342E4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67DF813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046D737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Higher realized dispersion.</w:t>
            </w:r>
          </w:p>
        </w:tc>
      </w:tr>
      <w:tr w:rsidR="00F169F6" w:rsidRPr="00F169F6" w14:paraId="5F1C3223" w14:textId="77777777" w:rsidTr="00F169F6">
        <w:tc>
          <w:tcPr>
            <w:tcW w:w="0" w:type="auto"/>
            <w:hideMark/>
          </w:tcPr>
          <w:p w14:paraId="7FA4DAF9"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spread_ratio</w:t>
            </w:r>
            <w:proofErr w:type="spellEnd"/>
          </w:p>
        </w:tc>
        <w:tc>
          <w:tcPr>
            <w:tcW w:w="0" w:type="auto"/>
            <w:hideMark/>
          </w:tcPr>
          <w:p w14:paraId="72718A73"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08D951B2"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141FCD2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30DAFC1"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Direct slippage / worse fills.</w:t>
            </w:r>
          </w:p>
        </w:tc>
      </w:tr>
      <w:tr w:rsidR="00F169F6" w:rsidRPr="00F169F6" w14:paraId="7534DBB7" w14:textId="77777777" w:rsidTr="00F169F6">
        <w:tc>
          <w:tcPr>
            <w:tcW w:w="0" w:type="auto"/>
            <w:hideMark/>
          </w:tcPr>
          <w:p w14:paraId="57BC5D4D"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lastRenderedPageBreak/>
              <w:t>iv_confidence</w:t>
            </w:r>
            <w:proofErr w:type="spellEnd"/>
          </w:p>
        </w:tc>
        <w:tc>
          <w:tcPr>
            <w:tcW w:w="0" w:type="auto"/>
            <w:hideMark/>
          </w:tcPr>
          <w:p w14:paraId="7054451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6BEB4F5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D4F50E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6DFDD2D"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Reliable IV → reliable Greeks → better execution decisions.</w:t>
            </w:r>
          </w:p>
        </w:tc>
      </w:tr>
      <w:tr w:rsidR="00F169F6" w:rsidRPr="00F169F6" w14:paraId="409A1207" w14:textId="77777777" w:rsidTr="00F169F6">
        <w:tc>
          <w:tcPr>
            <w:tcW w:w="0" w:type="auto"/>
            <w:hideMark/>
          </w:tcPr>
          <w:p w14:paraId="07DDE98E"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pressure_up</w:t>
            </w:r>
            <w:proofErr w:type="spellEnd"/>
            <w:r w:rsidRPr="00F169F6">
              <w:rPr>
                <w:rFonts w:ascii="Times New Roman" w:eastAsia="Times New Roman" w:hAnsi="Times New Roman" w:cs="Times New Roman"/>
                <w:kern w:val="0"/>
                <w14:ligatures w14:val="none"/>
              </w:rPr>
              <w:t>/down</w:t>
            </w:r>
          </w:p>
        </w:tc>
        <w:tc>
          <w:tcPr>
            <w:tcW w:w="0" w:type="auto"/>
            <w:hideMark/>
          </w:tcPr>
          <w:p w14:paraId="6755999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when imbalanced</w:t>
            </w:r>
          </w:p>
        </w:tc>
        <w:tc>
          <w:tcPr>
            <w:tcW w:w="0" w:type="auto"/>
            <w:hideMark/>
          </w:tcPr>
          <w:p w14:paraId="59F3229B"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F8376D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172EA7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Persistent force threatens one wing.</w:t>
            </w:r>
          </w:p>
        </w:tc>
      </w:tr>
      <w:tr w:rsidR="00F169F6" w:rsidRPr="00F169F6" w14:paraId="573D8B13" w14:textId="77777777" w:rsidTr="00F169F6">
        <w:tc>
          <w:tcPr>
            <w:tcW w:w="0" w:type="auto"/>
            <w:hideMark/>
          </w:tcPr>
          <w:p w14:paraId="71B269DC"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adx_adaptive</w:t>
            </w:r>
            <w:proofErr w:type="spellEnd"/>
            <w:r w:rsidRPr="00F169F6">
              <w:rPr>
                <w:rFonts w:ascii="Times New Roman" w:eastAsia="Times New Roman" w:hAnsi="Times New Roman" w:cs="Times New Roman"/>
                <w:kern w:val="0"/>
                <w14:ligatures w14:val="none"/>
              </w:rPr>
              <w:t xml:space="preserve"> / di / </w:t>
            </w:r>
            <w:proofErr w:type="spellStart"/>
            <w:r w:rsidRPr="00F169F6">
              <w:rPr>
                <w:rFonts w:ascii="Times New Roman" w:eastAsia="Times New Roman" w:hAnsi="Times New Roman" w:cs="Times New Roman"/>
                <w:kern w:val="0"/>
                <w14:ligatures w14:val="none"/>
              </w:rPr>
              <w:t>macd</w:t>
            </w:r>
            <w:proofErr w:type="spellEnd"/>
          </w:p>
        </w:tc>
        <w:tc>
          <w:tcPr>
            <w:tcW w:w="0" w:type="auto"/>
            <w:hideMark/>
          </w:tcPr>
          <w:p w14:paraId="64941C8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1172769"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104F9BBF"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5916B57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Trend regime hurts condors.</w:t>
            </w:r>
          </w:p>
        </w:tc>
      </w:tr>
      <w:tr w:rsidR="00F169F6" w:rsidRPr="00F169F6" w14:paraId="50E241CB" w14:textId="77777777" w:rsidTr="00F169F6">
        <w:tc>
          <w:tcPr>
            <w:tcW w:w="0" w:type="auto"/>
            <w:hideMark/>
          </w:tcPr>
          <w:p w14:paraId="6F0D2BB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chaos_membership</w:t>
            </w:r>
            <w:proofErr w:type="spellEnd"/>
          </w:p>
        </w:tc>
        <w:tc>
          <w:tcPr>
            <w:tcW w:w="0" w:type="auto"/>
            <w:hideMark/>
          </w:tcPr>
          <w:p w14:paraId="6754220A"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21AAC9F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01253D5"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4A26E31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Nonstationary risk; tail events </w:t>
            </w:r>
            <w:proofErr w:type="gramStart"/>
            <w:r w:rsidRPr="00F169F6">
              <w:rPr>
                <w:rFonts w:ascii="Times New Roman" w:eastAsia="Times New Roman" w:hAnsi="Times New Roman" w:cs="Times New Roman"/>
                <w:kern w:val="0"/>
                <w14:ligatures w14:val="none"/>
              </w:rPr>
              <w:t>more</w:t>
            </w:r>
            <w:proofErr w:type="gramEnd"/>
            <w:r w:rsidRPr="00F169F6">
              <w:rPr>
                <w:rFonts w:ascii="Times New Roman" w:eastAsia="Times New Roman" w:hAnsi="Times New Roman" w:cs="Times New Roman"/>
                <w:kern w:val="0"/>
                <w14:ligatures w14:val="none"/>
              </w:rPr>
              <w:t xml:space="preserve"> likely.</w:t>
            </w:r>
          </w:p>
        </w:tc>
      </w:tr>
      <w:tr w:rsidR="00F169F6" w:rsidRPr="00F169F6" w14:paraId="2ED4D746" w14:textId="77777777" w:rsidTr="00F169F6">
        <w:tc>
          <w:tcPr>
            <w:tcW w:w="0" w:type="auto"/>
            <w:hideMark/>
          </w:tcPr>
          <w:p w14:paraId="1302E62F" w14:textId="77777777" w:rsidR="00F169F6" w:rsidRPr="00F169F6" w:rsidRDefault="00F169F6" w:rsidP="00F169F6">
            <w:pPr>
              <w:rPr>
                <w:rFonts w:ascii="Times New Roman" w:eastAsia="Times New Roman" w:hAnsi="Times New Roman" w:cs="Times New Roman"/>
                <w:kern w:val="0"/>
                <w14:ligatures w14:val="none"/>
              </w:rPr>
            </w:pPr>
            <w:proofErr w:type="spellStart"/>
            <w:r w:rsidRPr="00F169F6">
              <w:rPr>
                <w:rFonts w:ascii="Times New Roman" w:eastAsia="Times New Roman" w:hAnsi="Times New Roman" w:cs="Times New Roman"/>
                <w:kern w:val="0"/>
                <w14:ligatures w14:val="none"/>
              </w:rPr>
              <w:t>position_size_mult</w:t>
            </w:r>
            <w:proofErr w:type="spellEnd"/>
          </w:p>
        </w:tc>
        <w:tc>
          <w:tcPr>
            <w:tcW w:w="0" w:type="auto"/>
            <w:hideMark/>
          </w:tcPr>
          <w:p w14:paraId="71455FF4"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0D7F0D67"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if large</w:t>
            </w:r>
          </w:p>
        </w:tc>
        <w:tc>
          <w:tcPr>
            <w:tcW w:w="0" w:type="auto"/>
            <w:hideMark/>
          </w:tcPr>
          <w:p w14:paraId="5E31E256"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w:t>
            </w:r>
          </w:p>
        </w:tc>
        <w:tc>
          <w:tcPr>
            <w:tcW w:w="0" w:type="auto"/>
            <w:hideMark/>
          </w:tcPr>
          <w:p w14:paraId="3AC4E6BE" w14:textId="77777777" w:rsidR="00F169F6" w:rsidRPr="00F169F6" w:rsidRDefault="00F169F6" w:rsidP="00F169F6">
            <w:pPr>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Exposure </w:t>
            </w:r>
            <w:proofErr w:type="gramStart"/>
            <w:r w:rsidRPr="00F169F6">
              <w:rPr>
                <w:rFonts w:ascii="Times New Roman" w:eastAsia="Times New Roman" w:hAnsi="Times New Roman" w:cs="Times New Roman"/>
                <w:kern w:val="0"/>
                <w14:ligatures w14:val="none"/>
              </w:rPr>
              <w:t>scaling;</w:t>
            </w:r>
            <w:proofErr w:type="gramEnd"/>
            <w:r w:rsidRPr="00F169F6">
              <w:rPr>
                <w:rFonts w:ascii="Times New Roman" w:eastAsia="Times New Roman" w:hAnsi="Times New Roman" w:cs="Times New Roman"/>
                <w:kern w:val="0"/>
                <w14:ligatures w14:val="none"/>
              </w:rPr>
              <w:t xml:space="preserve"> must shrink in risk regimes.</w:t>
            </w:r>
          </w:p>
        </w:tc>
      </w:tr>
    </w:tbl>
    <w:p w14:paraId="36536083" w14:textId="77777777" w:rsidR="00F169F6" w:rsidRPr="00F169F6" w:rsidRDefault="00000000" w:rsidP="00F169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2CD690">
          <v:rect id="_x0000_i1051" style="width:0;height:1.5pt" o:hralign="center" o:hrstd="t" o:hr="t" fillcolor="#a0a0a0" stroked="f"/>
        </w:pict>
      </w:r>
    </w:p>
    <w:p w14:paraId="37AA5164"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Table C — Practical “Gating Rules” (Physics-informed)</w:t>
      </w:r>
    </w:p>
    <w:p w14:paraId="1C012DF7"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kern w:val="0"/>
          <w14:ligatures w14:val="none"/>
        </w:rPr>
        <w:t xml:space="preserve">These are not “signals” but </w:t>
      </w:r>
      <w:r w:rsidRPr="00F169F6">
        <w:rPr>
          <w:rFonts w:ascii="Times New Roman" w:eastAsia="Times New Roman" w:hAnsi="Times New Roman" w:cs="Times New Roman"/>
          <w:b/>
          <w:bCs/>
          <w:kern w:val="0"/>
          <w14:ligatures w14:val="none"/>
        </w:rPr>
        <w:t>operational physics constraints</w:t>
      </w:r>
      <w:r w:rsidRPr="00F169F6">
        <w:rPr>
          <w:rFonts w:ascii="Times New Roman" w:eastAsia="Times New Roman" w:hAnsi="Times New Roman" w:cs="Times New Roman"/>
          <w:kern w:val="0"/>
          <w14:ligatures w14:val="none"/>
        </w:rPr>
        <w:t xml:space="preserve"> that tell you when a condor is structurally unsafe.</w:t>
      </w:r>
    </w:p>
    <w:p w14:paraId="744D1EE4"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C1. Vol expansion gate</w:t>
      </w:r>
    </w:p>
    <w:p w14:paraId="4DA6F994"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m:t>
          </m:r>
          <m:r>
            <m:rPr>
              <m:sty m:val="p"/>
            </m:rPr>
            <w:rPr>
              <w:rFonts w:ascii="Cambria Math" w:eastAsia="Times New Roman" w:hAnsi="Cambria Math" w:cs="Times New Roman"/>
              <w:kern w:val="0"/>
              <w14:ligatures w14:val="none"/>
            </w:rPr>
            <m:t>bw_expansion_rate</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bw</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then block or reduce size.</m:t>
          </m:r>
          <m:r>
            <m:rPr>
              <m:sty m:val="p"/>
            </m:rPr>
            <w:rPr>
              <w:rFonts w:ascii="Times New Roman" w:eastAsia="Times New Roman" w:hAnsi="Times New Roman" w:cs="Times New Roman"/>
              <w:kern w:val="0"/>
              <w14:ligatures w14:val="none"/>
            </w:rPr>
            <w:br/>
          </m:r>
        </m:oMath>
      </m:oMathPara>
    </w:p>
    <w:p w14:paraId="19C17A36" w14:textId="77777777" w:rsidR="00F169F6" w:rsidRPr="00F169F6" w:rsidRDefault="00000000" w:rsidP="00F169F6">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bw</m:t>
            </m:r>
          </m:sub>
        </m:sSub>
      </m:oMath>
      <w:r w:rsidR="00F169F6" w:rsidRPr="00F169F6">
        <w:rPr>
          <w:rFonts w:ascii="Times New Roman" w:eastAsia="Times New Roman" w:hAnsi="Times New Roman" w:cs="Times New Roman"/>
          <w:kern w:val="0"/>
          <w14:ligatures w14:val="none"/>
        </w:rPr>
        <w:t>: expansion threshold.</w:t>
      </w:r>
    </w:p>
    <w:p w14:paraId="2E7A1C1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C2. Trend gate</w:t>
      </w:r>
    </w:p>
    <w:p w14:paraId="1D959513"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m:t>
          </m:r>
          <m:r>
            <m:rPr>
              <m:sty m:val="p"/>
            </m:rPr>
            <w:rPr>
              <w:rFonts w:ascii="Cambria Math" w:eastAsia="Times New Roman" w:hAnsi="Cambria Math" w:cs="Times New Roman"/>
              <w:kern w:val="0"/>
              <w14:ligatures w14:val="none"/>
            </w:rPr>
            <m:t>adx_adaptive</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adx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then condor is high-risk.</m:t>
          </m:r>
          <m:r>
            <m:rPr>
              <m:sty m:val="p"/>
            </m:rPr>
            <w:rPr>
              <w:rFonts w:ascii="Times New Roman" w:eastAsia="Times New Roman" w:hAnsi="Times New Roman" w:cs="Times New Roman"/>
              <w:kern w:val="0"/>
              <w14:ligatures w14:val="none"/>
            </w:rPr>
            <w:br/>
          </m:r>
        </m:oMath>
      </m:oMathPara>
    </w:p>
    <w:p w14:paraId="0E84BC24"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C3. Jump-risk gate</w:t>
      </w:r>
    </w:p>
    <w:p w14:paraId="15327A70"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m:t>
          </m:r>
          <m:r>
            <m:rPr>
              <m:sty m:val="p"/>
            </m:rPr>
            <w:rPr>
              <w:rFonts w:ascii="Cambria Math" w:eastAsia="Times New Roman" w:hAnsi="Cambria Math" w:cs="Times New Roman"/>
              <w:kern w:val="0"/>
              <w14:ligatures w14:val="none"/>
            </w:rPr>
            <m:t>gap_risk_score</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gap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then avoid short premium.</m:t>
          </m:r>
          <m:r>
            <m:rPr>
              <m:sty m:val="p"/>
            </m:rPr>
            <w:rPr>
              <w:rFonts w:ascii="Times New Roman" w:eastAsia="Times New Roman" w:hAnsi="Times New Roman" w:cs="Times New Roman"/>
              <w:kern w:val="0"/>
              <w14:ligatures w14:val="none"/>
            </w:rPr>
            <w:br/>
          </m:r>
        </m:oMath>
      </m:oMathPara>
    </w:p>
    <w:p w14:paraId="4C8FC77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C4. Microstructure gate (live realism)</w:t>
      </w:r>
    </w:p>
    <w:p w14:paraId="42E51E71"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m:t>
          </m:r>
          <m:r>
            <m:rPr>
              <m:sty m:val="p"/>
            </m:rPr>
            <w:rPr>
              <w:rFonts w:ascii="Cambria Math" w:eastAsia="Times New Roman" w:hAnsi="Cambria Math" w:cs="Times New Roman"/>
              <w:kern w:val="0"/>
              <w14:ligatures w14:val="none"/>
            </w:rPr>
            <m:t>spread_ratio</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spr</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then expected slippage invalidates edge.</m:t>
          </m:r>
          <m:r>
            <m:rPr>
              <m:sty m:val="p"/>
            </m:rPr>
            <w:rPr>
              <w:rFonts w:ascii="Times New Roman" w:eastAsia="Times New Roman" w:hAnsi="Times New Roman" w:cs="Times New Roman"/>
              <w:kern w:val="0"/>
              <w14:ligatures w14:val="none"/>
            </w:rPr>
            <w:br/>
          </m:r>
        </m:oMath>
      </m:oMathPara>
    </w:p>
    <w:p w14:paraId="6ACD9D94"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69F6">
        <w:rPr>
          <w:rFonts w:ascii="Times New Roman" w:eastAsia="Times New Roman" w:hAnsi="Times New Roman" w:cs="Times New Roman"/>
          <w:b/>
          <w:bCs/>
          <w:kern w:val="0"/>
          <w:sz w:val="27"/>
          <w:szCs w:val="27"/>
          <w14:ligatures w14:val="none"/>
        </w:rPr>
        <w:t>C5. Chaos gate</w:t>
      </w:r>
    </w:p>
    <w:p w14:paraId="6D23305F" w14:textId="77777777" w:rsidR="00F169F6" w:rsidRPr="00F169F6" w:rsidRDefault="00F169F6" w:rsidP="00F169F6">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If</m:t>
          </m:r>
          <m:r>
            <m:rPr>
              <m:sty m:val="p"/>
            </m:rPr>
            <w:rPr>
              <w:rFonts w:ascii="Cambria Math" w:eastAsia="Times New Roman" w:hAnsi="Cambria Math" w:cs="Times New Roman"/>
              <w:kern w:val="0"/>
              <w14:ligatures w14:val="none"/>
            </w:rPr>
            <m:t>chaos_membership</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chaos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then shrink </m:t>
          </m:r>
          <m:r>
            <m:rPr>
              <m:sty m:val="p"/>
            </m:rPr>
            <w:rPr>
              <w:rFonts w:ascii="Cambria Math" w:eastAsia="Times New Roman" w:hAnsi="Cambria Math" w:cs="Times New Roman"/>
              <w:kern w:val="0"/>
              <w14:ligatures w14:val="none"/>
            </w:rPr>
            <m:t>position_size_mult.</m:t>
          </m:r>
          <m:r>
            <m:rPr>
              <m:sty m:val="p"/>
            </m:rPr>
            <w:rPr>
              <w:rFonts w:ascii="Cambria Math" w:eastAsia="Times New Roman" w:hAnsi="Cambria Math" w:cs="Times New Roman"/>
              <w:kern w:val="0"/>
              <w14:ligatures w14:val="none"/>
            </w:rPr>
            <w:br/>
          </m:r>
        </m:oMath>
      </m:oMathPara>
    </w:p>
    <w:p w14:paraId="7A03A538"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14:ligatures w14:val="none"/>
        </w:rPr>
      </w:pPr>
      <w:r w:rsidRPr="00F169F6">
        <w:rPr>
          <w:rFonts w:ascii="Times New Roman" w:eastAsia="Times New Roman" w:hAnsi="Times New Roman" w:cs="Times New Roman"/>
          <w:b/>
          <w:bCs/>
          <w:kern w:val="0"/>
          <w14:ligatures w14:val="none"/>
        </w:rPr>
        <w:lastRenderedPageBreak/>
        <w:t>Definitions</w:t>
      </w:r>
    </w:p>
    <w:p w14:paraId="3544C670" w14:textId="6C3913A5" w:rsidR="00F169F6" w:rsidRPr="00F169F6" w:rsidRDefault="00000000" w:rsidP="00F169F6">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bw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adx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gap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spr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sty m:val="p"/>
              </m:rPr>
              <w:rPr>
                <w:rFonts w:ascii="Cambria Math" w:eastAsia="Times New Roman" w:hAnsi="Cambria Math" w:cs="Times New Roman"/>
                <w:kern w:val="0"/>
                <w14:ligatures w14:val="none"/>
              </w:rPr>
              <m:t>chaos</m:t>
            </m:r>
          </m:sub>
        </m:sSub>
      </m:oMath>
      <w:r w:rsidR="00F169F6" w:rsidRPr="00F169F6">
        <w:rPr>
          <w:rFonts w:ascii="Times New Roman" w:eastAsia="Times New Roman" w:hAnsi="Times New Roman" w:cs="Times New Roman"/>
          <w:kern w:val="0"/>
          <w14:ligatures w14:val="none"/>
        </w:rPr>
        <w:t xml:space="preserve">: tuned thresholds calibrated from </w:t>
      </w:r>
      <w:proofErr w:type="spellStart"/>
      <w:r w:rsidR="00F169F6" w:rsidRPr="00F169F6">
        <w:rPr>
          <w:rFonts w:ascii="Times New Roman" w:eastAsia="Times New Roman" w:hAnsi="Times New Roman" w:cs="Times New Roman"/>
          <w:kern w:val="0"/>
          <w14:ligatures w14:val="none"/>
        </w:rPr>
        <w:t>backtest</w:t>
      </w:r>
      <w:proofErr w:type="spellEnd"/>
      <w:r w:rsidR="00F169F6" w:rsidRPr="00F169F6">
        <w:rPr>
          <w:rFonts w:ascii="Times New Roman" w:eastAsia="Times New Roman" w:hAnsi="Times New Roman" w:cs="Times New Roman"/>
          <w:kern w:val="0"/>
          <w14:ligatures w14:val="none"/>
        </w:rPr>
        <w:t>-to-live drift analysis.</w:t>
      </w:r>
    </w:p>
    <w:p w14:paraId="2A7D88BC" w14:textId="77777777" w:rsidR="00F169F6" w:rsidRPr="00F169F6" w:rsidRDefault="00F169F6" w:rsidP="00F16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69F6">
        <w:rPr>
          <w:rFonts w:ascii="Times New Roman" w:eastAsia="Times New Roman" w:hAnsi="Times New Roman" w:cs="Times New Roman"/>
          <w:b/>
          <w:bCs/>
          <w:kern w:val="0"/>
          <w:sz w:val="36"/>
          <w:szCs w:val="36"/>
          <w14:ligatures w14:val="none"/>
        </w:rPr>
        <w:t>Table D — Feature Families (so the model can be audited by “state blocks”)</w:t>
      </w:r>
    </w:p>
    <w:p w14:paraId="2CF36A2B" w14:textId="77777777" w:rsidR="00F169F6" w:rsidRPr="00F169F6" w:rsidRDefault="00F169F6" w:rsidP="00F169F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169F6">
        <w:rPr>
          <w:rFonts w:ascii="Times New Roman" w:eastAsia="Times New Roman" w:hAnsi="Times New Roman" w:cs="Times New Roman"/>
          <w:kern w:val="0"/>
          <w:sz w:val="20"/>
          <w:szCs w:val="20"/>
          <w14:ligatures w14:val="none"/>
        </w:rPr>
        <w:t>This is how a quant/risk reviewer will think about it:</w:t>
      </w:r>
    </w:p>
    <w:p w14:paraId="113CAD3E"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Options surface / Greeks block</w:t>
      </w:r>
    </w:p>
    <w:p w14:paraId="5FCEF126"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δ</m:t>
              </m:r>
            </m:e>
            <m:e>
              <m:r>
                <w:rPr>
                  <w:rFonts w:ascii="Cambria Math" w:eastAsia="Times New Roman" w:hAnsi="Cambria Math" w:cs="Times New Roman"/>
                  <w:kern w:val="0"/>
                  <w:sz w:val="20"/>
                  <w:szCs w:val="20"/>
                  <w14:ligatures w14:val="none"/>
                </w:rPr>
                <m:t>γ</m:t>
              </m:r>
            </m:e>
            <m:e>
              <m:r>
                <w:rPr>
                  <w:rFonts w:ascii="Cambria Math" w:eastAsia="Times New Roman" w:hAnsi="Cambria Math" w:cs="Times New Roman"/>
                  <w:kern w:val="0"/>
                  <w:sz w:val="20"/>
                  <w:szCs w:val="20"/>
                  <w14:ligatures w14:val="none"/>
                </w:rPr>
                <m:t>ν</m:t>
              </m:r>
            </m:e>
            <m:e>
              <m:r>
                <w:rPr>
                  <w:rFonts w:ascii="Cambria Math" w:eastAsia="Times New Roman" w:hAnsi="Cambria Math" w:cs="Times New Roman"/>
                  <w:kern w:val="0"/>
                  <w:sz w:val="20"/>
                  <w:szCs w:val="20"/>
                  <w14:ligatures w14:val="none"/>
                </w:rPr>
                <m:t>θ</m:t>
              </m:r>
            </m:e>
            <m:e>
              <m:r>
                <m:rPr>
                  <m:sty m:val="p"/>
                </m:rPr>
                <w:rPr>
                  <w:rFonts w:ascii="Cambria Math" w:eastAsia="Times New Roman" w:hAnsi="Cambria Math" w:cs="Times New Roman"/>
                  <w:kern w:val="0"/>
                  <w:sz w:val="20"/>
                  <w:szCs w:val="20"/>
                  <w14:ligatures w14:val="none"/>
                </w:rPr>
                <m:t>iv</m:t>
              </m:r>
            </m:e>
            <m:e>
              <m:r>
                <m:rPr>
                  <m:sty m:val="p"/>
                </m:rPr>
                <w:rPr>
                  <w:rFonts w:ascii="Cambria Math" w:eastAsia="Times New Roman" w:hAnsi="Cambria Math" w:cs="Times New Roman"/>
                  <w:kern w:val="0"/>
                  <w:sz w:val="20"/>
                  <w:szCs w:val="20"/>
                  <w14:ligatures w14:val="none"/>
                </w:rPr>
                <m:t>ivr</m:t>
              </m:r>
            </m:e>
            <m:e>
              <m:r>
                <m:rPr>
                  <m:sty m:val="p"/>
                </m:rPr>
                <w:rPr>
                  <w:rFonts w:ascii="Cambria Math" w:eastAsia="Times New Roman" w:hAnsi="Cambria Math" w:cs="Times New Roman"/>
                  <w:kern w:val="0"/>
                  <w:sz w:val="20"/>
                  <w:szCs w:val="20"/>
                  <w14:ligatures w14:val="none"/>
                </w:rPr>
                <m:t>strike</m:t>
              </m:r>
            </m:e>
            <m:e>
              <m:r>
                <m:rPr>
                  <m:sty m:val="p"/>
                </m:rPr>
                <w:rPr>
                  <w:rFonts w:ascii="Cambria Math" w:eastAsia="Times New Roman" w:hAnsi="Cambria Math" w:cs="Times New Roman"/>
                  <w:kern w:val="0"/>
                  <w:sz w:val="20"/>
                  <w:szCs w:val="20"/>
                  <w14:ligatures w14:val="none"/>
                </w:rPr>
                <m:t>te</m:t>
              </m:r>
            </m:e>
            <m:e>
              <m:r>
                <m:rPr>
                  <m:sty m:val="p"/>
                </m:rPr>
                <w:rPr>
                  <w:rFonts w:ascii="Cambria Math" w:eastAsia="Times New Roman" w:hAnsi="Cambria Math" w:cs="Times New Roman"/>
                  <w:kern w:val="0"/>
                  <w:sz w:val="20"/>
                  <w:szCs w:val="20"/>
                  <w14:ligatures w14:val="none"/>
                </w:rPr>
                <m:t>iv_confidence</m:t>
              </m:r>
            </m:e>
          </m:d>
          <m:r>
            <m:rPr>
              <m:sty m:val="p"/>
            </m:rPr>
            <w:rPr>
              <w:rFonts w:ascii="Cambria Math" w:eastAsia="Times New Roman" w:hAnsi="Cambria Math" w:cs="Times New Roman"/>
              <w:kern w:val="0"/>
              <w:sz w:val="20"/>
              <w:szCs w:val="20"/>
              <w14:ligatures w14:val="none"/>
            </w:rPr>
            <w:br/>
          </m:r>
        </m:oMath>
      </m:oMathPara>
    </w:p>
    <w:p w14:paraId="21061F8A"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Price/return block</w:t>
      </w:r>
    </w:p>
    <w:p w14:paraId="02F4B7B8"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open</m:t>
              </m:r>
            </m:e>
            <m:e>
              <m:r>
                <m:rPr>
                  <m:sty m:val="p"/>
                </m:rPr>
                <w:rPr>
                  <w:rFonts w:ascii="Cambria Math" w:eastAsia="Times New Roman" w:hAnsi="Cambria Math" w:cs="Times New Roman"/>
                  <w:kern w:val="0"/>
                  <w:sz w:val="20"/>
                  <w:szCs w:val="20"/>
                  <w14:ligatures w14:val="none"/>
                </w:rPr>
                <m:t>high</m:t>
              </m:r>
            </m:e>
            <m:e>
              <m:r>
                <m:rPr>
                  <m:sty m:val="p"/>
                </m:rPr>
                <w:rPr>
                  <w:rFonts w:ascii="Cambria Math" w:eastAsia="Times New Roman" w:hAnsi="Cambria Math" w:cs="Times New Roman"/>
                  <w:kern w:val="0"/>
                  <w:sz w:val="20"/>
                  <w:szCs w:val="20"/>
                  <w14:ligatures w14:val="none"/>
                </w:rPr>
                <m:t>low</m:t>
              </m:r>
            </m:e>
            <m:e>
              <m:r>
                <m:rPr>
                  <m:sty m:val="p"/>
                </m:rPr>
                <w:rPr>
                  <w:rFonts w:ascii="Cambria Math" w:eastAsia="Times New Roman" w:hAnsi="Cambria Math" w:cs="Times New Roman"/>
                  <w:kern w:val="0"/>
                  <w:sz w:val="20"/>
                  <w:szCs w:val="20"/>
                  <w14:ligatures w14:val="none"/>
                </w:rPr>
                <m:t>close</m:t>
              </m:r>
            </m:e>
            <m:e>
              <m:r>
                <m:rPr>
                  <m:sty m:val="p"/>
                </m:rPr>
                <w:rPr>
                  <w:rFonts w:ascii="Cambria Math" w:eastAsia="Times New Roman" w:hAnsi="Cambria Math" w:cs="Times New Roman"/>
                  <w:kern w:val="0"/>
                  <w:sz w:val="20"/>
                  <w:szCs w:val="20"/>
                  <w14:ligatures w14:val="none"/>
                </w:rPr>
                <m:t>log_return</m:t>
              </m:r>
            </m:e>
            <m:e>
              <m:r>
                <m:rPr>
                  <m:sty m:val="p"/>
                </m:rPr>
                <w:rPr>
                  <w:rFonts w:ascii="Cambria Math" w:eastAsia="Times New Roman" w:hAnsi="Cambria Math" w:cs="Times New Roman"/>
                  <w:kern w:val="0"/>
                  <w:sz w:val="20"/>
                  <w:szCs w:val="20"/>
                  <w14:ligatures w14:val="none"/>
                </w:rPr>
                <m:t>ret_z</m:t>
              </m:r>
            </m:e>
          </m:d>
          <m:r>
            <m:rPr>
              <m:sty m:val="p"/>
            </m:rPr>
            <w:rPr>
              <w:rFonts w:ascii="Cambria Math" w:eastAsia="Times New Roman" w:hAnsi="Cambria Math" w:cs="Times New Roman"/>
              <w:kern w:val="0"/>
              <w:sz w:val="20"/>
              <w:szCs w:val="20"/>
              <w14:ligatures w14:val="none"/>
            </w:rPr>
            <w:br/>
          </m:r>
        </m:oMath>
      </m:oMathPara>
    </w:p>
    <w:p w14:paraId="0138C55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Realized volatility / energy block</w:t>
      </w:r>
    </w:p>
    <w:p w14:paraId="79F8717A"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atr_pct</m:t>
              </m:r>
            </m:e>
            <m:e>
              <m:r>
                <m:rPr>
                  <m:sty m:val="p"/>
                </m:rPr>
                <w:rPr>
                  <w:rFonts w:ascii="Cambria Math" w:eastAsia="Times New Roman" w:hAnsi="Cambria Math" w:cs="Times New Roman"/>
                  <w:kern w:val="0"/>
                  <w:sz w:val="20"/>
                  <w:szCs w:val="20"/>
                  <w14:ligatures w14:val="none"/>
                </w:rPr>
                <m:t>vol_ewma</m:t>
              </m:r>
            </m:e>
            <m:e>
              <m:r>
                <m:rPr>
                  <m:sty m:val="p"/>
                </m:rPr>
                <w:rPr>
                  <w:rFonts w:ascii="Cambria Math" w:eastAsia="Times New Roman" w:hAnsi="Cambria Math" w:cs="Times New Roman"/>
                  <w:kern w:val="0"/>
                  <w:sz w:val="20"/>
                  <w:szCs w:val="20"/>
                  <w14:ligatures w14:val="none"/>
                </w:rPr>
                <m:t>vol_energy</m:t>
              </m:r>
            </m:e>
            <m:e>
              <m:r>
                <m:rPr>
                  <m:sty m:val="p"/>
                </m:rPr>
                <w:rPr>
                  <w:rFonts w:ascii="Cambria Math" w:eastAsia="Times New Roman" w:hAnsi="Cambria Math" w:cs="Times New Roman"/>
                  <w:kern w:val="0"/>
                  <w:sz w:val="20"/>
                  <w:szCs w:val="20"/>
                  <w14:ligatures w14:val="none"/>
                </w:rPr>
                <m:t>bb_sigma_dyn</m:t>
              </m:r>
            </m:e>
            <m:e>
              <m:r>
                <m:rPr>
                  <m:sty m:val="p"/>
                </m:rPr>
                <w:rPr>
                  <w:rFonts w:ascii="Cambria Math" w:eastAsia="Times New Roman" w:hAnsi="Cambria Math" w:cs="Times New Roman"/>
                  <w:kern w:val="0"/>
                  <w:sz w:val="20"/>
                  <w:szCs w:val="20"/>
                  <w14:ligatures w14:val="none"/>
                </w:rPr>
                <m:t>bw_expansion_rate</m:t>
              </m:r>
            </m:e>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κ</m:t>
                  </m:r>
                </m:e>
                <m:sub>
                  <m:r>
                    <m:rPr>
                      <m:nor/>
                    </m:rPr>
                    <w:rPr>
                      <w:rFonts w:ascii="Times New Roman" w:eastAsia="Times New Roman" w:hAnsi="Times New Roman" w:cs="Times New Roman"/>
                      <w:kern w:val="0"/>
                      <w:sz w:val="20"/>
                      <w:szCs w:val="20"/>
                      <w14:ligatures w14:val="none"/>
                    </w:rPr>
                    <m:t>proxy</m:t>
                  </m:r>
                </m:sub>
              </m:sSub>
            </m:e>
          </m:d>
          <m:r>
            <m:rPr>
              <m:sty m:val="p"/>
            </m:rPr>
            <w:rPr>
              <w:rFonts w:ascii="Cambria Math" w:eastAsia="Times New Roman" w:hAnsi="Cambria Math" w:cs="Times New Roman"/>
              <w:kern w:val="0"/>
              <w:sz w:val="20"/>
              <w:szCs w:val="20"/>
              <w14:ligatures w14:val="none"/>
            </w:rPr>
            <w:br/>
          </m:r>
        </m:oMath>
      </m:oMathPara>
    </w:p>
    <w:p w14:paraId="4B264D59"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Regime/trend/momentum block</w:t>
      </w:r>
    </w:p>
    <w:p w14:paraId="17723C0E"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adx_adaptive</m:t>
              </m:r>
            </m:e>
            <m:e>
              <m:r>
                <m:rPr>
                  <m:sty m:val="p"/>
                </m:rPr>
                <w:rPr>
                  <w:rFonts w:ascii="Cambria Math" w:eastAsia="Times New Roman" w:hAnsi="Cambria Math" w:cs="Times New Roman"/>
                  <w:kern w:val="0"/>
                  <w:sz w:val="20"/>
                  <w:szCs w:val="20"/>
                  <w14:ligatures w14:val="none"/>
                </w:rPr>
                <m:t>plus_di</m:t>
              </m:r>
            </m:e>
            <m:e>
              <m:r>
                <m:rPr>
                  <m:sty m:val="p"/>
                </m:rPr>
                <w:rPr>
                  <w:rFonts w:ascii="Cambria Math" w:eastAsia="Times New Roman" w:hAnsi="Cambria Math" w:cs="Times New Roman"/>
                  <w:kern w:val="0"/>
                  <w:sz w:val="20"/>
                  <w:szCs w:val="20"/>
                  <w14:ligatures w14:val="none"/>
                </w:rPr>
                <m:t>minus_di</m:t>
              </m:r>
            </m:e>
            <m:e>
              <m:r>
                <m:rPr>
                  <m:sty m:val="p"/>
                </m:rPr>
                <w:rPr>
                  <w:rFonts w:ascii="Cambria Math" w:eastAsia="Times New Roman" w:hAnsi="Cambria Math" w:cs="Times New Roman"/>
                  <w:kern w:val="0"/>
                  <w:sz w:val="20"/>
                  <w:szCs w:val="20"/>
                  <w14:ligatures w14:val="none"/>
                </w:rPr>
                <m:t>macd_norm</m:t>
              </m:r>
            </m:e>
            <m:e>
              <m:r>
                <m:rPr>
                  <m:sty m:val="p"/>
                </m:rPr>
                <w:rPr>
                  <w:rFonts w:ascii="Cambria Math" w:eastAsia="Times New Roman" w:hAnsi="Cambria Math" w:cs="Times New Roman"/>
                  <w:kern w:val="0"/>
                  <w:sz w:val="20"/>
                  <w:szCs w:val="20"/>
                  <w14:ligatures w14:val="none"/>
                </w:rPr>
                <m:t>macd_signal_norm</m:t>
              </m:r>
            </m:e>
            <m:e>
              <m:r>
                <m:rPr>
                  <m:sty m:val="p"/>
                </m:rPr>
                <w:rPr>
                  <w:rFonts w:ascii="Cambria Math" w:eastAsia="Times New Roman" w:hAnsi="Cambria Math" w:cs="Times New Roman"/>
                  <w:kern w:val="0"/>
                  <w:sz w:val="20"/>
                  <w:szCs w:val="20"/>
                  <w14:ligatures w14:val="none"/>
                </w:rPr>
                <m:t>macd_histogram</m:t>
              </m:r>
            </m:e>
            <m:e>
              <m:r>
                <m:rPr>
                  <m:sty m:val="p"/>
                </m:rPr>
                <w:rPr>
                  <w:rFonts w:ascii="Cambria Math" w:eastAsia="Times New Roman" w:hAnsi="Cambria Math" w:cs="Times New Roman"/>
                  <w:kern w:val="0"/>
                  <w:sz w:val="20"/>
                  <w:szCs w:val="20"/>
                  <w14:ligatures w14:val="none"/>
                </w:rPr>
                <m:t>psar_adaptive</m:t>
              </m:r>
            </m:e>
            <m:e>
              <m:r>
                <m:rPr>
                  <m:sty m:val="p"/>
                </m:rPr>
                <w:rPr>
                  <w:rFonts w:ascii="Cambria Math" w:eastAsia="Times New Roman" w:hAnsi="Cambria Math" w:cs="Times New Roman"/>
                  <w:kern w:val="0"/>
                  <w:sz w:val="20"/>
                  <w:szCs w:val="20"/>
                  <w14:ligatures w14:val="none"/>
                </w:rPr>
                <m:t>psar_trend</m:t>
              </m:r>
            </m:e>
            <m:e>
              <m:r>
                <m:rPr>
                  <m:sty m:val="p"/>
                </m:rPr>
                <w:rPr>
                  <w:rFonts w:ascii="Cambria Math" w:eastAsia="Times New Roman" w:hAnsi="Cambria Math" w:cs="Times New Roman"/>
                  <w:kern w:val="0"/>
                  <w:sz w:val="20"/>
                  <w:szCs w:val="20"/>
                  <w14:ligatures w14:val="none"/>
                </w:rPr>
                <m:t>mtf_consensus</m:t>
              </m:r>
            </m:e>
            <m:e>
              <m:r>
                <m:rPr>
                  <m:sty m:val="p"/>
                </m:rPr>
                <w:rPr>
                  <w:rFonts w:ascii="Cambria Math" w:eastAsia="Times New Roman" w:hAnsi="Cambria Math" w:cs="Times New Roman"/>
                  <w:kern w:val="0"/>
                  <w:sz w:val="20"/>
                  <w:szCs w:val="20"/>
                  <w14:ligatures w14:val="none"/>
                </w:rPr>
                <m:t>chaos_membership</m:t>
              </m:r>
            </m:e>
          </m:d>
          <m:r>
            <m:rPr>
              <m:sty m:val="p"/>
            </m:rPr>
            <w:rPr>
              <w:rFonts w:ascii="Cambria Math" w:eastAsia="Times New Roman" w:hAnsi="Cambria Math" w:cs="Times New Roman"/>
              <w:kern w:val="0"/>
              <w:sz w:val="20"/>
              <w:szCs w:val="20"/>
              <w14:ligatures w14:val="none"/>
            </w:rPr>
            <w:br/>
          </m:r>
        </m:oMath>
      </m:oMathPara>
    </w:p>
    <w:p w14:paraId="1476AE12"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Mean-reversion / boundedness block</w:t>
      </w:r>
    </w:p>
    <w:p w14:paraId="280098DF"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bb_mu_dyn</m:t>
              </m:r>
            </m:e>
            <m:e>
              <m:r>
                <m:rPr>
                  <m:sty m:val="p"/>
                </m:rPr>
                <w:rPr>
                  <w:rFonts w:ascii="Cambria Math" w:eastAsia="Times New Roman" w:hAnsi="Cambria Math" w:cs="Times New Roman"/>
                  <w:kern w:val="0"/>
                  <w:sz w:val="20"/>
                  <w:szCs w:val="20"/>
                  <w14:ligatures w14:val="none"/>
                </w:rPr>
                <m:t>bb_lower_dyn</m:t>
              </m:r>
            </m:e>
            <m:e>
              <m:r>
                <m:rPr>
                  <m:sty m:val="p"/>
                </m:rPr>
                <w:rPr>
                  <w:rFonts w:ascii="Cambria Math" w:eastAsia="Times New Roman" w:hAnsi="Cambria Math" w:cs="Times New Roman"/>
                  <w:kern w:val="0"/>
                  <w:sz w:val="20"/>
                  <w:szCs w:val="20"/>
                  <w14:ligatures w14:val="none"/>
                </w:rPr>
                <m:t>bb_upper_dyn</m:t>
              </m:r>
            </m:e>
            <m:e>
              <m:r>
                <m:rPr>
                  <m:sty m:val="p"/>
                </m:rPr>
                <w:rPr>
                  <w:rFonts w:ascii="Cambria Math" w:eastAsia="Times New Roman" w:hAnsi="Cambria Math" w:cs="Times New Roman"/>
                  <w:kern w:val="0"/>
                  <w:sz w:val="20"/>
                  <w:szCs w:val="20"/>
                  <w14:ligatures w14:val="none"/>
                </w:rPr>
                <m:t>bb_percentile</m:t>
              </m:r>
            </m:e>
            <m:e>
              <m:r>
                <m:rPr>
                  <m:sty m:val="p"/>
                </m:rPr>
                <w:rPr>
                  <w:rFonts w:ascii="Cambria Math" w:eastAsia="Times New Roman" w:hAnsi="Cambria Math" w:cs="Times New Roman"/>
                  <w:kern w:val="0"/>
                  <w:sz w:val="20"/>
                  <w:szCs w:val="20"/>
                  <w14:ligatures w14:val="none"/>
                </w:rPr>
                <m:t>stoch_k_dyn</m:t>
              </m:r>
            </m:e>
            <m:e>
              <m:r>
                <m:rPr>
                  <m:sty m:val="p"/>
                </m:rPr>
                <w:rPr>
                  <w:rFonts w:ascii="Cambria Math" w:eastAsia="Times New Roman" w:hAnsi="Cambria Math" w:cs="Times New Roman"/>
                  <w:kern w:val="0"/>
                  <w:sz w:val="20"/>
                  <w:szCs w:val="20"/>
                  <w14:ligatures w14:val="none"/>
                </w:rPr>
                <m:t>fuzzy_reversion_</m:t>
              </m:r>
              <m:r>
                <w:rPr>
                  <w:rFonts w:ascii="Cambria Math" w:eastAsia="Times New Roman" w:hAnsi="Cambria Math" w:cs="Times New Roman"/>
                  <w:kern w:val="0"/>
                  <w:sz w:val="20"/>
                  <w:szCs w:val="20"/>
                  <w14:ligatures w14:val="none"/>
                </w:rPr>
                <m:t>11</m:t>
              </m:r>
            </m:e>
            <m:e>
              <m:r>
                <m:rPr>
                  <m:sty m:val="p"/>
                </m:rPr>
                <w:rPr>
                  <w:rFonts w:ascii="Cambria Math" w:eastAsia="Times New Roman" w:hAnsi="Cambria Math" w:cs="Times New Roman"/>
                  <w:kern w:val="0"/>
                  <w:sz w:val="20"/>
                  <w:szCs w:val="20"/>
                  <w14:ligatures w14:val="none"/>
                </w:rPr>
                <m:t>consolidation_score</m:t>
              </m:r>
            </m:e>
          </m:d>
          <m:r>
            <m:rPr>
              <m:sty m:val="p"/>
            </m:rPr>
            <w:rPr>
              <w:rFonts w:ascii="Cambria Math" w:eastAsia="Times New Roman" w:hAnsi="Cambria Math" w:cs="Times New Roman"/>
              <w:kern w:val="0"/>
              <w:sz w:val="20"/>
              <w:szCs w:val="20"/>
              <w14:ligatures w14:val="none"/>
            </w:rPr>
            <w:br/>
          </m:r>
        </m:oMath>
      </m:oMathPara>
    </w:p>
    <w:p w14:paraId="39F55C8F"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Flow + friction + execution block</w:t>
      </w:r>
    </w:p>
    <w:p w14:paraId="14ECA09C"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volume</m:t>
              </m:r>
            </m:e>
            <m:e>
              <m:r>
                <m:rPr>
                  <m:sty m:val="p"/>
                </m:rPr>
                <w:rPr>
                  <w:rFonts w:ascii="Cambria Math" w:eastAsia="Times New Roman" w:hAnsi="Cambria Math" w:cs="Times New Roman"/>
                  <w:kern w:val="0"/>
                  <w:sz w:val="20"/>
                  <w:szCs w:val="20"/>
                  <w14:ligatures w14:val="none"/>
                </w:rPr>
                <m:t>spread_ratio</m:t>
              </m:r>
            </m:e>
            <m:e>
              <m:r>
                <m:rPr>
                  <m:sty m:val="p"/>
                </m:rPr>
                <w:rPr>
                  <w:rFonts w:ascii="Cambria Math" w:eastAsia="Times New Roman" w:hAnsi="Cambria Math" w:cs="Times New Roman"/>
                  <w:kern w:val="0"/>
                  <w:sz w:val="20"/>
                  <w:szCs w:val="20"/>
                  <w14:ligatures w14:val="none"/>
                </w:rPr>
                <m:t>cmf</m:t>
              </m:r>
            </m:e>
            <m:e>
              <m:r>
                <m:rPr>
                  <m:sty m:val="p"/>
                </m:rPr>
                <w:rPr>
                  <w:rFonts w:ascii="Cambria Math" w:eastAsia="Times New Roman" w:hAnsi="Cambria Math" w:cs="Times New Roman"/>
                  <w:kern w:val="0"/>
                  <w:sz w:val="20"/>
                  <w:szCs w:val="20"/>
                  <w14:ligatures w14:val="none"/>
                </w:rPr>
                <m:t>pressure_up</m:t>
              </m:r>
            </m:e>
            <m:e>
              <m:r>
                <m:rPr>
                  <m:sty m:val="p"/>
                </m:rPr>
                <w:rPr>
                  <w:rFonts w:ascii="Cambria Math" w:eastAsia="Times New Roman" w:hAnsi="Cambria Math" w:cs="Times New Roman"/>
                  <w:kern w:val="0"/>
                  <w:sz w:val="20"/>
                  <w:szCs w:val="20"/>
                  <w14:ligatures w14:val="none"/>
                </w:rPr>
                <m:t>pressure_down</m:t>
              </m:r>
            </m:e>
            <m:e>
              <m:r>
                <m:rPr>
                  <m:sty m:val="p"/>
                </m:rPr>
                <w:rPr>
                  <w:rFonts w:ascii="Cambria Math" w:eastAsia="Times New Roman" w:hAnsi="Cambria Math" w:cs="Times New Roman"/>
                  <w:kern w:val="0"/>
                  <w:sz w:val="20"/>
                  <w:szCs w:val="20"/>
                  <w14:ligatures w14:val="none"/>
                </w:rPr>
                <m:t>friction_ratio</m:t>
              </m:r>
            </m:e>
            <m:e>
              <m:r>
                <m:rPr>
                  <m:sty m:val="p"/>
                </m:rPr>
                <w:rPr>
                  <w:rFonts w:ascii="Cambria Math" w:eastAsia="Times New Roman" w:hAnsi="Cambria Math" w:cs="Times New Roman"/>
                  <w:kern w:val="0"/>
                  <w:sz w:val="20"/>
                  <w:szCs w:val="20"/>
                  <w14:ligatures w14:val="none"/>
                </w:rPr>
                <m:t>exec_allow</m:t>
              </m:r>
            </m:e>
          </m:d>
          <m:r>
            <m:rPr>
              <m:sty m:val="p"/>
            </m:rPr>
            <w:rPr>
              <w:rFonts w:ascii="Cambria Math" w:eastAsia="Times New Roman" w:hAnsi="Cambria Math" w:cs="Times New Roman"/>
              <w:kern w:val="0"/>
              <w:sz w:val="20"/>
              <w:szCs w:val="20"/>
              <w14:ligatures w14:val="none"/>
            </w:rPr>
            <w:br/>
          </m:r>
        </m:oMath>
      </m:oMathPara>
    </w:p>
    <w:p w14:paraId="54DA3F29"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Tail risk / overrides block</w:t>
      </w:r>
    </w:p>
    <w:p w14:paraId="53B5F477" w14:textId="77777777" w:rsidR="00F169F6" w:rsidRPr="00F169F6" w:rsidRDefault="00000000" w:rsidP="00F169F6">
      <w:pPr>
        <w:spacing w:after="0" w:line="240" w:lineRule="auto"/>
        <w:rPr>
          <w:rFonts w:ascii="Times New Roman" w:eastAsia="Times New Roman" w:hAnsi="Times New Roman" w:cs="Times New Roman"/>
          <w:kern w:val="0"/>
          <w:sz w:val="20"/>
          <w:szCs w:val="2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gap_risk_score</m:t>
              </m:r>
            </m:e>
            <m:e>
              <m:r>
                <m:rPr>
                  <m:sty m:val="p"/>
                </m:rPr>
                <w:rPr>
                  <w:rFonts w:ascii="Cambria Math" w:eastAsia="Times New Roman" w:hAnsi="Cambria Math" w:cs="Times New Roman"/>
                  <w:kern w:val="0"/>
                  <w:sz w:val="20"/>
                  <w:szCs w:val="20"/>
                  <w14:ligatures w14:val="none"/>
                </w:rPr>
                <m:t>risk_override</m:t>
              </m:r>
            </m:e>
            <m:e>
              <m:r>
                <m:rPr>
                  <m:sty m:val="p"/>
                </m:rPr>
                <w:rPr>
                  <w:rFonts w:ascii="Cambria Math" w:eastAsia="Times New Roman" w:hAnsi="Cambria Math" w:cs="Times New Roman"/>
                  <w:kern w:val="0"/>
                  <w:sz w:val="20"/>
                  <w:szCs w:val="20"/>
                  <w14:ligatures w14:val="none"/>
                </w:rPr>
                <m:t>position_size_mult</m:t>
              </m:r>
            </m:e>
          </m:d>
          <m:r>
            <m:rPr>
              <m:sty m:val="p"/>
            </m:rPr>
            <w:rPr>
              <w:rFonts w:ascii="Cambria Math" w:eastAsia="Times New Roman" w:hAnsi="Cambria Math" w:cs="Times New Roman"/>
              <w:kern w:val="0"/>
              <w:sz w:val="20"/>
              <w:szCs w:val="20"/>
              <w14:ligatures w14:val="none"/>
            </w:rPr>
            <w:br/>
          </m:r>
        </m:oMath>
      </m:oMathPara>
    </w:p>
    <w:p w14:paraId="06705AA4" w14:textId="77777777" w:rsidR="00F169F6" w:rsidRPr="00F169F6" w:rsidRDefault="00F169F6" w:rsidP="00F169F6">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F169F6">
        <w:rPr>
          <w:rFonts w:ascii="Times New Roman" w:eastAsia="Times New Roman" w:hAnsi="Times New Roman" w:cs="Times New Roman"/>
          <w:b/>
          <w:bCs/>
          <w:kern w:val="0"/>
          <w:sz w:val="20"/>
          <w:szCs w:val="20"/>
          <w14:ligatures w14:val="none"/>
        </w:rPr>
        <w:t>Leakage block (must be masked)</w:t>
      </w:r>
    </w:p>
    <w:p w14:paraId="1F51FE27" w14:textId="64B3A27E" w:rsidR="00F169F6" w:rsidRPr="00F169F6" w:rsidRDefault="00000000" w:rsidP="00F169F6">
      <w:pPr>
        <w:spacing w:after="0" w:line="240" w:lineRule="auto"/>
        <w:rPr>
          <w:rFonts w:ascii="Times New Roman" w:eastAsia="Times New Roman" w:hAnsi="Times New Roman" w:cs="Times New Roman"/>
          <w:kern w:val="0"/>
          <w14:ligatures w14:val="none"/>
        </w:rPr>
      </w:pPr>
      <m:oMathPara>
        <m:oMath>
          <m:d>
            <m:dPr>
              <m:begChr m:val="{"/>
              <m:sepChr m:val=","/>
              <m:endChr m:val="}"/>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target_spot</m:t>
              </m:r>
            </m:e>
            <m:e>
              <m:r>
                <m:rPr>
                  <m:sty m:val="p"/>
                </m:rPr>
                <w:rPr>
                  <w:rFonts w:ascii="Cambria Math" w:eastAsia="Times New Roman" w:hAnsi="Cambria Math" w:cs="Times New Roman"/>
                  <w:kern w:val="0"/>
                  <w:sz w:val="20"/>
                  <w:szCs w:val="20"/>
                  <w14:ligatures w14:val="none"/>
                </w:rPr>
                <m:t>max_dd_</m:t>
              </m:r>
              <m:r>
                <w:rPr>
                  <w:rFonts w:ascii="Cambria Math" w:eastAsia="Times New Roman" w:hAnsi="Cambria Math" w:cs="Times New Roman"/>
                  <w:kern w:val="0"/>
                  <w:sz w:val="20"/>
                  <w:szCs w:val="20"/>
                  <w14:ligatures w14:val="none"/>
                </w:rPr>
                <m:t>60</m:t>
              </m:r>
              <m:r>
                <m:rPr>
                  <m:sty m:val="p"/>
                </m:rPr>
                <w:rPr>
                  <w:rFonts w:ascii="Cambria Math" w:eastAsia="Times New Roman" w:hAnsi="Cambria Math" w:cs="Times New Roman"/>
                  <w:kern w:val="0"/>
                  <w:sz w:val="20"/>
                  <w:szCs w:val="20"/>
                  <w14:ligatures w14:val="none"/>
                </w:rPr>
                <m:t>m</m:t>
              </m:r>
            </m:e>
          </m:d>
        </m:oMath>
      </m:oMathPara>
    </w:p>
    <w:p w14:paraId="25182856" w14:textId="134327DC" w:rsidR="00362DB4" w:rsidRPr="00F169F6" w:rsidRDefault="00362DB4" w:rsidP="00F169F6"/>
    <w:sectPr w:rsidR="00362DB4" w:rsidRPr="00F169F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AB07E" w14:textId="77777777" w:rsidR="00B67EE8" w:rsidRDefault="00B67EE8" w:rsidP="00BF2022">
      <w:pPr>
        <w:spacing w:after="0" w:line="240" w:lineRule="auto"/>
      </w:pPr>
      <w:r>
        <w:separator/>
      </w:r>
    </w:p>
  </w:endnote>
  <w:endnote w:type="continuationSeparator" w:id="0">
    <w:p w14:paraId="3C3F6969" w14:textId="77777777" w:rsidR="00B67EE8" w:rsidRDefault="00B67EE8" w:rsidP="00BF2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CBC3" w14:textId="77777777" w:rsidR="00BF2022" w:rsidRDefault="00BF2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333551"/>
      <w:docPartObj>
        <w:docPartGallery w:val="Page Numbers (Bottom of Page)"/>
        <w:docPartUnique/>
      </w:docPartObj>
    </w:sdtPr>
    <w:sdtEndPr>
      <w:rPr>
        <w:color w:val="7F7F7F" w:themeColor="background1" w:themeShade="7F"/>
        <w:spacing w:val="60"/>
      </w:rPr>
    </w:sdtEndPr>
    <w:sdtContent>
      <w:p w14:paraId="6F6F44E3" w14:textId="39A56E08" w:rsidR="00BF2022" w:rsidRDefault="00BF202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January 31, 2026</w:t>
        </w:r>
      </w:p>
    </w:sdtContent>
  </w:sdt>
  <w:p w14:paraId="1592039A" w14:textId="77777777" w:rsidR="00BF2022" w:rsidRDefault="00BF20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0CE9" w14:textId="77777777" w:rsidR="00BF2022" w:rsidRDefault="00BF2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B92C9" w14:textId="77777777" w:rsidR="00B67EE8" w:rsidRDefault="00B67EE8" w:rsidP="00BF2022">
      <w:pPr>
        <w:spacing w:after="0" w:line="240" w:lineRule="auto"/>
      </w:pPr>
      <w:r>
        <w:separator/>
      </w:r>
    </w:p>
  </w:footnote>
  <w:footnote w:type="continuationSeparator" w:id="0">
    <w:p w14:paraId="5B180227" w14:textId="77777777" w:rsidR="00B67EE8" w:rsidRDefault="00B67EE8" w:rsidP="00BF2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6EFA" w14:textId="77777777" w:rsidR="00BF2022" w:rsidRDefault="00BF2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EF9B" w14:textId="1D670E38" w:rsidR="00BF2022" w:rsidRDefault="00BF2022">
    <w:pPr>
      <w:pStyle w:val="Header"/>
      <w:rPr>
        <w:sz w:val="20"/>
        <w:szCs w:val="20"/>
      </w:rPr>
    </w:pPr>
    <w:r w:rsidRPr="00BF2022">
      <w:rPr>
        <w:sz w:val="20"/>
        <w:szCs w:val="20"/>
      </w:rPr>
      <w:t>© 2026 by Quantor-</w:t>
    </w:r>
    <w:proofErr w:type="spellStart"/>
    <w:r w:rsidRPr="00BF2022">
      <w:rPr>
        <w:sz w:val="20"/>
        <w:szCs w:val="20"/>
      </w:rPr>
      <w:t>MTFuzz</w:t>
    </w:r>
    <w:proofErr w:type="spellEnd"/>
    <w:r w:rsidRPr="00BF2022">
      <w:rPr>
        <w:sz w:val="20"/>
        <w:szCs w:val="20"/>
      </w:rPr>
      <w:t>™</w:t>
    </w:r>
    <w:r w:rsidRPr="00BF2022">
      <w:rPr>
        <w:sz w:val="20"/>
        <w:szCs w:val="20"/>
      </w:rPr>
      <w:tab/>
    </w:r>
    <w:r w:rsidRPr="00BF2022">
      <w:rPr>
        <w:b/>
        <w:bCs/>
        <w:color w:val="EE0000"/>
        <w:sz w:val="20"/>
        <w:szCs w:val="20"/>
      </w:rPr>
      <w:t>Confidential</w:t>
    </w:r>
    <w:r w:rsidRPr="00BF2022">
      <w:rPr>
        <w:sz w:val="20"/>
        <w:szCs w:val="20"/>
      </w:rPr>
      <w:tab/>
      <w:t>Author: Dr. T. Jerry Mahabub, Ph.D.</w:t>
    </w:r>
  </w:p>
  <w:p w14:paraId="7BB818D5" w14:textId="10C864FA" w:rsidR="00BF2022" w:rsidRPr="00BF2022" w:rsidRDefault="00BF2022">
    <w:pPr>
      <w:pStyle w:val="Header"/>
      <w:rPr>
        <w:sz w:val="18"/>
        <w:szCs w:val="18"/>
      </w:rPr>
    </w:pPr>
    <w:r w:rsidRPr="00BF2022">
      <w:rPr>
        <w:sz w:val="18"/>
        <w:szCs w:val="18"/>
      </w:rPr>
      <w:t>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5838" w14:textId="77777777" w:rsidR="00BF2022" w:rsidRDefault="00BF2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927"/>
    <w:multiLevelType w:val="multilevel"/>
    <w:tmpl w:val="0A9C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17C"/>
    <w:multiLevelType w:val="multilevel"/>
    <w:tmpl w:val="563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1546B"/>
    <w:multiLevelType w:val="multilevel"/>
    <w:tmpl w:val="AC50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061D2"/>
    <w:multiLevelType w:val="multilevel"/>
    <w:tmpl w:val="09E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A5C4F"/>
    <w:multiLevelType w:val="multilevel"/>
    <w:tmpl w:val="386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118F4"/>
    <w:multiLevelType w:val="multilevel"/>
    <w:tmpl w:val="FAC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1EE2"/>
    <w:multiLevelType w:val="multilevel"/>
    <w:tmpl w:val="134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2007A"/>
    <w:multiLevelType w:val="multilevel"/>
    <w:tmpl w:val="CE9C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B27D4"/>
    <w:multiLevelType w:val="multilevel"/>
    <w:tmpl w:val="722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351CE"/>
    <w:multiLevelType w:val="multilevel"/>
    <w:tmpl w:val="234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C1423"/>
    <w:multiLevelType w:val="multilevel"/>
    <w:tmpl w:val="5B0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048B8"/>
    <w:multiLevelType w:val="multilevel"/>
    <w:tmpl w:val="205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B3574"/>
    <w:multiLevelType w:val="multilevel"/>
    <w:tmpl w:val="B26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32E80"/>
    <w:multiLevelType w:val="multilevel"/>
    <w:tmpl w:val="4BE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22E11"/>
    <w:multiLevelType w:val="multilevel"/>
    <w:tmpl w:val="ECDC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2142D"/>
    <w:multiLevelType w:val="multilevel"/>
    <w:tmpl w:val="4E7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E7113"/>
    <w:multiLevelType w:val="multilevel"/>
    <w:tmpl w:val="7AB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C0ED7"/>
    <w:multiLevelType w:val="multilevel"/>
    <w:tmpl w:val="E78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64016"/>
    <w:multiLevelType w:val="multilevel"/>
    <w:tmpl w:val="7B7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0680A"/>
    <w:multiLevelType w:val="multilevel"/>
    <w:tmpl w:val="176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46E63"/>
    <w:multiLevelType w:val="multilevel"/>
    <w:tmpl w:val="309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C5524"/>
    <w:multiLevelType w:val="multilevel"/>
    <w:tmpl w:val="067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55825"/>
    <w:multiLevelType w:val="multilevel"/>
    <w:tmpl w:val="991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A4146"/>
    <w:multiLevelType w:val="multilevel"/>
    <w:tmpl w:val="BE1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65D02"/>
    <w:multiLevelType w:val="multilevel"/>
    <w:tmpl w:val="C358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77EF2"/>
    <w:multiLevelType w:val="multilevel"/>
    <w:tmpl w:val="C6F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922CE"/>
    <w:multiLevelType w:val="multilevel"/>
    <w:tmpl w:val="DBF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2698B"/>
    <w:multiLevelType w:val="multilevel"/>
    <w:tmpl w:val="746006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ED47D8"/>
    <w:multiLevelType w:val="multilevel"/>
    <w:tmpl w:val="EC1C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334A94"/>
    <w:multiLevelType w:val="multilevel"/>
    <w:tmpl w:val="95E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F5FC2"/>
    <w:multiLevelType w:val="multilevel"/>
    <w:tmpl w:val="BF2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37B50"/>
    <w:multiLevelType w:val="multilevel"/>
    <w:tmpl w:val="DC7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93378"/>
    <w:multiLevelType w:val="multilevel"/>
    <w:tmpl w:val="6E5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E8696A"/>
    <w:multiLevelType w:val="multilevel"/>
    <w:tmpl w:val="994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00BD1"/>
    <w:multiLevelType w:val="multilevel"/>
    <w:tmpl w:val="EF3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85AC6"/>
    <w:multiLevelType w:val="multilevel"/>
    <w:tmpl w:val="747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121BC"/>
    <w:multiLevelType w:val="multilevel"/>
    <w:tmpl w:val="C2C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B6CCD"/>
    <w:multiLevelType w:val="multilevel"/>
    <w:tmpl w:val="7C3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3034A"/>
    <w:multiLevelType w:val="multilevel"/>
    <w:tmpl w:val="E01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59022F"/>
    <w:multiLevelType w:val="multilevel"/>
    <w:tmpl w:val="DD5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B4171"/>
    <w:multiLevelType w:val="multilevel"/>
    <w:tmpl w:val="796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A0705"/>
    <w:multiLevelType w:val="multilevel"/>
    <w:tmpl w:val="E4D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24257B"/>
    <w:multiLevelType w:val="multilevel"/>
    <w:tmpl w:val="577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3A74D3"/>
    <w:multiLevelType w:val="multilevel"/>
    <w:tmpl w:val="46A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26D19"/>
    <w:multiLevelType w:val="multilevel"/>
    <w:tmpl w:val="2A7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B678F4"/>
    <w:multiLevelType w:val="multilevel"/>
    <w:tmpl w:val="05B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E74CB"/>
    <w:multiLevelType w:val="multilevel"/>
    <w:tmpl w:val="9DC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E660D2"/>
    <w:multiLevelType w:val="multilevel"/>
    <w:tmpl w:val="552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BE0B31"/>
    <w:multiLevelType w:val="multilevel"/>
    <w:tmpl w:val="1F8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F512E"/>
    <w:multiLevelType w:val="multilevel"/>
    <w:tmpl w:val="4F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45621"/>
    <w:multiLevelType w:val="multilevel"/>
    <w:tmpl w:val="0F0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FF6DD1"/>
    <w:multiLevelType w:val="multilevel"/>
    <w:tmpl w:val="7D0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340B1"/>
    <w:multiLevelType w:val="multilevel"/>
    <w:tmpl w:val="193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7932E4"/>
    <w:multiLevelType w:val="multilevel"/>
    <w:tmpl w:val="3D5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90525"/>
    <w:multiLevelType w:val="multilevel"/>
    <w:tmpl w:val="FA8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94881"/>
    <w:multiLevelType w:val="multilevel"/>
    <w:tmpl w:val="856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5E6175"/>
    <w:multiLevelType w:val="multilevel"/>
    <w:tmpl w:val="40A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7868DE"/>
    <w:multiLevelType w:val="multilevel"/>
    <w:tmpl w:val="8E82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491772"/>
    <w:multiLevelType w:val="multilevel"/>
    <w:tmpl w:val="28F0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D370F"/>
    <w:multiLevelType w:val="multilevel"/>
    <w:tmpl w:val="FD3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352A1"/>
    <w:multiLevelType w:val="multilevel"/>
    <w:tmpl w:val="71C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F862CE"/>
    <w:multiLevelType w:val="multilevel"/>
    <w:tmpl w:val="8A8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01484E"/>
    <w:multiLevelType w:val="multilevel"/>
    <w:tmpl w:val="454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B5AC7"/>
    <w:multiLevelType w:val="multilevel"/>
    <w:tmpl w:val="9D3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60733"/>
    <w:multiLevelType w:val="multilevel"/>
    <w:tmpl w:val="E53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358DF"/>
    <w:multiLevelType w:val="multilevel"/>
    <w:tmpl w:val="378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5F3E20"/>
    <w:multiLevelType w:val="multilevel"/>
    <w:tmpl w:val="4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D78FB"/>
    <w:multiLevelType w:val="multilevel"/>
    <w:tmpl w:val="319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B6EE2"/>
    <w:multiLevelType w:val="multilevel"/>
    <w:tmpl w:val="3AC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6A0C57"/>
    <w:multiLevelType w:val="multilevel"/>
    <w:tmpl w:val="1368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945102"/>
    <w:multiLevelType w:val="multilevel"/>
    <w:tmpl w:val="1C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005E0"/>
    <w:multiLevelType w:val="multilevel"/>
    <w:tmpl w:val="39F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861FEA"/>
    <w:multiLevelType w:val="multilevel"/>
    <w:tmpl w:val="22E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E820FA"/>
    <w:multiLevelType w:val="multilevel"/>
    <w:tmpl w:val="99B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526AF3"/>
    <w:multiLevelType w:val="multilevel"/>
    <w:tmpl w:val="7F0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331263"/>
    <w:multiLevelType w:val="multilevel"/>
    <w:tmpl w:val="2C1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283D15"/>
    <w:multiLevelType w:val="multilevel"/>
    <w:tmpl w:val="FB02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A174CF"/>
    <w:multiLevelType w:val="multilevel"/>
    <w:tmpl w:val="15A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3C12D6"/>
    <w:multiLevelType w:val="multilevel"/>
    <w:tmpl w:val="88B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8A3910"/>
    <w:multiLevelType w:val="multilevel"/>
    <w:tmpl w:val="B6A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206A73"/>
    <w:multiLevelType w:val="multilevel"/>
    <w:tmpl w:val="093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900DF0"/>
    <w:multiLevelType w:val="multilevel"/>
    <w:tmpl w:val="A78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BD40CB"/>
    <w:multiLevelType w:val="multilevel"/>
    <w:tmpl w:val="E8C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202E78"/>
    <w:multiLevelType w:val="multilevel"/>
    <w:tmpl w:val="FE3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E510E7"/>
    <w:multiLevelType w:val="multilevel"/>
    <w:tmpl w:val="295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1E685D"/>
    <w:multiLevelType w:val="multilevel"/>
    <w:tmpl w:val="1096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7D5606"/>
    <w:multiLevelType w:val="multilevel"/>
    <w:tmpl w:val="B4B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B01561"/>
    <w:multiLevelType w:val="multilevel"/>
    <w:tmpl w:val="B7A6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4A1C39"/>
    <w:multiLevelType w:val="multilevel"/>
    <w:tmpl w:val="BEA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931758"/>
    <w:multiLevelType w:val="multilevel"/>
    <w:tmpl w:val="652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605725"/>
    <w:multiLevelType w:val="multilevel"/>
    <w:tmpl w:val="001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202CC"/>
    <w:multiLevelType w:val="multilevel"/>
    <w:tmpl w:val="0BA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446E81"/>
    <w:multiLevelType w:val="multilevel"/>
    <w:tmpl w:val="13C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71F35"/>
    <w:multiLevelType w:val="multilevel"/>
    <w:tmpl w:val="B5E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140A39"/>
    <w:multiLevelType w:val="multilevel"/>
    <w:tmpl w:val="A39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F72B2A"/>
    <w:multiLevelType w:val="multilevel"/>
    <w:tmpl w:val="646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722111"/>
    <w:multiLevelType w:val="multilevel"/>
    <w:tmpl w:val="926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962608"/>
    <w:multiLevelType w:val="multilevel"/>
    <w:tmpl w:val="556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CA0149"/>
    <w:multiLevelType w:val="multilevel"/>
    <w:tmpl w:val="1E3A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CC58DE"/>
    <w:multiLevelType w:val="multilevel"/>
    <w:tmpl w:val="F0F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F2745D"/>
    <w:multiLevelType w:val="multilevel"/>
    <w:tmpl w:val="BEB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6948F2"/>
    <w:multiLevelType w:val="multilevel"/>
    <w:tmpl w:val="543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00674"/>
    <w:multiLevelType w:val="multilevel"/>
    <w:tmpl w:val="672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3F6536"/>
    <w:multiLevelType w:val="multilevel"/>
    <w:tmpl w:val="2D3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005AFC"/>
    <w:multiLevelType w:val="multilevel"/>
    <w:tmpl w:val="991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D10AE2"/>
    <w:multiLevelType w:val="multilevel"/>
    <w:tmpl w:val="766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DB2A8A"/>
    <w:multiLevelType w:val="multilevel"/>
    <w:tmpl w:val="53E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0C1FDB"/>
    <w:multiLevelType w:val="multilevel"/>
    <w:tmpl w:val="8AC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653C62"/>
    <w:multiLevelType w:val="multilevel"/>
    <w:tmpl w:val="5D2E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9008C3"/>
    <w:multiLevelType w:val="multilevel"/>
    <w:tmpl w:val="C59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0A5C85"/>
    <w:multiLevelType w:val="multilevel"/>
    <w:tmpl w:val="48B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F346C2"/>
    <w:multiLevelType w:val="multilevel"/>
    <w:tmpl w:val="998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C3B88"/>
    <w:multiLevelType w:val="multilevel"/>
    <w:tmpl w:val="287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C85AE5"/>
    <w:multiLevelType w:val="multilevel"/>
    <w:tmpl w:val="A19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A31206"/>
    <w:multiLevelType w:val="multilevel"/>
    <w:tmpl w:val="363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FF13A0"/>
    <w:multiLevelType w:val="multilevel"/>
    <w:tmpl w:val="0D6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127263"/>
    <w:multiLevelType w:val="multilevel"/>
    <w:tmpl w:val="0F54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905C70"/>
    <w:multiLevelType w:val="multilevel"/>
    <w:tmpl w:val="FD1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B73F05"/>
    <w:multiLevelType w:val="multilevel"/>
    <w:tmpl w:val="A1D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814499"/>
    <w:multiLevelType w:val="multilevel"/>
    <w:tmpl w:val="E83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DE3FB6"/>
    <w:multiLevelType w:val="multilevel"/>
    <w:tmpl w:val="B69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8D616A"/>
    <w:multiLevelType w:val="multilevel"/>
    <w:tmpl w:val="E49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6010D1"/>
    <w:multiLevelType w:val="multilevel"/>
    <w:tmpl w:val="CD4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3F725D"/>
    <w:multiLevelType w:val="multilevel"/>
    <w:tmpl w:val="6EA6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67749B"/>
    <w:multiLevelType w:val="multilevel"/>
    <w:tmpl w:val="59F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AB1FFF"/>
    <w:multiLevelType w:val="multilevel"/>
    <w:tmpl w:val="829A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790A34"/>
    <w:multiLevelType w:val="multilevel"/>
    <w:tmpl w:val="5B3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9D032B"/>
    <w:multiLevelType w:val="multilevel"/>
    <w:tmpl w:val="8FC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DD1A2A"/>
    <w:multiLevelType w:val="multilevel"/>
    <w:tmpl w:val="FEE2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323AA0"/>
    <w:multiLevelType w:val="multilevel"/>
    <w:tmpl w:val="9CD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561B1C"/>
    <w:multiLevelType w:val="multilevel"/>
    <w:tmpl w:val="6DD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E6C00"/>
    <w:multiLevelType w:val="multilevel"/>
    <w:tmpl w:val="343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DC41C1"/>
    <w:multiLevelType w:val="multilevel"/>
    <w:tmpl w:val="9F7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1A10CC"/>
    <w:multiLevelType w:val="multilevel"/>
    <w:tmpl w:val="12D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7B1176"/>
    <w:multiLevelType w:val="multilevel"/>
    <w:tmpl w:val="170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91380B"/>
    <w:multiLevelType w:val="multilevel"/>
    <w:tmpl w:val="9F62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010740"/>
    <w:multiLevelType w:val="multilevel"/>
    <w:tmpl w:val="C7AA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926EB"/>
    <w:multiLevelType w:val="multilevel"/>
    <w:tmpl w:val="9B12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DB3729"/>
    <w:multiLevelType w:val="multilevel"/>
    <w:tmpl w:val="9E1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F0322D"/>
    <w:multiLevelType w:val="multilevel"/>
    <w:tmpl w:val="6FE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892BBF"/>
    <w:multiLevelType w:val="multilevel"/>
    <w:tmpl w:val="082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83288F"/>
    <w:multiLevelType w:val="multilevel"/>
    <w:tmpl w:val="7E1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3175">
    <w:abstractNumId w:val="141"/>
  </w:num>
  <w:num w:numId="2" w16cid:durableId="1604806362">
    <w:abstractNumId w:val="39"/>
  </w:num>
  <w:num w:numId="3" w16cid:durableId="199169547">
    <w:abstractNumId w:val="137"/>
  </w:num>
  <w:num w:numId="4" w16cid:durableId="40637566">
    <w:abstractNumId w:val="78"/>
  </w:num>
  <w:num w:numId="5" w16cid:durableId="773205242">
    <w:abstractNumId w:val="102"/>
  </w:num>
  <w:num w:numId="6" w16cid:durableId="1655329830">
    <w:abstractNumId w:val="8"/>
  </w:num>
  <w:num w:numId="7" w16cid:durableId="1296059104">
    <w:abstractNumId w:val="43"/>
  </w:num>
  <w:num w:numId="8" w16cid:durableId="751201342">
    <w:abstractNumId w:val="140"/>
  </w:num>
  <w:num w:numId="9" w16cid:durableId="127673627">
    <w:abstractNumId w:val="71"/>
  </w:num>
  <w:num w:numId="10" w16cid:durableId="830799879">
    <w:abstractNumId w:val="86"/>
  </w:num>
  <w:num w:numId="11" w16cid:durableId="1118253238">
    <w:abstractNumId w:val="61"/>
  </w:num>
  <w:num w:numId="12" w16cid:durableId="2000033820">
    <w:abstractNumId w:val="90"/>
  </w:num>
  <w:num w:numId="13" w16cid:durableId="725494505">
    <w:abstractNumId w:val="32"/>
  </w:num>
  <w:num w:numId="14" w16cid:durableId="1409965470">
    <w:abstractNumId w:val="97"/>
  </w:num>
  <w:num w:numId="15" w16cid:durableId="1093815800">
    <w:abstractNumId w:val="79"/>
  </w:num>
  <w:num w:numId="16" w16cid:durableId="1688873554">
    <w:abstractNumId w:val="16"/>
  </w:num>
  <w:num w:numId="17" w16cid:durableId="229076250">
    <w:abstractNumId w:val="82"/>
  </w:num>
  <w:num w:numId="18" w16cid:durableId="1595168218">
    <w:abstractNumId w:val="134"/>
  </w:num>
  <w:num w:numId="19" w16cid:durableId="719868633">
    <w:abstractNumId w:val="37"/>
  </w:num>
  <w:num w:numId="20" w16cid:durableId="1459954100">
    <w:abstractNumId w:val="59"/>
  </w:num>
  <w:num w:numId="21" w16cid:durableId="1951085032">
    <w:abstractNumId w:val="50"/>
  </w:num>
  <w:num w:numId="22" w16cid:durableId="966471901">
    <w:abstractNumId w:val="109"/>
  </w:num>
  <w:num w:numId="23" w16cid:durableId="1877348093">
    <w:abstractNumId w:val="100"/>
  </w:num>
  <w:num w:numId="24" w16cid:durableId="1093278723">
    <w:abstractNumId w:val="126"/>
  </w:num>
  <w:num w:numId="25" w16cid:durableId="2009861185">
    <w:abstractNumId w:val="33"/>
  </w:num>
  <w:num w:numId="26" w16cid:durableId="1578243514">
    <w:abstractNumId w:val="25"/>
  </w:num>
  <w:num w:numId="27" w16cid:durableId="1869828354">
    <w:abstractNumId w:val="129"/>
  </w:num>
  <w:num w:numId="28" w16cid:durableId="118764258">
    <w:abstractNumId w:val="75"/>
  </w:num>
  <w:num w:numId="29" w16cid:durableId="256839486">
    <w:abstractNumId w:val="51"/>
  </w:num>
  <w:num w:numId="30" w16cid:durableId="342443887">
    <w:abstractNumId w:val="26"/>
  </w:num>
  <w:num w:numId="31" w16cid:durableId="1624992987">
    <w:abstractNumId w:val="83"/>
  </w:num>
  <w:num w:numId="32" w16cid:durableId="1207378070">
    <w:abstractNumId w:val="95"/>
  </w:num>
  <w:num w:numId="33" w16cid:durableId="1077290435">
    <w:abstractNumId w:val="58"/>
  </w:num>
  <w:num w:numId="34" w16cid:durableId="469710864">
    <w:abstractNumId w:val="14"/>
  </w:num>
  <w:num w:numId="35" w16cid:durableId="380859210">
    <w:abstractNumId w:val="5"/>
  </w:num>
  <w:num w:numId="36" w16cid:durableId="524827703">
    <w:abstractNumId w:val="52"/>
  </w:num>
  <w:num w:numId="37" w16cid:durableId="108475789">
    <w:abstractNumId w:val="63"/>
  </w:num>
  <w:num w:numId="38" w16cid:durableId="153910976">
    <w:abstractNumId w:val="30"/>
  </w:num>
  <w:num w:numId="39" w16cid:durableId="117183145">
    <w:abstractNumId w:val="91"/>
  </w:num>
  <w:num w:numId="40" w16cid:durableId="1080638875">
    <w:abstractNumId w:val="4"/>
  </w:num>
  <w:num w:numId="41" w16cid:durableId="1943147437">
    <w:abstractNumId w:val="53"/>
  </w:num>
  <w:num w:numId="42" w16cid:durableId="2057121729">
    <w:abstractNumId w:val="24"/>
  </w:num>
  <w:num w:numId="43" w16cid:durableId="1600681585">
    <w:abstractNumId w:val="76"/>
  </w:num>
  <w:num w:numId="44" w16cid:durableId="395587452">
    <w:abstractNumId w:val="31"/>
  </w:num>
  <w:num w:numId="45" w16cid:durableId="848786954">
    <w:abstractNumId w:val="120"/>
  </w:num>
  <w:num w:numId="46" w16cid:durableId="788091383">
    <w:abstractNumId w:val="1"/>
  </w:num>
  <w:num w:numId="47" w16cid:durableId="213546175">
    <w:abstractNumId w:val="131"/>
  </w:num>
  <w:num w:numId="48" w16cid:durableId="1054894497">
    <w:abstractNumId w:val="70"/>
  </w:num>
  <w:num w:numId="49" w16cid:durableId="905991115">
    <w:abstractNumId w:val="41"/>
  </w:num>
  <w:num w:numId="50" w16cid:durableId="790903577">
    <w:abstractNumId w:val="106"/>
  </w:num>
  <w:num w:numId="51" w16cid:durableId="658923288">
    <w:abstractNumId w:val="66"/>
  </w:num>
  <w:num w:numId="52" w16cid:durableId="1854031183">
    <w:abstractNumId w:val="115"/>
  </w:num>
  <w:num w:numId="53" w16cid:durableId="123886052">
    <w:abstractNumId w:val="29"/>
  </w:num>
  <w:num w:numId="54" w16cid:durableId="1687365316">
    <w:abstractNumId w:val="62"/>
  </w:num>
  <w:num w:numId="55" w16cid:durableId="1711802968">
    <w:abstractNumId w:val="108"/>
  </w:num>
  <w:num w:numId="56" w16cid:durableId="589045146">
    <w:abstractNumId w:val="19"/>
  </w:num>
  <w:num w:numId="57" w16cid:durableId="102116763">
    <w:abstractNumId w:val="81"/>
  </w:num>
  <w:num w:numId="58" w16cid:durableId="182867272">
    <w:abstractNumId w:val="101"/>
  </w:num>
  <w:num w:numId="59" w16cid:durableId="466895572">
    <w:abstractNumId w:val="121"/>
  </w:num>
  <w:num w:numId="60" w16cid:durableId="2030718103">
    <w:abstractNumId w:val="17"/>
  </w:num>
  <w:num w:numId="61" w16cid:durableId="1651211691">
    <w:abstractNumId w:val="125"/>
  </w:num>
  <w:num w:numId="62" w16cid:durableId="1391884044">
    <w:abstractNumId w:val="111"/>
  </w:num>
  <w:num w:numId="63" w16cid:durableId="262687572">
    <w:abstractNumId w:val="89"/>
  </w:num>
  <w:num w:numId="64" w16cid:durableId="1741096824">
    <w:abstractNumId w:val="116"/>
  </w:num>
  <w:num w:numId="65" w16cid:durableId="1469976865">
    <w:abstractNumId w:val="127"/>
  </w:num>
  <w:num w:numId="66" w16cid:durableId="1813208230">
    <w:abstractNumId w:val="60"/>
  </w:num>
  <w:num w:numId="67" w16cid:durableId="2096901112">
    <w:abstractNumId w:val="92"/>
  </w:num>
  <w:num w:numId="68" w16cid:durableId="87389895">
    <w:abstractNumId w:val="69"/>
  </w:num>
  <w:num w:numId="69" w16cid:durableId="1175193128">
    <w:abstractNumId w:val="93"/>
  </w:num>
  <w:num w:numId="70" w16cid:durableId="124278248">
    <w:abstractNumId w:val="44"/>
  </w:num>
  <w:num w:numId="71" w16cid:durableId="1909077163">
    <w:abstractNumId w:val="112"/>
  </w:num>
  <w:num w:numId="72" w16cid:durableId="2068530878">
    <w:abstractNumId w:val="118"/>
  </w:num>
  <w:num w:numId="73" w16cid:durableId="259797205">
    <w:abstractNumId w:val="99"/>
  </w:num>
  <w:num w:numId="74" w16cid:durableId="788426865">
    <w:abstractNumId w:val="123"/>
  </w:num>
  <w:num w:numId="75" w16cid:durableId="1287586138">
    <w:abstractNumId w:val="74"/>
  </w:num>
  <w:num w:numId="76" w16cid:durableId="1733456887">
    <w:abstractNumId w:val="18"/>
  </w:num>
  <w:num w:numId="77" w16cid:durableId="716706903">
    <w:abstractNumId w:val="28"/>
  </w:num>
  <w:num w:numId="78" w16cid:durableId="959264514">
    <w:abstractNumId w:val="138"/>
  </w:num>
  <w:num w:numId="79" w16cid:durableId="601181702">
    <w:abstractNumId w:val="80"/>
  </w:num>
  <w:num w:numId="80" w16cid:durableId="701712192">
    <w:abstractNumId w:val="35"/>
  </w:num>
  <w:num w:numId="81" w16cid:durableId="592201385">
    <w:abstractNumId w:val="132"/>
  </w:num>
  <w:num w:numId="82" w16cid:durableId="261763523">
    <w:abstractNumId w:val="84"/>
  </w:num>
  <w:num w:numId="83" w16cid:durableId="1943564290">
    <w:abstractNumId w:val="55"/>
  </w:num>
  <w:num w:numId="84" w16cid:durableId="2035107378">
    <w:abstractNumId w:val="45"/>
  </w:num>
  <w:num w:numId="85" w16cid:durableId="658925646">
    <w:abstractNumId w:val="72"/>
  </w:num>
  <w:num w:numId="86" w16cid:durableId="816536647">
    <w:abstractNumId w:val="124"/>
  </w:num>
  <w:num w:numId="87" w16cid:durableId="266471775">
    <w:abstractNumId w:val="2"/>
  </w:num>
  <w:num w:numId="88" w16cid:durableId="1317146364">
    <w:abstractNumId w:val="22"/>
  </w:num>
  <w:num w:numId="89" w16cid:durableId="17782965">
    <w:abstractNumId w:val="46"/>
  </w:num>
  <w:num w:numId="90" w16cid:durableId="975142086">
    <w:abstractNumId w:val="56"/>
  </w:num>
  <w:num w:numId="91" w16cid:durableId="143162592">
    <w:abstractNumId w:val="68"/>
  </w:num>
  <w:num w:numId="92" w16cid:durableId="1498762495">
    <w:abstractNumId w:val="7"/>
  </w:num>
  <w:num w:numId="93" w16cid:durableId="1242524846">
    <w:abstractNumId w:val="6"/>
  </w:num>
  <w:num w:numId="94" w16cid:durableId="1268545378">
    <w:abstractNumId w:val="34"/>
  </w:num>
  <w:num w:numId="95" w16cid:durableId="958730187">
    <w:abstractNumId w:val="133"/>
  </w:num>
  <w:num w:numId="96" w16cid:durableId="796021764">
    <w:abstractNumId w:val="47"/>
  </w:num>
  <w:num w:numId="97" w16cid:durableId="215626271">
    <w:abstractNumId w:val="104"/>
  </w:num>
  <w:num w:numId="98" w16cid:durableId="1639140053">
    <w:abstractNumId w:val="20"/>
  </w:num>
  <w:num w:numId="99" w16cid:durableId="1214973612">
    <w:abstractNumId w:val="9"/>
  </w:num>
  <w:num w:numId="100" w16cid:durableId="522405929">
    <w:abstractNumId w:val="139"/>
  </w:num>
  <w:num w:numId="101" w16cid:durableId="1526871980">
    <w:abstractNumId w:val="12"/>
  </w:num>
  <w:num w:numId="102" w16cid:durableId="875238754">
    <w:abstractNumId w:val="10"/>
  </w:num>
  <w:num w:numId="103" w16cid:durableId="1000229281">
    <w:abstractNumId w:val="136"/>
  </w:num>
  <w:num w:numId="104" w16cid:durableId="1252665412">
    <w:abstractNumId w:val="135"/>
  </w:num>
  <w:num w:numId="105" w16cid:durableId="1831286111">
    <w:abstractNumId w:val="73"/>
  </w:num>
  <w:num w:numId="106" w16cid:durableId="979573339">
    <w:abstractNumId w:val="11"/>
  </w:num>
  <w:num w:numId="107" w16cid:durableId="810027412">
    <w:abstractNumId w:val="113"/>
  </w:num>
  <w:num w:numId="108" w16cid:durableId="1511993218">
    <w:abstractNumId w:val="57"/>
  </w:num>
  <w:num w:numId="109" w16cid:durableId="1830749796">
    <w:abstractNumId w:val="114"/>
  </w:num>
  <w:num w:numId="110" w16cid:durableId="726879119">
    <w:abstractNumId w:val="87"/>
  </w:num>
  <w:num w:numId="111" w16cid:durableId="1294481412">
    <w:abstractNumId w:val="15"/>
  </w:num>
  <w:num w:numId="112" w16cid:durableId="1176920566">
    <w:abstractNumId w:val="65"/>
  </w:num>
  <w:num w:numId="113" w16cid:durableId="257565321">
    <w:abstractNumId w:val="103"/>
  </w:num>
  <w:num w:numId="114" w16cid:durableId="1911845507">
    <w:abstractNumId w:val="77"/>
  </w:num>
  <w:num w:numId="115" w16cid:durableId="770393021">
    <w:abstractNumId w:val="64"/>
  </w:num>
  <w:num w:numId="116" w16cid:durableId="1910075055">
    <w:abstractNumId w:val="130"/>
  </w:num>
  <w:num w:numId="117" w16cid:durableId="1069382337">
    <w:abstractNumId w:val="122"/>
  </w:num>
  <w:num w:numId="118" w16cid:durableId="2022588080">
    <w:abstractNumId w:val="67"/>
  </w:num>
  <w:num w:numId="119" w16cid:durableId="1102919085">
    <w:abstractNumId w:val="48"/>
  </w:num>
  <w:num w:numId="120" w16cid:durableId="563301043">
    <w:abstractNumId w:val="23"/>
  </w:num>
  <w:num w:numId="121" w16cid:durableId="1064180034">
    <w:abstractNumId w:val="107"/>
  </w:num>
  <w:num w:numId="122" w16cid:durableId="1575778885">
    <w:abstractNumId w:val="54"/>
  </w:num>
  <w:num w:numId="123" w16cid:durableId="1919056468">
    <w:abstractNumId w:val="117"/>
  </w:num>
  <w:num w:numId="124" w16cid:durableId="933128132">
    <w:abstractNumId w:val="119"/>
  </w:num>
  <w:num w:numId="125" w16cid:durableId="1216086480">
    <w:abstractNumId w:val="105"/>
  </w:num>
  <w:num w:numId="126" w16cid:durableId="2120177697">
    <w:abstractNumId w:val="110"/>
  </w:num>
  <w:num w:numId="127" w16cid:durableId="1911502459">
    <w:abstractNumId w:val="13"/>
  </w:num>
  <w:num w:numId="128" w16cid:durableId="886451213">
    <w:abstractNumId w:val="94"/>
  </w:num>
  <w:num w:numId="129" w16cid:durableId="1293827731">
    <w:abstractNumId w:val="36"/>
  </w:num>
  <w:num w:numId="130" w16cid:durableId="1150554920">
    <w:abstractNumId w:val="85"/>
  </w:num>
  <w:num w:numId="131" w16cid:durableId="999891299">
    <w:abstractNumId w:val="40"/>
  </w:num>
  <w:num w:numId="132" w16cid:durableId="41485749">
    <w:abstractNumId w:val="21"/>
  </w:num>
  <w:num w:numId="133" w16cid:durableId="2018845670">
    <w:abstractNumId w:val="3"/>
  </w:num>
  <w:num w:numId="134" w16cid:durableId="1481461405">
    <w:abstractNumId w:val="0"/>
  </w:num>
  <w:num w:numId="135" w16cid:durableId="547257810">
    <w:abstractNumId w:val="128"/>
  </w:num>
  <w:num w:numId="136" w16cid:durableId="2146848551">
    <w:abstractNumId w:val="49"/>
  </w:num>
  <w:num w:numId="137" w16cid:durableId="1353458847">
    <w:abstractNumId w:val="27"/>
  </w:num>
  <w:num w:numId="138" w16cid:durableId="95056991">
    <w:abstractNumId w:val="96"/>
  </w:num>
  <w:num w:numId="139" w16cid:durableId="1384984270">
    <w:abstractNumId w:val="38"/>
  </w:num>
  <w:num w:numId="140" w16cid:durableId="1469470528">
    <w:abstractNumId w:val="98"/>
  </w:num>
  <w:num w:numId="141" w16cid:durableId="1510438504">
    <w:abstractNumId w:val="42"/>
  </w:num>
  <w:num w:numId="142" w16cid:durableId="808327610">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DB4"/>
    <w:rsid w:val="00362DB4"/>
    <w:rsid w:val="003D560D"/>
    <w:rsid w:val="00990523"/>
    <w:rsid w:val="00AA3A86"/>
    <w:rsid w:val="00B67EE8"/>
    <w:rsid w:val="00BF2022"/>
    <w:rsid w:val="00D3318D"/>
    <w:rsid w:val="00F16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E3E3"/>
  <w15:chartTrackingRefBased/>
  <w15:docId w15:val="{B48AE2C6-D1B5-4C9E-8816-F84043C0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DB4"/>
    <w:rPr>
      <w:rFonts w:eastAsiaTheme="majorEastAsia" w:cstheme="majorBidi"/>
      <w:color w:val="272727" w:themeColor="text1" w:themeTint="D8"/>
    </w:rPr>
  </w:style>
  <w:style w:type="paragraph" w:styleId="Title">
    <w:name w:val="Title"/>
    <w:basedOn w:val="Normal"/>
    <w:next w:val="Normal"/>
    <w:link w:val="TitleChar"/>
    <w:uiPriority w:val="10"/>
    <w:qFormat/>
    <w:rsid w:val="0036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DB4"/>
    <w:pPr>
      <w:spacing w:before="160"/>
      <w:jc w:val="center"/>
    </w:pPr>
    <w:rPr>
      <w:i/>
      <w:iCs/>
      <w:color w:val="404040" w:themeColor="text1" w:themeTint="BF"/>
    </w:rPr>
  </w:style>
  <w:style w:type="character" w:customStyle="1" w:styleId="QuoteChar">
    <w:name w:val="Quote Char"/>
    <w:basedOn w:val="DefaultParagraphFont"/>
    <w:link w:val="Quote"/>
    <w:uiPriority w:val="29"/>
    <w:rsid w:val="00362DB4"/>
    <w:rPr>
      <w:i/>
      <w:iCs/>
      <w:color w:val="404040" w:themeColor="text1" w:themeTint="BF"/>
    </w:rPr>
  </w:style>
  <w:style w:type="paragraph" w:styleId="ListParagraph">
    <w:name w:val="List Paragraph"/>
    <w:basedOn w:val="Normal"/>
    <w:uiPriority w:val="34"/>
    <w:qFormat/>
    <w:rsid w:val="00362DB4"/>
    <w:pPr>
      <w:ind w:left="720"/>
      <w:contextualSpacing/>
    </w:pPr>
  </w:style>
  <w:style w:type="character" w:styleId="IntenseEmphasis">
    <w:name w:val="Intense Emphasis"/>
    <w:basedOn w:val="DefaultParagraphFont"/>
    <w:uiPriority w:val="21"/>
    <w:qFormat/>
    <w:rsid w:val="00362DB4"/>
    <w:rPr>
      <w:i/>
      <w:iCs/>
      <w:color w:val="0F4761" w:themeColor="accent1" w:themeShade="BF"/>
    </w:rPr>
  </w:style>
  <w:style w:type="paragraph" w:styleId="IntenseQuote">
    <w:name w:val="Intense Quote"/>
    <w:basedOn w:val="Normal"/>
    <w:next w:val="Normal"/>
    <w:link w:val="IntenseQuoteChar"/>
    <w:uiPriority w:val="30"/>
    <w:qFormat/>
    <w:rsid w:val="00362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DB4"/>
    <w:rPr>
      <w:i/>
      <w:iCs/>
      <w:color w:val="0F4761" w:themeColor="accent1" w:themeShade="BF"/>
    </w:rPr>
  </w:style>
  <w:style w:type="character" w:styleId="IntenseReference">
    <w:name w:val="Intense Reference"/>
    <w:basedOn w:val="DefaultParagraphFont"/>
    <w:uiPriority w:val="32"/>
    <w:qFormat/>
    <w:rsid w:val="00362DB4"/>
    <w:rPr>
      <w:b/>
      <w:bCs/>
      <w:smallCaps/>
      <w:color w:val="0F4761" w:themeColor="accent1" w:themeShade="BF"/>
      <w:spacing w:val="5"/>
    </w:rPr>
  </w:style>
  <w:style w:type="numbering" w:customStyle="1" w:styleId="NoList1">
    <w:name w:val="No List1"/>
    <w:next w:val="NoList"/>
    <w:uiPriority w:val="99"/>
    <w:semiHidden/>
    <w:unhideWhenUsed/>
    <w:rsid w:val="00362DB4"/>
  </w:style>
  <w:style w:type="paragraph" w:customStyle="1" w:styleId="msonormal0">
    <w:name w:val="msonormal"/>
    <w:basedOn w:val="Normal"/>
    <w:rsid w:val="00362D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2D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2DB4"/>
    <w:rPr>
      <w:b/>
      <w:bCs/>
    </w:rPr>
  </w:style>
  <w:style w:type="character" w:customStyle="1" w:styleId="relative">
    <w:name w:val="relative"/>
    <w:basedOn w:val="DefaultParagraphFont"/>
    <w:rsid w:val="00362DB4"/>
  </w:style>
  <w:style w:type="paragraph" w:customStyle="1" w:styleId="not-prose">
    <w:name w:val="not-prose"/>
    <w:basedOn w:val="Normal"/>
    <w:rsid w:val="00362D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362DB4"/>
  </w:style>
  <w:style w:type="character" w:customStyle="1" w:styleId="katex">
    <w:name w:val="katex"/>
    <w:basedOn w:val="DefaultParagraphFont"/>
    <w:rsid w:val="00362DB4"/>
  </w:style>
  <w:style w:type="character" w:customStyle="1" w:styleId="katex-mathml">
    <w:name w:val="katex-mathml"/>
    <w:basedOn w:val="DefaultParagraphFont"/>
    <w:rsid w:val="00362DB4"/>
  </w:style>
  <w:style w:type="character" w:customStyle="1" w:styleId="katex-html">
    <w:name w:val="katex-html"/>
    <w:basedOn w:val="DefaultParagraphFont"/>
    <w:rsid w:val="00362DB4"/>
  </w:style>
  <w:style w:type="character" w:customStyle="1" w:styleId="base">
    <w:name w:val="base"/>
    <w:basedOn w:val="DefaultParagraphFont"/>
    <w:rsid w:val="00362DB4"/>
  </w:style>
  <w:style w:type="character" w:customStyle="1" w:styleId="strut">
    <w:name w:val="strut"/>
    <w:basedOn w:val="DefaultParagraphFont"/>
    <w:rsid w:val="00362DB4"/>
  </w:style>
  <w:style w:type="character" w:customStyle="1" w:styleId="mord">
    <w:name w:val="mord"/>
    <w:basedOn w:val="DefaultParagraphFont"/>
    <w:rsid w:val="00362DB4"/>
  </w:style>
  <w:style w:type="character" w:customStyle="1" w:styleId="mspace">
    <w:name w:val="mspace"/>
    <w:basedOn w:val="DefaultParagraphFont"/>
    <w:rsid w:val="00362DB4"/>
  </w:style>
  <w:style w:type="character" w:customStyle="1" w:styleId="mrel">
    <w:name w:val="mrel"/>
    <w:basedOn w:val="DefaultParagraphFont"/>
    <w:rsid w:val="00362DB4"/>
  </w:style>
  <w:style w:type="character" w:customStyle="1" w:styleId="msupsub">
    <w:name w:val="msupsub"/>
    <w:basedOn w:val="DefaultParagraphFont"/>
    <w:rsid w:val="00362DB4"/>
  </w:style>
  <w:style w:type="character" w:customStyle="1" w:styleId="vlist-t">
    <w:name w:val="vlist-t"/>
    <w:basedOn w:val="DefaultParagraphFont"/>
    <w:rsid w:val="00362DB4"/>
  </w:style>
  <w:style w:type="character" w:customStyle="1" w:styleId="vlist-r">
    <w:name w:val="vlist-r"/>
    <w:basedOn w:val="DefaultParagraphFont"/>
    <w:rsid w:val="00362DB4"/>
  </w:style>
  <w:style w:type="character" w:customStyle="1" w:styleId="vlist">
    <w:name w:val="vlist"/>
    <w:basedOn w:val="DefaultParagraphFont"/>
    <w:rsid w:val="00362DB4"/>
  </w:style>
  <w:style w:type="character" w:customStyle="1" w:styleId="pstrut">
    <w:name w:val="pstrut"/>
    <w:basedOn w:val="DefaultParagraphFont"/>
    <w:rsid w:val="00362DB4"/>
  </w:style>
  <w:style w:type="character" w:customStyle="1" w:styleId="sizing">
    <w:name w:val="sizing"/>
    <w:basedOn w:val="DefaultParagraphFont"/>
    <w:rsid w:val="00362DB4"/>
  </w:style>
  <w:style w:type="character" w:customStyle="1" w:styleId="vlist-s">
    <w:name w:val="vlist-s"/>
    <w:basedOn w:val="DefaultParagraphFont"/>
    <w:rsid w:val="00362DB4"/>
  </w:style>
  <w:style w:type="character" w:customStyle="1" w:styleId="mpunct">
    <w:name w:val="mpunct"/>
    <w:basedOn w:val="DefaultParagraphFont"/>
    <w:rsid w:val="00362DB4"/>
  </w:style>
  <w:style w:type="character" w:customStyle="1" w:styleId="accent-body">
    <w:name w:val="accent-body"/>
    <w:basedOn w:val="DefaultParagraphFont"/>
    <w:rsid w:val="00362DB4"/>
  </w:style>
  <w:style w:type="character" w:customStyle="1" w:styleId="mopen">
    <w:name w:val="mopen"/>
    <w:basedOn w:val="DefaultParagraphFont"/>
    <w:rsid w:val="00362DB4"/>
  </w:style>
  <w:style w:type="character" w:customStyle="1" w:styleId="mfrac">
    <w:name w:val="mfrac"/>
    <w:basedOn w:val="DefaultParagraphFont"/>
    <w:rsid w:val="00362DB4"/>
  </w:style>
  <w:style w:type="character" w:customStyle="1" w:styleId="mop">
    <w:name w:val="mop"/>
    <w:basedOn w:val="DefaultParagraphFont"/>
    <w:rsid w:val="00362DB4"/>
  </w:style>
  <w:style w:type="character" w:customStyle="1" w:styleId="mclose">
    <w:name w:val="mclose"/>
    <w:basedOn w:val="DefaultParagraphFont"/>
    <w:rsid w:val="00362DB4"/>
  </w:style>
  <w:style w:type="character" w:customStyle="1" w:styleId="frac-line">
    <w:name w:val="frac-line"/>
    <w:basedOn w:val="DefaultParagraphFont"/>
    <w:rsid w:val="00362DB4"/>
  </w:style>
  <w:style w:type="character" w:customStyle="1" w:styleId="mbin">
    <w:name w:val="mbin"/>
    <w:basedOn w:val="DefaultParagraphFont"/>
    <w:rsid w:val="00362DB4"/>
  </w:style>
  <w:style w:type="character" w:customStyle="1" w:styleId="delimsizing">
    <w:name w:val="delimsizing"/>
    <w:basedOn w:val="DefaultParagraphFont"/>
    <w:rsid w:val="00362DB4"/>
  </w:style>
  <w:style w:type="character" w:customStyle="1" w:styleId="mtight">
    <w:name w:val="mtight"/>
    <w:basedOn w:val="DefaultParagraphFont"/>
    <w:rsid w:val="00362DB4"/>
  </w:style>
  <w:style w:type="character" w:customStyle="1" w:styleId="svg-align">
    <w:name w:val="svg-align"/>
    <w:basedOn w:val="DefaultParagraphFont"/>
    <w:rsid w:val="00362DB4"/>
  </w:style>
  <w:style w:type="character" w:customStyle="1" w:styleId="hide-tail">
    <w:name w:val="hide-tail"/>
    <w:basedOn w:val="DefaultParagraphFont"/>
    <w:rsid w:val="00362DB4"/>
  </w:style>
  <w:style w:type="character" w:styleId="Emphasis">
    <w:name w:val="Emphasis"/>
    <w:basedOn w:val="DefaultParagraphFont"/>
    <w:uiPriority w:val="20"/>
    <w:qFormat/>
    <w:rsid w:val="00362DB4"/>
    <w:rPr>
      <w:i/>
      <w:iCs/>
    </w:rPr>
  </w:style>
  <w:style w:type="character" w:customStyle="1" w:styleId="minner">
    <w:name w:val="minner"/>
    <w:basedOn w:val="DefaultParagraphFont"/>
    <w:rsid w:val="00362DB4"/>
  </w:style>
  <w:style w:type="character" w:customStyle="1" w:styleId="overline-line">
    <w:name w:val="overline-line"/>
    <w:basedOn w:val="DefaultParagraphFont"/>
    <w:rsid w:val="00362DB4"/>
  </w:style>
  <w:style w:type="numbering" w:customStyle="1" w:styleId="NoList2">
    <w:name w:val="No List2"/>
    <w:next w:val="NoList"/>
    <w:uiPriority w:val="99"/>
    <w:semiHidden/>
    <w:unhideWhenUsed/>
    <w:rsid w:val="00F169F6"/>
  </w:style>
  <w:style w:type="character" w:styleId="HTMLCode">
    <w:name w:val="HTML Code"/>
    <w:basedOn w:val="DefaultParagraphFont"/>
    <w:uiPriority w:val="99"/>
    <w:semiHidden/>
    <w:unhideWhenUsed/>
    <w:rsid w:val="00F169F6"/>
    <w:rPr>
      <w:rFonts w:ascii="Courier New" w:eastAsia="Times New Roman" w:hAnsi="Courier New" w:cs="Courier New"/>
      <w:sz w:val="20"/>
      <w:szCs w:val="20"/>
    </w:rPr>
  </w:style>
  <w:style w:type="table" w:styleId="TableGridLight">
    <w:name w:val="Grid Table Light"/>
    <w:basedOn w:val="TableNormal"/>
    <w:uiPriority w:val="40"/>
    <w:rsid w:val="00F169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F20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22"/>
  </w:style>
  <w:style w:type="paragraph" w:styleId="Footer">
    <w:name w:val="footer"/>
    <w:basedOn w:val="Normal"/>
    <w:link w:val="FooterChar"/>
    <w:uiPriority w:val="99"/>
    <w:unhideWhenUsed/>
    <w:rsid w:val="00BF2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31</Pages>
  <Words>4790</Words>
  <Characters>31813</Characters>
  <Application>Microsoft Office Word</Application>
  <DocSecurity>0</DocSecurity>
  <Lines>1871</Lines>
  <Paragraphs>1143</Paragraphs>
  <ScaleCrop>false</ScaleCrop>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3</cp:revision>
  <dcterms:created xsi:type="dcterms:W3CDTF">2026-02-01T00:37:00Z</dcterms:created>
  <dcterms:modified xsi:type="dcterms:W3CDTF">2026-02-01T01:37:00Z</dcterms:modified>
</cp:coreProperties>
</file>