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sha1: 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9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12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sha256: 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sha512: 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32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http://www.symantec.com/connect/blogs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https://en.wikipedia.org/wiki/Base_station_subsystem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http://www.businessin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http://www.kaspersky.com/about/press/major_malware_outbreaks/duqu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http://www.telecomabc.com/b/bsc.html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http://securelist.com/analysis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https://en.wikipedia.org/wiki/Operations_support_system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http://www.mirrorservice.org/sites/downloads.sourceforge.net/s/se/ser8uart-driver/ser8uart-driver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url: https://en.wikipedia.org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18.159.0.1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51.9.1.3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61.67.114.73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192.168.3.3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17.3.40.101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201.1.2.1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202.71.144.113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203.199.89.80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17.3.40.93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50.103.14.80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255.255.255.255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ip: 194.183.237.145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ba7bb65634ce1e30c1e5415be3d1db1d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1c024e599ac055312a4ab75b3950040a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e63422e458afdfe111bd0b87c1e9772c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c053a0a3f1edcbbfc9b51bc640e808ce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47d0e8f9d7a6429920329207a32ecc2e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4b6b86c7fec1c574706cecedf44abded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b9e4f9d32ce59e7c4daf6b237c330e25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885dcd517faf9fac655b8da66315462d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b505d65721bb2453d5039a389113b566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de3547375fbf5f4cb4b14d53f413c503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db405ad775ac887a337b02ea8b07fddc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a1d727340158ec0af81a845abd3963c1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06665b96e293b23acc80451abb413e50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18d4898d82fcb290dfed2a9f70d66833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b269894f434657db2b15949641a67532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d240f06e98c8d3e647cbf4d442d79475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bfbe8c3ee78750c3a520480700e440f8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1e4076caa08e41a5befc52efd74819ea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ffb0b9b5b610191051a7bdf0806e1e47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bddf5afbea2d0eed77f2ad4e9a4f044d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68297fde98e9c0c29cecc0ebf38bde95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da03648948475b2d0e3e2345d7a9bbbb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d446b1ed24dad48311f287f3c65aeb80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01c2f321b6bfdb9473c079b0797567ba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8486ec3112e322f9f468bdea3005d7b5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2c8b9d2885543d7ade3cae98225e263b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187044596bc1328efa0ed636d8aa4a5c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744c07e886497f7b68f6f7fe57b7ab54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6662c390b2bbbd291ec7987388fc75d7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6cf5dc32e1f6959e7354e85101ec219a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26297dc3cd0b688de3b846983c5385e5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SungtiL GB" w:cs="Liberation Mono"/>
        </w:rPr>
      </w:pPr>
      <w:r>
        <w:rPr/>
        <w:t>md5: b29ca4f22ae7b7b25f79c1d4a421139d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SungtiL GB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SungtiL GB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