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Meeting Notes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30-Meetings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30-meetings, meeting-notes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2025-07-31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Business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renewal-2256f1, clause-6f10d4, latency-0d4406, exception-40622c, deadline-22c748, reviewer-74852a, reviewer-52adcc, evidence-dcce31, readiness-e311c9, margin-1c9b33, workflow-b33b89, queue-b89037, partner-0370dc, control-0dcec4, finance-ec4d86, customer-d86c58, evidence-c58aa2, legal-aa2335, product-3351b5, regional-1b5d82, executive-d825, scope-5, scope-56f10d, policy-10d440, variance-440622, enablement-622c74, engineering-c74852, enablement-852adc, clause-adcce3, variance-ce311c, launch-11c9b3, scope-9b33b8, policy-3b8903, latency-90370d, source-70dcec, latency-cec4d8. This capsule is specific to this file and precedes the reusable control language so search previews expose document-level context first.</w:t>
      </w:r>
    </w:p>
    <w:p>
      <w:pPr>
        <w:pStyle w:val="Title"/>
      </w:pPr>
      <w:r>
        <w:t>LaunchOps Operating Meeting Northstar Finance 2025-07-31</w:t>
      </w:r>
    </w:p>
    <w:p>
      <w:pPr>
        <w:pStyle w:val="Heading1"/>
      </w:pPr>
      <w:r>
        <w:t>Summary</w:t>
      </w:r>
    </w:p>
    <w:p>
      <w:r>
        <w:t>The source packet came from a renewal-risk conversation where scattered Slack notes, uploaded contracts, and spreadsheet exceptions were consolidated into one accountable narrative. Evidence marker NF-4280; customer=Northstar Finance; industry=financial services; product=LaunchOps; companion_product=FlowDesk; office_scope=Seoul HQ, Singapore customer success office, and Austin partnership desk.</w:t>
      </w:r>
    </w:p>
    <w:p>
      <w:r>
        <w:t>meeting_date: 2025-07-31. attendees: Daniel Reyes, VP Engineering; Priya Nair, VP Revenue; Eunji Lee, Head of People; Marcus Hill, Director of Security; Sofia Tan, Regional Lead Singapore; Rachel Morgan, Austin Partnerships Lead. agenda items: adoption trend, unresolved exceptions, FlowDesk dependency, customer-facing commitments, and readiness for next review.</w:t>
      </w:r>
    </w:p>
    <w:p>
      <w:pPr>
        <w:pStyle w:val="Heading1"/>
      </w:pPr>
      <w:r>
        <w:t>Decisions</w:t>
      </w:r>
    </w:p>
    <w:p>
      <w:r>
        <w:t>Approved a LaunchOps checkpoint for Northstar Finance; deferred broad automation messaging until citation quality and reviewer accountability remain above threshold.</w:t>
      </w:r>
    </w:p>
    <w:p>
      <w:pPr>
        <w:pStyle w:val="Heading1"/>
      </w:pPr>
      <w:r>
        <w:t>Action Items</w:t>
      </w:r>
    </w:p>
    <w:p>
      <w:r>
        <w:t>Owner: Daniel Reyes (VP Engineering). Due: 2026-05-20. Deliver risk register grouped by Sales, CS, Product, and Engineering.</w:t>
      </w:r>
    </w:p>
    <w:p>
      <w:r>
        <w:t>Owner: Rachel Morgan (Austin Partnerships Lead). Due: 2026-06-03. Publish next meeting packet. Next meeting: 2026-06-10 10:00 KST.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