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Meeting Notes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30-Meetings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30-meetings, meeting-notes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2025-07-31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Business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workflow-ab7cf9, readiness-cf9deb, exception-deb414, control-4149c9, deadline-9c9c0d, partner-c0d6e6, deadline-6e667b, regional-67bf56, deadline-f56b83, margin-b83b2d, citation-b2dffc, control-ffc9da, regional-9dac20, legal-c20877, product-877cf9, engineering-cf9ea8, forecast-ea8b8e, executive-b8eb33, security-b3380c, audit-80cc26, finance-c269, engineering-9, account-7cf9de, scope-9deb41, renewal-b4149c, executive-49c9c0, template-9c0d6e, variance-d6e667, milestone-667bf5, template-bf56b8, launch-6b83b2, audit-3b2dff, budget-dffc9d, citation-c9dac2, readiness-ac2087, workflow-0877cf. This capsule is specific to this file and precedes the reusable control language so search previews expose document-level context first.</w:t>
      </w:r>
    </w:p>
    <w:p>
      <w:pPr>
        <w:pStyle w:val="Title"/>
      </w:pPr>
      <w:r>
        <w:t>Marketplace Preview Operating Meeting K-Supply Retail 2025-07-31</w:t>
      </w:r>
    </w:p>
    <w:p>
      <w:pPr>
        <w:pStyle w:val="Heading1"/>
      </w:pPr>
      <w:r>
        <w:t>Summary</w:t>
      </w:r>
    </w:p>
    <w:p>
      <w:r>
        <w:t>The drafting team treated this as a launch-readiness artifact: every commitment below maps to a reviewer, due date, and customer-visible operational effect. Evidence marker NF-4161; customer=K-Supply Retail; industry=omnichannel retail; product=Marketplace Preview; companion_product=DocuLens AI; office_scope=Seoul HQ, Singapore customer success office, and Austin partnership desk.</w:t>
      </w:r>
    </w:p>
    <w:p>
      <w:r>
        <w:t>meeting_date: 2025-07-31. attendees: Priya Nair, VP Revenue; Eunji Lee, Head of People; Marcus Hill, Director of Security; Sofia Tan, Regional Lead Singapore; Rachel Morgan, Austin Partnerships Lead; Taeho Lim, Finance Controller; Minseo Park, CEO. agenda items: adoption trend, unresolved exceptions, DocuLens AI dependency, customer-facing commitments, and readiness for next review.</w:t>
      </w:r>
    </w:p>
    <w:p>
      <w:pPr>
        <w:pStyle w:val="Heading1"/>
      </w:pPr>
      <w:r>
        <w:t>Decisions</w:t>
      </w:r>
    </w:p>
    <w:p>
      <w:r>
        <w:t>Approved a Marketplace Preview checkpoint for K-Supply Retail; deferred broad automation messaging until citation quality and reviewer accountability remain above threshold.</w:t>
      </w:r>
    </w:p>
    <w:p>
      <w:pPr>
        <w:pStyle w:val="Heading1"/>
      </w:pPr>
      <w:r>
        <w:t>Action Items</w:t>
      </w:r>
    </w:p>
    <w:p>
      <w:r>
        <w:t>Owner: Priya Nair (VP Revenue). Due: 2026-05-20. Deliver risk register grouped by Sales, CS, Product, and Engineering.</w:t>
      </w:r>
    </w:p>
    <w:p>
      <w:r>
        <w:t>Owner: Minseo Park (CEO). Due: 2026-06-03. Publish next meeting packet. Next meeting: 2026-06-10 10:00 KST.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