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6da4"/>
          <w:sz w:val="20"/>
          <w:szCs w:val="20"/>
          <w:rtl w:val="0"/>
        </w:rPr>
        <w:t xml:space="preserve">TECNICATURA EN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Trabajo Final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8"/>
          <w:szCs w:val="18"/>
          <w:rtl w:val="0"/>
        </w:rPr>
        <w:t xml:space="preserve">1.ª Entrega — Propuesta de Proyecto y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40"/>
          <w:szCs w:val="40"/>
          <w:rtl w:val="0"/>
        </w:rPr>
        <w:t xml:space="preserve">Portal de Pasantías y Búsqueda Laboral Estudiantil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Thomas Reynoso  |  F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lorencia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 E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yo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 B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artl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30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Tutor/a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Juan Ignacio Schiavonni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1. Definición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El mercado laboral para estudiantes de carreras tecnológicas enfrenta una brecha significativa entre la oferta de pasantías y empleos junior, y la capacidad de los estudiantes para acceder a ellas de forma organizada. Los canales tradicionales (grupos de WhatsApp, tablones físicos, correos electrónicos informales) son fragmentados, poco escalables y carecen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Por otro lado, las empresas que desean contratar estudiantes o recién egresados no cuentan con una plataforma centralizada orientada a ese perfil específico, lo que genera procesos de selección informales e ineficientes.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En este contexto, se propone el desarrollo de un portal web que centralice la publicación de pasantías y búsquedas laborales dirigidas a estudiantes, permitiendo a empleadores publicar sus ofertas y gestionar postulaciones, a estudiantes buscar oportunidades y aplicar con su perfil, y a un administrador moderar y mantener la calidad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2.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El sistema contará con tres roles diferenciados, cada uno con su propio conjunto de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2.1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Registro y gestión de perfil personal (datos de contacto, carrera, CV).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Búsqueda y filtrado de ofertas laborales/pasantías por categoría, modalidad y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Postulación a ofertas con un clic, visualizando el estado de cada postulación (pendiente / aceptada / rechazada).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Recepción de mensajes del empleador a través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40" w:lineRule="auto"/>
        <w:rPr>
          <w:rFonts w:ascii="Calibri" w:cs="Calibri" w:eastAsia="Calibri" w:hAnsi="Calibri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2.2 Empleador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Registro y gestión del perfil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Publicación, edición y cierre de ofertas laborales o pasantías.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Visualización del listado de postulantes a cada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Aprobación o rechazo de postulaciones con notificación al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Sistema de mensajería interno para comunicarse con los postulados.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2.3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Panel de administración con vista de usuarios, empresas y publicaciones.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Activación y desactivación de cuentas de estudiantes y empleadores.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Moderación y baja de publicaciones que incumplan las políticas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Gestión de categorías y etiquetas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2.4 Funcionalidades 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No se incluirán en esta versión: pasarela de pagos, integración con redes sociales externas (LinkedIn, etc.), aplicación móvil nativa ni sistema de notificaciones push. Estas funcionalidades podrán considerarse como evolución futura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3.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A continuación se detalla el conjunto de tecnologías seleccionadas para el desarrollo del proyecto, priorizando herramientas modernas, de código abierto y con planes gratuitos disponibles para el despliegue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200"/>
        <w:tblGridChange w:id="0">
          <w:tblGrid>
            <w:gridCol w:w="2000"/>
            <w:gridCol w:w="300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React 18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Biblioteca UI líder en el mercado; tipado estático que reduce errores en tiempo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NestJS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Framework Node.js con arquitectura modular, inyección de dependencias y soporte nativo para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PostgreSQL +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PrismaORM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Motor relacional robusto;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rtl w:val="0"/>
              </w:rPr>
              <w:t xml:space="preserve">Prisma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ORM facilita la gestión del esquema y las migraciones desde 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JWT + Passport.js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Estándar de facto para autenticación stateless en APIs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Deploy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Vercel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Despliegue automático desde GitHub con dominio HTTPS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Deploy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Render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Hosting de servicios Node.js con despliegue continuo desde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Base de Datos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Neon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PostgreSQL serverless con 0.5 GB de almacenamiento gratuito, ideal para proyectos académicos.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Repositorio único centralizado con ramas de desarrollo por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e6da4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8"/>
          <w:szCs w:val="28"/>
          <w:rtl w:val="0"/>
        </w:rPr>
        <w:t xml:space="preserve">4. Repositorio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Todo el código fuente, esquemas de base de datos, documentación e informes de avance serán alojados en el siguiente repositorio único de GitHub, el cual centraliza el desarrollo completo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2e6da4" w:space="6" w:sz="20" w:val="single"/>
        </w:pBdr>
        <w:shd w:fill="d6e4f0" w:val="clear"/>
        <w:spacing w:after="120" w:before="120" w:lineRule="auto"/>
        <w:ind w:left="576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URL del repositorio: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e6da4"/>
          <w:sz w:val="22"/>
          <w:szCs w:val="22"/>
          <w:rtl w:val="0"/>
        </w:rPr>
        <w:t xml:space="preserve">[https://github.com/USUARIO/NOMBRE-DEL-REPO]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La estructura del repositorio seguirá la siguiente organización: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/frontend — Aplicación React (cliente)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/backend  — API REST con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/backend/db</w:t>
      </w: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— Scripts DDL/DML y migraciones de PostgreSQL/PrismaORM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/docs     — Informes de avance, esquemas y documentación escrita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README.md — Descripción del proyecto, tecnologías e 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sz w:val="18"/>
          <w:szCs w:val="18"/>
          <w:rtl w:val="0"/>
        </w:rPr>
        <w:t xml:space="preserve">— Fin del documento de propuesta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27" w:right="172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