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932700"/>
          <w:sz w:val="52"/>
          <w:szCs w:val="52"/>
        </w:rPr>
        <w:t xml:space="preserve">TREY RADER</w:t>
      </w:r>
    </w:p>
    <w:p>
      <w:pPr>
        <w:spacing w:after="40" w:before="0"/>
        <w:jc w:val="center"/>
      </w:pPr>
      <w:r>
        <w:rPr>
          <w:rFonts w:ascii="Calibri" w:cs="Calibri" w:eastAsia="Calibri" w:hAnsi="Calibri"/>
          <w:color w:val="444444"/>
          <w:sz w:val="19"/>
          <w:szCs w:val="19"/>
        </w:rPr>
        <w:t xml:space="preserve">SENIOR REACT DEVELOPER  ·  REACT NATIVE SPECIALIST  ·  FULL-STACK WEB</w:t>
      </w:r>
    </w:p>
    <w:p>
      <w:pPr>
        <w:pBdr>
          <w:bottom w:val="single" w:color="932700" w:sz="8" w:space="4"/>
        </w:pBdr>
        <w:spacing w:after="80" w:before="0"/>
        <w:jc w:val="center"/>
      </w:pPr>
      <w:r>
        <w:rPr>
          <w:rFonts w:ascii="Calibri" w:cs="Calibri" w:eastAsia="Calibri" w:hAnsi="Calibri"/>
          <w:color w:val="555555"/>
          <w:sz w:val="16"/>
          <w:szCs w:val="16"/>
        </w:rPr>
        <w:t xml:space="preserve">Metairie, LA  |  504.756.4538  |  developertrey@gmail.com  |  treyrader.dev  |  github.com/treyrader11  |  linkedin.com/in/trey-rader</w:t>
      </w:r>
    </w:p>
    <w:p>
      <w:pPr>
        <w:pBdr>
          <w:bottom w:val="single" w:color="932700" w:sz="8" w:space="2"/>
        </w:pBdr>
        <w:spacing w:after="60" w:before="160"/>
      </w:pPr>
      <w:r>
        <w:rPr>
          <w:rFonts w:ascii="Calibri" w:cs="Calibri" w:eastAsia="Calibri" w:hAnsi="Calibri"/>
          <w:b/>
          <w:bCs/>
          <w:color w:val="932700"/>
          <w:sz w:val="19"/>
          <w:szCs w:val="19"/>
        </w:rPr>
        <w:t xml:space="preserve">PROFESSIONAL SUMMARY</w:t>
      </w:r>
    </w:p>
    <w:p>
      <w:pPr>
        <w:spacing w:after="80" w:before="60"/>
      </w:pPr>
      <w:r>
        <w:rPr>
          <w:rFonts w:ascii="Calibri" w:cs="Calibri" w:eastAsia="Calibri" w:hAnsi="Calibri"/>
          <w:color w:val="1F2937"/>
          <w:sz w:val="18"/>
          <w:szCs w:val="18"/>
        </w:rPr>
        <w:t xml:space="preserve">Senior React Developer with 8+ years of experience building enterprise-grade web and mobile applications. Expert in React, React Native, TypeScript, and modern state management — with a strong track record architecting scalable full-stack solutions, shipping production applications, and delivering exceptional user experiences. Comfortable across the entire stack: from pixel-perfect animated frontends to database-backed APIs. Strong collaborator skilled at translating business goals into elegant, maintainable code.</w:t>
      </w:r>
    </w:p>
    <w:p>
      <w:pPr>
        <w:pBdr>
          <w:bottom w:val="single" w:color="932700" w:sz="8" w:space="2"/>
        </w:pBdr>
        <w:spacing w:after="60" w:before="160"/>
      </w:pPr>
      <w:r>
        <w:rPr>
          <w:rFonts w:ascii="Calibri" w:cs="Calibri" w:eastAsia="Calibri" w:hAnsi="Calibri"/>
          <w:b/>
          <w:bCs/>
          <w:color w:val="932700"/>
          <w:sz w:val="19"/>
          <w:szCs w:val="19"/>
        </w:rPr>
        <w:t xml:space="preserve">TECHNICAL SKILLS</w:t>
      </w:r>
    </w:p>
    <w:p>
      <w:pPr>
        <w:spacing w:after="0" w:before="60"/>
      </w:pPr>
    </w:p>
    <w:p>
      <w:pPr>
        <w:spacing w:after="40" w:before="0"/>
      </w:pPr>
      <w:r>
        <w:rPr>
          <w:rFonts w:ascii="Calibri" w:cs="Calibri" w:eastAsia="Calibri" w:hAnsi="Calibri"/>
          <w:b/>
          <w:bCs/>
          <w:color w:val="111111"/>
          <w:sz w:val="18"/>
          <w:szCs w:val="18"/>
        </w:rPr>
        <w:t xml:space="preserve">Core Technologies  </w:t>
      </w:r>
      <w:r>
        <w:rPr>
          <w:rFonts w:ascii="Calibri" w:cs="Calibri" w:eastAsia="Calibri" w:hAnsi="Calibri"/>
          <w:color w:val="1F2937"/>
          <w:sz w:val="18"/>
          <w:szCs w:val="18"/>
        </w:rPr>
        <w:t xml:space="preserve">React  ·  React Native  ·  TypeScript  ·  JavaScript (ES6+)  ·  Next.js  ·  Node.js</w:t>
      </w:r>
    </w:p>
    <w:p>
      <w:pPr>
        <w:spacing w:after="40" w:before="0"/>
      </w:pPr>
      <w:r>
        <w:rPr>
          <w:rFonts w:ascii="Calibri" w:cs="Calibri" w:eastAsia="Calibri" w:hAnsi="Calibri"/>
          <w:b/>
          <w:bCs/>
          <w:color w:val="111111"/>
          <w:sz w:val="18"/>
          <w:szCs w:val="18"/>
        </w:rPr>
        <w:t xml:space="preserve">State &amp; Data  </w:t>
      </w:r>
      <w:r>
        <w:rPr>
          <w:rFonts w:ascii="Calibri" w:cs="Calibri" w:eastAsia="Calibri" w:hAnsi="Calibri"/>
          <w:color w:val="1F2937"/>
          <w:sz w:val="18"/>
          <w:szCs w:val="18"/>
        </w:rPr>
        <w:t xml:space="preserve">GraphQL  ·  TanStack Query  ·  Zustand  ·  Apollo Client  ·  Redux  ·  REST APIs  ·  WebSockets</w:t>
      </w:r>
    </w:p>
    <w:p>
      <w:pPr>
        <w:spacing w:after="40" w:before="0"/>
      </w:pPr>
      <w:r>
        <w:rPr>
          <w:rFonts w:ascii="Calibri" w:cs="Calibri" w:eastAsia="Calibri" w:hAnsi="Calibri"/>
          <w:b/>
          <w:bCs/>
          <w:color w:val="111111"/>
          <w:sz w:val="18"/>
          <w:szCs w:val="18"/>
        </w:rPr>
        <w:t xml:space="preserve">Mobile &amp; UI  </w:t>
      </w:r>
      <w:r>
        <w:rPr>
          <w:rFonts w:ascii="Calibri" w:cs="Calibri" w:eastAsia="Calibri" w:hAnsi="Calibri"/>
          <w:color w:val="1F2937"/>
          <w:sz w:val="18"/>
          <w:szCs w:val="18"/>
        </w:rPr>
        <w:t xml:space="preserve">Expo  ·  NativeWind  ·  Reanimated  ·  Tailwind CSS  ·  GSAP  ·  Framer Motion  ·  Figma  ·  Storybook</w:t>
      </w:r>
    </w:p>
    <w:p>
      <w:pPr>
        <w:spacing w:after="40" w:before="0"/>
      </w:pPr>
      <w:r>
        <w:rPr>
          <w:rFonts w:ascii="Calibri" w:cs="Calibri" w:eastAsia="Calibri" w:hAnsi="Calibri"/>
          <w:b/>
          <w:bCs/>
          <w:color w:val="111111"/>
          <w:sz w:val="18"/>
          <w:szCs w:val="18"/>
        </w:rPr>
        <w:t xml:space="preserve">Backend &amp; Databases  </w:t>
      </w:r>
      <w:r>
        <w:rPr>
          <w:rFonts w:ascii="Calibri" w:cs="Calibri" w:eastAsia="Calibri" w:hAnsi="Calibri"/>
          <w:color w:val="1F2937"/>
          <w:sz w:val="18"/>
          <w:szCs w:val="18"/>
        </w:rPr>
        <w:t xml:space="preserve">Express  ·  Prisma  ·  PostgreSQL  ·  MongoDB  ·  MySQL  ·  SQL</w:t>
      </w:r>
    </w:p>
    <w:p>
      <w:pPr>
        <w:spacing w:after="40" w:before="0"/>
      </w:pPr>
      <w:r>
        <w:rPr>
          <w:rFonts w:ascii="Calibri" w:cs="Calibri" w:eastAsia="Calibri" w:hAnsi="Calibri"/>
          <w:b/>
          <w:bCs/>
          <w:color w:val="111111"/>
          <w:sz w:val="18"/>
          <w:szCs w:val="18"/>
        </w:rPr>
        <w:t xml:space="preserve">Testing &amp; Tools  </w:t>
      </w:r>
      <w:r>
        <w:rPr>
          <w:rFonts w:ascii="Calibri" w:cs="Calibri" w:eastAsia="Calibri" w:hAnsi="Calibri"/>
          <w:color w:val="1F2937"/>
          <w:sz w:val="18"/>
          <w:szCs w:val="18"/>
        </w:rPr>
        <w:t xml:space="preserve">Jest  ·  Mocha  ·  Chai  ·  Cypress  ·  Git  ·  CI/CD  ·  Agile/Scrum  ·  VSCode</w:t>
      </w:r>
    </w:p>
    <w:p>
      <w:pPr>
        <w:spacing w:after="40" w:before="0"/>
      </w:pPr>
      <w:r>
        <w:rPr>
          <w:rFonts w:ascii="Calibri" w:cs="Calibri" w:eastAsia="Calibri" w:hAnsi="Calibri"/>
          <w:b/>
          <w:bCs/>
          <w:color w:val="111111"/>
          <w:sz w:val="18"/>
          <w:szCs w:val="18"/>
        </w:rPr>
        <w:t xml:space="preserve">Additional  </w:t>
      </w:r>
      <w:r>
        <w:rPr>
          <w:rFonts w:ascii="Calibri" w:cs="Calibri" w:eastAsia="Calibri" w:hAnsi="Calibri"/>
          <w:color w:val="1F2937"/>
          <w:sz w:val="18"/>
          <w:szCs w:val="18"/>
        </w:rPr>
        <w:t xml:space="preserve">Performance Optimization  ·  Accessibility (WCAG)  ·  Responsive Design  ·  Technical Documentation</w:t>
      </w:r>
    </w:p>
    <w:p>
      <w:pPr>
        <w:pBdr>
          <w:bottom w:val="single" w:color="932700" w:sz="8" w:space="2"/>
        </w:pBdr>
        <w:spacing w:after="60" w:before="160"/>
      </w:pPr>
      <w:r>
        <w:rPr>
          <w:rFonts w:ascii="Calibri" w:cs="Calibri" w:eastAsia="Calibri" w:hAnsi="Calibri"/>
          <w:b/>
          <w:bCs/>
          <w:color w:val="932700"/>
          <w:sz w:val="19"/>
          <w:szCs w:val="19"/>
        </w:rPr>
        <w:t xml:space="preserve">PROFESSIONAL EXPERIENCE</w:t>
      </w:r>
    </w:p>
    <w:p>
      <w:pPr>
        <w:tabs>
          <w:tab w:val="right" w:pos="9260"/>
        </w:tabs>
        <w:spacing w:after="0" w:before="120"/>
      </w:pPr>
      <w:r>
        <w:rPr>
          <w:rFonts w:ascii="Calibri" w:cs="Calibri" w:eastAsia="Calibri" w:hAnsi="Calibri"/>
          <w:b/>
          <w:bCs/>
          <w:color w:val="111111"/>
          <w:sz w:val="19"/>
          <w:szCs w:val="19"/>
        </w:rPr>
        <w:t xml:space="preserve">Evolve Media AI — New Orleans, LA</w:t>
      </w:r>
      <w:r>
        <w:rPr>
          <w:sz w:val="19"/>
          <w:szCs w:val="19"/>
        </w:rPr>
        <w:t xml:space="preserve">	</w:t>
      </w:r>
      <w:r>
        <w:rPr>
          <w:rFonts w:ascii="Calibri" w:cs="Calibri" w:eastAsia="Calibri" w:hAnsi="Calibri"/>
          <w:i/>
          <w:iCs/>
          <w:color w:val="555555"/>
          <w:sz w:val="18"/>
          <w:szCs w:val="18"/>
        </w:rPr>
        <w:t xml:space="preserve">August 2024 – Present</w:t>
      </w:r>
    </w:p>
    <w:p>
      <w:pPr>
        <w:spacing w:after="60" w:before="0"/>
      </w:pPr>
      <w:r>
        <w:rPr>
          <w:rFonts w:ascii="Calibri" w:cs="Calibri" w:eastAsia="Calibri" w:hAnsi="Calibri"/>
          <w:i/>
          <w:iCs/>
          <w:color w:val="444444"/>
          <w:sz w:val="18"/>
          <w:szCs w:val="18"/>
        </w:rPr>
        <w:t xml:space="preserve">Senior React Native Developer  ·  Lead Frontend Architect</w:t>
      </w:r>
    </w:p>
    <w:p>
      <w:pPr>
        <w:pStyle w:val="ListParagraph"/>
        <w:numPr>
          <w:ilvl w:val="0"/>
          <w:numId w:val="2"/>
        </w:numPr>
        <w:spacing w:after="40" w:before="0"/>
      </w:pPr>
      <w:r>
        <w:rPr>
          <w:rFonts w:ascii="Calibri" w:cs="Calibri" w:eastAsia="Calibri" w:hAnsi="Calibri"/>
          <w:color w:val="1F2937"/>
          <w:sz w:val="18"/>
          <w:szCs w:val="18"/>
        </w:rPr>
        <w:t xml:space="preserve">Served as lead frontend architect for an AI-powered media platform built with React Native, Expo, TypeScript, and the modern JavaScript ecosystem.</w:t>
      </w:r>
    </w:p>
    <w:p>
      <w:pPr>
        <w:pStyle w:val="ListParagraph"/>
        <w:numPr>
          <w:ilvl w:val="0"/>
          <w:numId w:val="2"/>
        </w:numPr>
        <w:spacing w:after="40" w:before="0"/>
      </w:pPr>
      <w:r>
        <w:rPr>
          <w:rFonts w:ascii="Calibri" w:cs="Calibri" w:eastAsia="Calibri" w:hAnsi="Calibri"/>
          <w:color w:val="1F2937"/>
          <w:sz w:val="18"/>
          <w:szCs w:val="18"/>
        </w:rPr>
        <w:t xml:space="preserve">Architected a comprehensive component library with Storybook documentation, establishing design system standards and reducing development time by 40%.</w:t>
      </w:r>
    </w:p>
    <w:p>
      <w:pPr>
        <w:pStyle w:val="ListParagraph"/>
        <w:numPr>
          <w:ilvl w:val="0"/>
          <w:numId w:val="2"/>
        </w:numPr>
        <w:spacing w:after="40" w:before="0"/>
      </w:pPr>
      <w:r>
        <w:rPr>
          <w:rFonts w:ascii="Calibri" w:cs="Calibri" w:eastAsia="Calibri" w:hAnsi="Calibri"/>
          <w:color w:val="1F2937"/>
          <w:sz w:val="18"/>
          <w:szCs w:val="18"/>
        </w:rPr>
        <w:t xml:space="preserve">Integrated TanStack Query with advanced caching and optimistic updates, improving perceived performance by 60%.</w:t>
      </w:r>
    </w:p>
    <w:p>
      <w:pPr>
        <w:pStyle w:val="ListParagraph"/>
        <w:numPr>
          <w:ilvl w:val="0"/>
          <w:numId w:val="2"/>
        </w:numPr>
        <w:spacing w:after="40" w:before="0"/>
      </w:pPr>
      <w:r>
        <w:rPr>
          <w:rFonts w:ascii="Calibri" w:cs="Calibri" w:eastAsia="Calibri" w:hAnsi="Calibri"/>
          <w:color w:val="1F2937"/>
          <w:sz w:val="18"/>
          <w:szCs w:val="18"/>
        </w:rPr>
        <w:t xml:space="preserve">Spearheaded a full codebase refactoring initiative for complete type safety, eliminating 200+ type errors and establishing robust TypeScript patterns.</w:t>
      </w:r>
    </w:p>
    <w:p>
      <w:pPr>
        <w:pStyle w:val="ListParagraph"/>
        <w:numPr>
          <w:ilvl w:val="0"/>
          <w:numId w:val="2"/>
        </w:numPr>
        <w:spacing w:after="40" w:before="0"/>
      </w:pPr>
      <w:r>
        <w:rPr>
          <w:rFonts w:ascii="Calibri" w:cs="Calibri" w:eastAsia="Calibri" w:hAnsi="Calibri"/>
          <w:color w:val="1F2937"/>
          <w:sz w:val="18"/>
          <w:szCs w:val="18"/>
        </w:rPr>
        <w:t xml:space="preserve">Implemented comprehensive QA processes including automated testing, reducing production bugs by 50%.</w:t>
      </w:r>
    </w:p>
    <w:p>
      <w:pPr>
        <w:pStyle w:val="ListParagraph"/>
        <w:numPr>
          <w:ilvl w:val="0"/>
          <w:numId w:val="2"/>
        </w:numPr>
        <w:spacing w:after="40" w:before="0"/>
      </w:pPr>
      <w:r>
        <w:rPr>
          <w:rFonts w:ascii="Calibri" w:cs="Calibri" w:eastAsia="Calibri" w:hAnsi="Calibri"/>
          <w:color w:val="1F2937"/>
          <w:sz w:val="18"/>
          <w:szCs w:val="18"/>
        </w:rPr>
        <w:t xml:space="preserve">Managed the end-to-end deployment of version 2.0 to the iOS App Store, including all required metadata updates, build configuration, and App Store review compliance.</w:t>
      </w:r>
    </w:p>
    <w:p>
      <w:pPr>
        <w:numPr>
          <w:ilvl w:val="0"/>
          <w:numId w:val="2"/>
        </w:numPr>
        <w:spacing w:after="40" w:before="0"/>
      </w:pPr>
      <w:r>
        <w:rPr>
          <w:rFonts w:ascii="Calibri" w:cs="Calibri" w:eastAsia="Calibri" w:hAnsi="Calibri"/>
          <w:color w:val="1F2937"/>
          <w:sz w:val="18"/>
          <w:szCs w:val="18"/>
        </w:rPr>
        <w:t xml:space="preserve">Designed and implemented a GitHub Actions CI/CD pipeline for fully automated deployment of the corporate marketing site to AWS EKS (Kubernetes), cutting deployment time from 15+ minutes of manual steps to under 6 minutes with zero local tooling required.</w:t>
      </w:r>
    </w:p>
    <w:p>
      <w:pPr>
        <w:tabs>
          <w:tab w:val="right" w:pos="9260"/>
        </w:tabs>
        <w:spacing w:after="0" w:before="120"/>
      </w:pPr>
      <w:r>
        <w:rPr>
          <w:rFonts w:ascii="Calibri" w:cs="Calibri" w:eastAsia="Calibri" w:hAnsi="Calibri"/>
          <w:b/>
          <w:bCs/>
          <w:color w:val="111111"/>
          <w:sz w:val="19"/>
          <w:szCs w:val="19"/>
        </w:rPr>
        <w:t xml:space="preserve">Self-Employed — Remote</w:t>
      </w:r>
      <w:r>
        <w:rPr>
          <w:sz w:val="19"/>
          <w:szCs w:val="19"/>
        </w:rPr>
        <w:t xml:space="preserve">	</w:t>
      </w:r>
      <w:r>
        <w:rPr>
          <w:rFonts w:ascii="Calibri" w:cs="Calibri" w:eastAsia="Calibri" w:hAnsi="Calibri"/>
          <w:i/>
          <w:iCs/>
          <w:color w:val="555555"/>
          <w:sz w:val="18"/>
          <w:szCs w:val="18"/>
        </w:rPr>
        <w:t xml:space="preserve">January 2022 – August 2024</w:t>
      </w:r>
    </w:p>
    <w:p>
      <w:pPr>
        <w:spacing w:after="60" w:before="0"/>
      </w:pPr>
      <w:r>
        <w:rPr>
          <w:rFonts w:ascii="Calibri" w:cs="Calibri" w:eastAsia="Calibri" w:hAnsi="Calibri"/>
          <w:i/>
          <w:iCs/>
          <w:color w:val="444444"/>
          <w:sz w:val="18"/>
          <w:szCs w:val="18"/>
        </w:rPr>
        <w:t xml:space="preserve">Independent Software Developer &amp; Technical Consultant</w:t>
      </w:r>
    </w:p>
    <w:p>
      <w:pPr>
        <w:pStyle w:val="ListParagraph"/>
        <w:numPr>
          <w:ilvl w:val="0"/>
          <w:numId w:val="2"/>
        </w:numPr>
        <w:spacing w:after="40" w:before="0"/>
      </w:pPr>
      <w:r>
        <w:rPr>
          <w:rFonts w:ascii="Calibri" w:cs="Calibri" w:eastAsia="Calibri" w:hAnsi="Calibri"/>
          <w:color w:val="1F2937"/>
          <w:sz w:val="18"/>
          <w:szCs w:val="18"/>
        </w:rPr>
        <w:t xml:space="preserve">Built and launched Roux UI LLC (rouxui.com), a Louisiana-born full-stack SaaS platform combining a production-ready animated React component library, interactive coding courses, and a developer community, using Next.js, TypeScript, Prisma, and PostgreSQL.</w:t>
      </w:r>
    </w:p>
    <w:p>
      <w:pPr>
        <w:pStyle w:val="ListParagraph"/>
        <w:numPr>
          <w:ilvl w:val="0"/>
          <w:numId w:val="2"/>
        </w:numPr>
        <w:spacing w:after="40" w:before="0"/>
      </w:pPr>
      <w:r>
        <w:rPr>
          <w:rFonts w:ascii="Calibri" w:cs="Calibri" w:eastAsia="Calibri" w:hAnsi="Calibri"/>
          <w:color w:val="1F2937"/>
          <w:sz w:val="18"/>
          <w:szCs w:val="18"/>
        </w:rPr>
        <w:t xml:space="preserve">Architected scalable backend services with Node.js, Express, GraphQL, and Prisma; implemented video streaming, content management, and authentication systems.</w:t>
      </w:r>
    </w:p>
    <w:p>
      <w:pPr>
        <w:pStyle w:val="ListParagraph"/>
        <w:numPr>
          <w:ilvl w:val="0"/>
          <w:numId w:val="2"/>
        </w:numPr>
        <w:spacing w:after="40" w:before="0"/>
      </w:pPr>
      <w:r>
        <w:rPr>
          <w:rFonts w:ascii="Calibri" w:cs="Calibri" w:eastAsia="Calibri" w:hAnsi="Calibri"/>
          <w:color w:val="1F2937"/>
          <w:sz w:val="18"/>
          <w:szCs w:val="18"/>
        </w:rPr>
        <w:t xml:space="preserve">Designed responsive, accessible interfaces with Tailwind CSS and Framer Motion; established testing suites with Jest.</w:t>
      </w:r>
    </w:p>
    <w:p>
      <w:pPr>
        <w:pStyle w:val="ListParagraph"/>
        <w:numPr>
          <w:ilvl w:val="0"/>
          <w:numId w:val="2"/>
        </w:numPr>
        <w:spacing w:after="40" w:before="0"/>
      </w:pPr>
      <w:r>
        <w:rPr>
          <w:rFonts w:ascii="Calibri" w:cs="Calibri" w:eastAsia="Calibri" w:hAnsi="Calibri"/>
          <w:color w:val="1F2937"/>
          <w:sz w:val="18"/>
          <w:szCs w:val="18"/>
        </w:rPr>
        <w:t xml:space="preserve">Managed the complete development lifecycle from requirements gathering and technical architecture to deployment and performance optimization.</w:t>
      </w:r>
    </w:p>
    <w:p>
      <w:pPr>
        <w:tabs>
          <w:tab w:val="right" w:pos="9260"/>
        </w:tabs>
        <w:spacing w:after="0" w:before="120"/>
      </w:pPr>
      <w:r>
        <w:rPr>
          <w:rFonts w:ascii="Calibri" w:cs="Calibri" w:eastAsia="Calibri" w:hAnsi="Calibri"/>
          <w:b/>
          <w:bCs/>
          <w:color w:val="111111"/>
          <w:sz w:val="19"/>
          <w:szCs w:val="19"/>
        </w:rPr>
        <w:t xml:space="preserve">Various Clients — Remote</w:t>
      </w:r>
      <w:r>
        <w:rPr>
          <w:sz w:val="19"/>
          <w:szCs w:val="19"/>
        </w:rPr>
        <w:t xml:space="preserve">	</w:t>
      </w:r>
      <w:r>
        <w:rPr>
          <w:rFonts w:ascii="Calibri" w:cs="Calibri" w:eastAsia="Calibri" w:hAnsi="Calibri"/>
          <w:i/>
          <w:iCs/>
          <w:color w:val="555555"/>
          <w:sz w:val="18"/>
          <w:szCs w:val="18"/>
        </w:rPr>
        <w:t xml:space="preserve">September 2019 – December 2021</w:t>
      </w:r>
    </w:p>
    <w:p>
      <w:pPr>
        <w:spacing w:after="60" w:before="0"/>
      </w:pPr>
      <w:r>
        <w:rPr>
          <w:rFonts w:ascii="Calibri" w:cs="Calibri" w:eastAsia="Calibri" w:hAnsi="Calibri"/>
          <w:i/>
          <w:iCs/>
          <w:color w:val="444444"/>
          <w:sz w:val="18"/>
          <w:szCs w:val="18"/>
        </w:rPr>
        <w:t xml:space="preserve">Freelance Full-Stack Developer</w:t>
      </w:r>
    </w:p>
    <w:p>
      <w:pPr>
        <w:pStyle w:val="ListParagraph"/>
        <w:numPr>
          <w:ilvl w:val="0"/>
          <w:numId w:val="2"/>
        </w:numPr>
        <w:spacing w:after="40" w:before="0"/>
      </w:pPr>
      <w:r>
        <w:rPr>
          <w:rFonts w:ascii="Calibri" w:cs="Calibri" w:eastAsia="Calibri" w:hAnsi="Calibri"/>
          <w:color w:val="1F2937"/>
          <w:sz w:val="18"/>
          <w:szCs w:val="18"/>
        </w:rPr>
        <w:t xml:space="preserve">Delivered custom web applications for diverse clients including e-commerce platforms, business management systems, and marketing websites.</w:t>
      </w:r>
    </w:p>
    <w:p>
      <w:pPr>
        <w:pStyle w:val="ListParagraph"/>
        <w:numPr>
          <w:ilvl w:val="0"/>
          <w:numId w:val="2"/>
        </w:numPr>
        <w:spacing w:after="40" w:before="0"/>
      </w:pPr>
      <w:r>
        <w:rPr>
          <w:rFonts w:ascii="Calibri" w:cs="Calibri" w:eastAsia="Calibri" w:hAnsi="Calibri"/>
          <w:color w:val="1F2937"/>
          <w:sz w:val="18"/>
          <w:szCs w:val="18"/>
        </w:rPr>
        <w:t xml:space="preserve">Built responsive, mobile-first applications using React, JavaScript, and modern CSS frameworks with a focus on performance and UX.</w:t>
      </w:r>
    </w:p>
    <w:p>
      <w:pPr>
        <w:pStyle w:val="ListParagraph"/>
        <w:numPr>
          <w:ilvl w:val="0"/>
          <w:numId w:val="2"/>
        </w:numPr>
        <w:spacing w:after="40" w:before="0"/>
      </w:pPr>
      <w:r>
        <w:rPr>
          <w:rFonts w:ascii="Calibri" w:cs="Calibri" w:eastAsia="Calibri" w:hAnsi="Calibri"/>
          <w:color w:val="1F2937"/>
          <w:sz w:val="18"/>
          <w:szCs w:val="18"/>
        </w:rPr>
        <w:t xml:space="preserve">Integrated third-party APIs, payment gateways (Stripe, PayPal), and CMS solutions for enhanced functionality.</w:t>
      </w:r>
    </w:p>
    <w:p>
      <w:pPr>
        <w:pStyle w:val="ListParagraph"/>
        <w:numPr>
          <w:ilvl w:val="0"/>
          <w:numId w:val="2"/>
        </w:numPr>
        <w:spacing w:after="40" w:before="0"/>
      </w:pPr>
      <w:r>
        <w:rPr>
          <w:rFonts w:ascii="Calibri" w:cs="Calibri" w:eastAsia="Calibri" w:hAnsi="Calibri"/>
          <w:color w:val="1F2937"/>
          <w:sz w:val="18"/>
          <w:szCs w:val="18"/>
        </w:rPr>
        <w:t xml:space="preserve">Maintained direct client relationships, gathering requirements and ensuring on-time delivery.</w:t>
      </w:r>
    </w:p>
    <w:p>
      <w:pPr>
        <w:tabs>
          <w:tab w:val="right" w:pos="9260"/>
        </w:tabs>
        <w:spacing w:after="0" w:before="120"/>
      </w:pPr>
      <w:r>
        <w:rPr>
          <w:rFonts w:ascii="Calibri" w:cs="Calibri" w:eastAsia="Calibri" w:hAnsi="Calibri"/>
          <w:b/>
          <w:bCs/>
          <w:color w:val="111111"/>
          <w:sz w:val="19"/>
          <w:szCs w:val="19"/>
        </w:rPr>
        <w:t xml:space="preserve">Torsh, Inc. — New Orleans, LA</w:t>
      </w:r>
      <w:r>
        <w:rPr>
          <w:sz w:val="19"/>
          <w:szCs w:val="19"/>
        </w:rPr>
        <w:t xml:space="preserve">	</w:t>
      </w:r>
      <w:r>
        <w:rPr>
          <w:rFonts w:ascii="Calibri" w:cs="Calibri" w:eastAsia="Calibri" w:hAnsi="Calibri"/>
          <w:i/>
          <w:iCs/>
          <w:color w:val="555555"/>
          <w:sz w:val="18"/>
          <w:szCs w:val="18"/>
        </w:rPr>
        <w:t xml:space="preserve">April 2017 – August 2019</w:t>
      </w:r>
    </w:p>
    <w:p>
      <w:pPr>
        <w:spacing w:after="60" w:before="0"/>
      </w:pPr>
      <w:r>
        <w:rPr>
          <w:rFonts w:ascii="Calibri" w:cs="Calibri" w:eastAsia="Calibri" w:hAnsi="Calibri"/>
          <w:i/>
          <w:iCs/>
          <w:color w:val="444444"/>
          <w:sz w:val="18"/>
          <w:szCs w:val="18"/>
        </w:rPr>
        <w:t xml:space="preserve">Software Engineer</w:t>
      </w:r>
    </w:p>
    <w:p>
      <w:pPr>
        <w:pStyle w:val="ListParagraph"/>
        <w:numPr>
          <w:ilvl w:val="0"/>
          <w:numId w:val="2"/>
        </w:numPr>
        <w:spacing w:after="40" w:before="0"/>
      </w:pPr>
      <w:r>
        <w:rPr>
          <w:rFonts w:ascii="Calibri" w:cs="Calibri" w:eastAsia="Calibri" w:hAnsi="Calibri"/>
          <w:color w:val="1F2937"/>
          <w:sz w:val="18"/>
          <w:szCs w:val="18"/>
        </w:rPr>
        <w:t xml:space="preserve">Developed features for an enterprise edtech platform serving 50,000+ educators across multiple school districts.</w:t>
      </w:r>
    </w:p>
    <w:p>
      <w:pPr>
        <w:pStyle w:val="ListParagraph"/>
        <w:numPr>
          <w:ilvl w:val="0"/>
          <w:numId w:val="2"/>
        </w:numPr>
        <w:spacing w:after="40" w:before="0"/>
      </w:pPr>
      <w:r>
        <w:rPr>
          <w:rFonts w:ascii="Calibri" w:cs="Calibri" w:eastAsia="Calibri" w:hAnsi="Calibri"/>
          <w:color w:val="1F2937"/>
          <w:sz w:val="18"/>
          <w:szCs w:val="18"/>
        </w:rPr>
        <w:t xml:space="preserve">Built full-stack features using React, Node.js, and MongoDB; implemented CRUD operations and RESTful API integrations.</w:t>
      </w:r>
    </w:p>
    <w:p>
      <w:pPr>
        <w:pStyle w:val="ListParagraph"/>
        <w:numPr>
          <w:ilvl w:val="0"/>
          <w:numId w:val="2"/>
        </w:numPr>
        <w:spacing w:after="40" w:before="0"/>
      </w:pPr>
      <w:r>
        <w:rPr>
          <w:rFonts w:ascii="Calibri" w:cs="Calibri" w:eastAsia="Calibri" w:hAnsi="Calibri"/>
          <w:color w:val="1F2937"/>
          <w:sz w:val="18"/>
          <w:szCs w:val="18"/>
        </w:rPr>
        <w:t xml:space="preserve">Collaborated with UX designers to implement pixel-perfect, accessible interfaces from Figma designs.</w:t>
      </w:r>
    </w:p>
    <w:p>
      <w:pPr>
        <w:pStyle w:val="ListParagraph"/>
        <w:numPr>
          <w:ilvl w:val="0"/>
          <w:numId w:val="2"/>
        </w:numPr>
        <w:spacing w:after="40" w:before="0"/>
      </w:pPr>
      <w:r>
        <w:rPr>
          <w:rFonts w:ascii="Calibri" w:cs="Calibri" w:eastAsia="Calibri" w:hAnsi="Calibri"/>
          <w:color w:val="1F2937"/>
          <w:sz w:val="18"/>
          <w:szCs w:val="18"/>
        </w:rPr>
        <w:t xml:space="preserve">Conducted code reviews and pair programming; introduced automated test coverage with Jest and Mocha.</w:t>
      </w:r>
    </w:p>
    <w:p>
      <w:pPr>
        <w:pStyle w:val="ListParagraph"/>
        <w:numPr>
          <w:ilvl w:val="0"/>
          <w:numId w:val="2"/>
        </w:numPr>
        <w:spacing w:after="40" w:before="0"/>
      </w:pPr>
      <w:r>
        <w:rPr>
          <w:rFonts w:ascii="Calibri" w:cs="Calibri" w:eastAsia="Calibri" w:hAnsi="Calibri"/>
          <w:color w:val="1F2937"/>
          <w:sz w:val="18"/>
          <w:szCs w:val="18"/>
        </w:rPr>
        <w:t xml:space="preserve">Participated in Agile/Scrum ceremonies and authored technical documentation for features and system architecture.</w:t>
      </w:r>
    </w:p>
    <w:p>
      <w:pPr>
        <w:pBdr>
          <w:bottom w:val="single" w:color="932700" w:sz="8" w:space="2"/>
        </w:pBdr>
        <w:spacing w:after="60" w:before="160"/>
      </w:pPr>
      <w:r>
        <w:rPr>
          <w:rFonts w:ascii="Calibri" w:cs="Calibri" w:eastAsia="Calibri" w:hAnsi="Calibri"/>
          <w:b/>
          <w:bCs/>
          <w:color w:val="932700"/>
          <w:sz w:val="19"/>
          <w:szCs w:val="19"/>
        </w:rPr>
        <w:t xml:space="preserve">KEY PROJECTS</w:t>
      </w:r>
    </w:p>
    <w:p>
      <w:pPr>
        <w:tabs>
          <w:tab w:val="right" w:pos="9260"/>
        </w:tabs>
        <w:spacing w:after="30" w:before="100"/>
      </w:pPr>
      <w:r>
        <w:rPr>
          <w:rFonts w:ascii="Calibri" w:cs="Calibri" w:eastAsia="Calibri" w:hAnsi="Calibri"/>
          <w:b/>
          <w:bCs/>
          <w:color w:val="111111"/>
          <w:sz w:val="19"/>
          <w:szCs w:val="19"/>
        </w:rPr>
        <w:t xml:space="preserve">Roux UI LLC</w:t>
      </w:r>
      <w:r>
        <w:rPr>
          <w:sz w:val="19"/>
          <w:szCs w:val="19"/>
        </w:rPr>
        <w:t xml:space="preserve">	</w:t>
      </w:r>
      <w:r>
        <w:rPr>
          <w:rFonts w:ascii="Calibri" w:cs="Calibri" w:eastAsia="Calibri" w:hAnsi="Calibri"/>
          <w:color w:val="555555"/>
          <w:sz w:val="18"/>
          <w:szCs w:val="18"/>
        </w:rPr>
        <w:t xml:space="preserve">rouxui.com</w:t>
      </w:r>
    </w:p>
    <w:p>
      <w:pPr>
        <w:spacing w:after="60" w:before="0"/>
      </w:pPr>
      <w:r>
        <w:rPr>
          <w:rFonts w:ascii="Calibri" w:cs="Calibri" w:eastAsia="Calibri" w:hAnsi="Calibri"/>
          <w:color w:val="1F2937"/>
          <w:sz w:val="18"/>
          <w:szCs w:val="18"/>
        </w:rPr>
        <w:t xml:space="preserve">A Louisiana-born full-stack SaaS platform combining three products in one: a production-ready animated React component library (50+ components built with Framer Motion, Tailwind CSS, and TypeScript), an interactive coding academy with multi-language courses and Monaco Editor-powered coding challenges, and a developer community platform for collaboration and learning. Built on Next.js App Router, TypeScript, PostgreSQL, and Prisma — with dark mode, WCAG 2.1 accessibility, and copy-paste-ready code snippets.</w:t>
      </w:r>
    </w:p>
    <w:p>
      <w:pPr>
        <w:tabs>
          <w:tab w:val="right" w:pos="9260"/>
        </w:tabs>
        <w:spacing w:after="30" w:before="100"/>
      </w:pPr>
      <w:r>
        <w:rPr>
          <w:rFonts w:ascii="Calibri" w:cs="Calibri" w:eastAsia="Calibri" w:hAnsi="Calibri"/>
          <w:b/>
          <w:bCs/>
          <w:color w:val="111111"/>
          <w:sz w:val="19"/>
          <w:szCs w:val="19"/>
        </w:rPr>
        <w:t xml:space="preserve">MardiMix</w:t>
      </w:r>
      <w:r>
        <w:rPr>
          <w:sz w:val="19"/>
          <w:szCs w:val="19"/>
        </w:rPr>
        <w:t xml:space="preserve">	</w:t>
      </w:r>
      <w:r>
        <w:rPr>
          <w:rFonts w:ascii="Calibri" w:cs="Calibri" w:eastAsia="Calibri" w:hAnsi="Calibri"/>
          <w:color w:val="555555"/>
          <w:sz w:val="18"/>
          <w:szCs w:val="18"/>
        </w:rPr>
        <w:t xml:space="preserve">mardimix.com</w:t>
      </w:r>
    </w:p>
    <w:p>
      <w:pPr>
        <w:spacing w:after="60" w:before="0"/>
      </w:pPr>
      <w:r>
        <w:rPr>
          <w:rFonts w:ascii="Calibri" w:cs="Calibri" w:eastAsia="Calibri" w:hAnsi="Calibri"/>
          <w:color w:val="1F2937"/>
          <w:sz w:val="18"/>
          <w:szCs w:val="18"/>
        </w:rPr>
        <w:t xml:space="preserve">A Louisiana-flavored all-in-one entertainment and utility platform featuring 15+ fully playable games (chess, checkers, UNO, Texas Hold'em, 3D arcade fighting, typing races, and more) with real-time multiplayer. Also includes free browser-based tools (file/video converter, background remover, SVG tools), an AI-powered news platform with a block-based editor, a divination module with natal chart generation and AI interpretations, and personality assessments. Built with Next.js, TypeScript, WebSockets, and AI integrations.</w:t>
      </w:r>
    </w:p>
    <w:p>
      <w:pPr>
        <w:tabs>
          <w:tab w:val="right" w:pos="9260"/>
        </w:tabs>
        <w:spacing w:after="30" w:before="100"/>
      </w:pPr>
      <w:r>
        <w:rPr>
          <w:rFonts w:ascii="Calibri" w:cs="Calibri" w:eastAsia="Calibri" w:hAnsi="Calibri"/>
          <w:b/>
          <w:bCs/>
          <w:color w:val="111111"/>
          <w:sz w:val="19"/>
          <w:szCs w:val="19"/>
        </w:rPr>
        <w:t xml:space="preserve">Vouzot.com</w:t>
      </w:r>
      <w:r>
        <w:rPr>
          <w:sz w:val="19"/>
          <w:szCs w:val="19"/>
        </w:rPr>
        <w:t xml:space="preserve">	</w:t>
      </w:r>
      <w:r>
        <w:rPr>
          <w:rFonts w:ascii="Calibri" w:cs="Calibri" w:eastAsia="Calibri" w:hAnsi="Calibri"/>
          <w:color w:val="555555"/>
          <w:sz w:val="18"/>
          <w:szCs w:val="18"/>
        </w:rPr>
        <w:t xml:space="preserve">vouzot.com</w:t>
      </w:r>
    </w:p>
    <w:p>
      <w:pPr>
        <w:spacing w:after="60" w:before="0"/>
      </w:pPr>
      <w:r>
        <w:rPr>
          <w:rFonts w:ascii="Calibri" w:cs="Calibri" w:eastAsia="Calibri" w:hAnsi="Calibri"/>
          <w:color w:val="1F2937"/>
          <w:sz w:val="18"/>
          <w:szCs w:val="18"/>
        </w:rPr>
        <w:t xml:space="preserve">A Louisiana culture learning platform (in development) inspired by MasterClass and Udemy, enabling creators to share video tutorials and articles celebrating Louisiana heritage, cuisine, music, and traditions. Built with React, Next.js, TypeScript, and video streaming infrastructure.</w:t>
      </w:r>
    </w:p>
    <w:p>
      <w:pPr>
        <w:pBdr>
          <w:bottom w:val="single" w:color="932700" w:sz="8" w:space="2"/>
        </w:pBdr>
        <w:spacing w:after="60" w:before="160"/>
      </w:pPr>
      <w:r>
        <w:rPr>
          <w:rFonts w:ascii="Calibri" w:cs="Calibri" w:eastAsia="Calibri" w:hAnsi="Calibri"/>
          <w:b/>
          <w:bCs/>
          <w:color w:val="932700"/>
          <w:sz w:val="19"/>
          <w:szCs w:val="19"/>
        </w:rPr>
        <w:t xml:space="preserve">EDUCATION &amp; TRAINING</w:t>
      </w:r>
    </w:p>
    <w:p>
      <w:pPr>
        <w:spacing w:after="20" w:before="80"/>
      </w:pPr>
      <w:r>
        <w:rPr>
          <w:rFonts w:ascii="Calibri" w:cs="Calibri" w:eastAsia="Calibri" w:hAnsi="Calibri"/>
          <w:b/>
          <w:bCs/>
          <w:color w:val="111111"/>
          <w:sz w:val="19"/>
          <w:szCs w:val="19"/>
        </w:rPr>
        <w:t xml:space="preserve">Web Development Bootcamp  ·  Thinkful  ·  Aug 2016 – Jan 2017</w:t>
      </w:r>
    </w:p>
    <w:p>
      <w:pPr>
        <w:spacing w:after="60" w:before="0"/>
      </w:pPr>
      <w:r>
        <w:rPr>
          <w:rFonts w:ascii="Calibri" w:cs="Calibri" w:eastAsia="Calibri" w:hAnsi="Calibri"/>
          <w:color w:val="1F2937"/>
          <w:sz w:val="18"/>
          <w:szCs w:val="18"/>
        </w:rPr>
        <w:t xml:space="preserve">Intensive full-stack JavaScript program covering React, Node.js, Express, databases, and modern development practices.</w:t>
      </w:r>
    </w:p>
    <w:p>
      <w:pPr>
        <w:spacing w:after="0" w:before="0"/>
      </w:pPr>
      <w:r>
        <w:rPr>
          <w:rFonts w:ascii="Calibri" w:cs="Calibri" w:eastAsia="Calibri" w:hAnsi="Calibri"/>
          <w:b/>
          <w:bCs/>
          <w:color w:val="111111"/>
          <w:sz w:val="19"/>
          <w:szCs w:val="19"/>
        </w:rPr>
        <w:t xml:space="preserve">Coursework in Anthropology  ·  University of New Orleans  ·  2011 – 2013</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Symbol" w:cs="Symbol" w:eastAsia="Symbol" w:hAnsi="Symbo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2026-06-26T21:32:12.763Z</dcterms:created>
  <dcterms:modified xsi:type="dcterms:W3CDTF">2026-06-26T21:32:12.763Z</dcterms:modified>
</cp:coreProperties>
</file>

<file path=docProps/custom.xml><?xml version="1.0" encoding="utf-8"?>
<Properties xmlns="http://schemas.openxmlformats.org/officeDocument/2006/custom-properties" xmlns:vt="http://schemas.openxmlformats.org/officeDocument/2006/docPropsVTypes"/>
</file>