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07E" w:rsidRDefault="00B014C9" w:rsidP="00690681">
      <w:pPr>
        <w:pStyle w:val="Tit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Øving 1 – Rekursiv Programmering</w:t>
      </w:r>
    </w:p>
    <w:tbl>
      <w:tblPr>
        <w:tblStyle w:val="Tabellrutenett"/>
        <w:tblpPr w:leftFromText="141" w:rightFromText="141" w:vertAnchor="text" w:horzAnchor="margin" w:tblpXSpec="center" w:tblpY="365"/>
        <w:tblW w:w="10852" w:type="dxa"/>
        <w:tblLook w:val="04A0" w:firstRow="1" w:lastRow="0" w:firstColumn="1" w:lastColumn="0" w:noHBand="0" w:noVBand="1"/>
      </w:tblPr>
      <w:tblGrid>
        <w:gridCol w:w="1812"/>
        <w:gridCol w:w="1811"/>
        <w:gridCol w:w="2024"/>
        <w:gridCol w:w="1887"/>
        <w:gridCol w:w="1659"/>
        <w:gridCol w:w="1659"/>
      </w:tblGrid>
      <w:tr w:rsidR="00BC7975" w:rsidTr="00BC7975">
        <w:tc>
          <w:tcPr>
            <w:tcW w:w="1812" w:type="dxa"/>
          </w:tcPr>
          <w:p w:rsidR="00BC7975" w:rsidRDefault="00BC7975" w:rsidP="00690681">
            <w:pPr>
              <w:jc w:val="center"/>
            </w:pPr>
            <w:proofErr w:type="spellStart"/>
            <w:r>
              <w:t>X</w:t>
            </w:r>
            <w:proofErr w:type="spellEnd"/>
            <w:r>
              <w:t xml:space="preserve"> - Verdi</w:t>
            </w:r>
          </w:p>
        </w:tc>
        <w:tc>
          <w:tcPr>
            <w:tcW w:w="1811" w:type="dxa"/>
          </w:tcPr>
          <w:p w:rsidR="00BC7975" w:rsidRDefault="00BC7975" w:rsidP="00690681">
            <w:pPr>
              <w:jc w:val="center"/>
            </w:pPr>
            <w:r>
              <w:t>N - Verdi</w:t>
            </w:r>
          </w:p>
        </w:tc>
        <w:tc>
          <w:tcPr>
            <w:tcW w:w="2024" w:type="dxa"/>
          </w:tcPr>
          <w:p w:rsidR="00BC7975" w:rsidRDefault="00BC7975" w:rsidP="00690681">
            <w:pPr>
              <w:jc w:val="center"/>
            </w:pPr>
            <w:r>
              <w:t>Metode 1</w:t>
            </w:r>
          </w:p>
        </w:tc>
        <w:tc>
          <w:tcPr>
            <w:tcW w:w="1887" w:type="dxa"/>
          </w:tcPr>
          <w:p w:rsidR="00BC7975" w:rsidRDefault="00BC7975" w:rsidP="00690681">
            <w:pPr>
              <w:jc w:val="center"/>
            </w:pPr>
            <w:r>
              <w:t>Metode 2</w:t>
            </w:r>
          </w:p>
        </w:tc>
        <w:tc>
          <w:tcPr>
            <w:tcW w:w="1659" w:type="dxa"/>
          </w:tcPr>
          <w:p w:rsidR="00BC7975" w:rsidRDefault="00BC7975" w:rsidP="00690681">
            <w:pPr>
              <w:jc w:val="center"/>
            </w:pPr>
            <w:r>
              <w:t>Metode 3</w:t>
            </w:r>
          </w:p>
        </w:tc>
        <w:tc>
          <w:tcPr>
            <w:tcW w:w="1659" w:type="dxa"/>
          </w:tcPr>
          <w:p w:rsidR="00BC7975" w:rsidRDefault="00BC7975" w:rsidP="00690681">
            <w:pPr>
              <w:jc w:val="center"/>
            </w:pPr>
            <w:r>
              <w:t>Resultat</w:t>
            </w:r>
          </w:p>
        </w:tc>
      </w:tr>
      <w:tr w:rsidR="00690681" w:rsidTr="00BC7975">
        <w:tc>
          <w:tcPr>
            <w:tcW w:w="1812" w:type="dxa"/>
          </w:tcPr>
          <w:p w:rsidR="00690681" w:rsidRDefault="00690681" w:rsidP="00690681">
            <w:pPr>
              <w:jc w:val="center"/>
            </w:pPr>
            <w:r>
              <w:t>1.001</w:t>
            </w:r>
          </w:p>
        </w:tc>
        <w:tc>
          <w:tcPr>
            <w:tcW w:w="1811" w:type="dxa"/>
          </w:tcPr>
          <w:p w:rsidR="00690681" w:rsidRDefault="00690681" w:rsidP="00690681">
            <w:pPr>
              <w:jc w:val="center"/>
            </w:pPr>
            <w:r>
              <w:t>50</w:t>
            </w:r>
          </w:p>
        </w:tc>
        <w:tc>
          <w:tcPr>
            <w:tcW w:w="2024" w:type="dxa"/>
          </w:tcPr>
          <w:p w:rsidR="007C4DFA" w:rsidRDefault="00690681" w:rsidP="007C4DFA">
            <w:pPr>
              <w:jc w:val="center"/>
            </w:pPr>
            <w:proofErr w:type="gramStart"/>
            <w:r w:rsidRPr="00690681">
              <w:t>1.112</w:t>
            </w:r>
            <w:r w:rsidR="007C4DFA">
              <w:t xml:space="preserve"> </w:t>
            </w:r>
            <w:r w:rsidR="007C4DFA">
              <w:t xml:space="preserve"> *</w:t>
            </w:r>
            <w:proofErr w:type="gramEnd"/>
            <w:r w:rsidR="007C4DFA">
              <w:t xml:space="preserve"> 10^</w:t>
            </w:r>
            <w:r w:rsidR="007C4DFA" w:rsidRPr="00690681">
              <w:t>-</w:t>
            </w:r>
            <w:r w:rsidR="007C4DFA">
              <w:t>4</w:t>
            </w:r>
          </w:p>
        </w:tc>
        <w:tc>
          <w:tcPr>
            <w:tcW w:w="1887" w:type="dxa"/>
          </w:tcPr>
          <w:p w:rsidR="00690681" w:rsidRDefault="00690681" w:rsidP="00690681">
            <w:pPr>
              <w:jc w:val="center"/>
            </w:pPr>
            <w:r w:rsidRPr="00690681">
              <w:t>3.941</w:t>
            </w:r>
            <w:r w:rsidR="00F03598">
              <w:t xml:space="preserve"> * 10^</w:t>
            </w:r>
            <w:r w:rsidRPr="00690681">
              <w:t>-5</w:t>
            </w:r>
          </w:p>
        </w:tc>
        <w:tc>
          <w:tcPr>
            <w:tcW w:w="1659" w:type="dxa"/>
          </w:tcPr>
          <w:p w:rsidR="00690681" w:rsidRDefault="00690681" w:rsidP="00690681">
            <w:pPr>
              <w:jc w:val="center"/>
            </w:pPr>
            <w:r w:rsidRPr="00690681">
              <w:t>5.380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690681" w:rsidRDefault="00690681" w:rsidP="00690681">
            <w:pPr>
              <w:jc w:val="center"/>
            </w:pPr>
            <w:r w:rsidRPr="00690681">
              <w:t>1.051245</w:t>
            </w:r>
          </w:p>
        </w:tc>
      </w:tr>
      <w:tr w:rsidR="00690681" w:rsidTr="00BC7975">
        <w:tc>
          <w:tcPr>
            <w:tcW w:w="1812" w:type="dxa"/>
          </w:tcPr>
          <w:p w:rsidR="00690681" w:rsidRDefault="00690681" w:rsidP="00690681">
            <w:pPr>
              <w:jc w:val="center"/>
            </w:pPr>
            <w:r>
              <w:t>1.001</w:t>
            </w:r>
          </w:p>
        </w:tc>
        <w:tc>
          <w:tcPr>
            <w:tcW w:w="1811" w:type="dxa"/>
          </w:tcPr>
          <w:p w:rsidR="00690681" w:rsidRDefault="00690681" w:rsidP="00690681">
            <w:pPr>
              <w:jc w:val="center"/>
            </w:pPr>
            <w:r>
              <w:t>500</w:t>
            </w:r>
          </w:p>
        </w:tc>
        <w:tc>
          <w:tcPr>
            <w:tcW w:w="2024" w:type="dxa"/>
          </w:tcPr>
          <w:p w:rsidR="00690681" w:rsidRDefault="00690681" w:rsidP="00690681">
            <w:pPr>
              <w:jc w:val="center"/>
            </w:pPr>
            <w:r w:rsidRPr="00690681">
              <w:t>8.851</w:t>
            </w:r>
            <w:r w:rsidR="007C4DFA">
              <w:t xml:space="preserve"> * 10^</w:t>
            </w:r>
            <w:r w:rsidR="007C4DFA" w:rsidRPr="00690681">
              <w:t>-</w:t>
            </w:r>
            <w:r w:rsidR="007C4DFA">
              <w:t>4</w:t>
            </w:r>
          </w:p>
        </w:tc>
        <w:tc>
          <w:tcPr>
            <w:tcW w:w="1887" w:type="dxa"/>
          </w:tcPr>
          <w:p w:rsidR="00690681" w:rsidRDefault="00690681" w:rsidP="00690681">
            <w:pPr>
              <w:jc w:val="center"/>
            </w:pPr>
            <w:r w:rsidRPr="00690681">
              <w:t>4.914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690681" w:rsidRDefault="009E61EA" w:rsidP="00690681">
            <w:pPr>
              <w:jc w:val="center"/>
            </w:pPr>
            <w:r w:rsidRPr="009E61EA">
              <w:t>6.299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690681" w:rsidRDefault="00690681" w:rsidP="00690681">
            <w:pPr>
              <w:jc w:val="center"/>
            </w:pPr>
            <w:r w:rsidRPr="00690681">
              <w:t>1.648309</w:t>
            </w:r>
          </w:p>
        </w:tc>
      </w:tr>
      <w:tr w:rsidR="00690681" w:rsidTr="00BC7975">
        <w:tc>
          <w:tcPr>
            <w:tcW w:w="1812" w:type="dxa"/>
          </w:tcPr>
          <w:p w:rsidR="00690681" w:rsidRDefault="009E61EA" w:rsidP="00690681">
            <w:pPr>
              <w:jc w:val="center"/>
            </w:pPr>
            <w:r>
              <w:t>1.001</w:t>
            </w:r>
          </w:p>
        </w:tc>
        <w:tc>
          <w:tcPr>
            <w:tcW w:w="1811" w:type="dxa"/>
          </w:tcPr>
          <w:p w:rsidR="00690681" w:rsidRDefault="009E61EA" w:rsidP="00690681">
            <w:pPr>
              <w:jc w:val="center"/>
            </w:pPr>
            <w:r>
              <w:t>5000</w:t>
            </w:r>
          </w:p>
        </w:tc>
        <w:tc>
          <w:tcPr>
            <w:tcW w:w="2024" w:type="dxa"/>
          </w:tcPr>
          <w:p w:rsidR="00690681" w:rsidRDefault="009E61EA" w:rsidP="00690681">
            <w:pPr>
              <w:jc w:val="center"/>
            </w:pPr>
            <w:r w:rsidRPr="009E61EA">
              <w:t>0.0151</w:t>
            </w:r>
          </w:p>
        </w:tc>
        <w:tc>
          <w:tcPr>
            <w:tcW w:w="1887" w:type="dxa"/>
          </w:tcPr>
          <w:p w:rsidR="00690681" w:rsidRDefault="009E61EA" w:rsidP="00690681">
            <w:pPr>
              <w:jc w:val="center"/>
            </w:pPr>
            <w:r w:rsidRPr="009E61EA">
              <w:t>5.690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690681" w:rsidRDefault="00DA7AA7" w:rsidP="00690681">
            <w:pPr>
              <w:jc w:val="center"/>
            </w:pPr>
            <w:r w:rsidRPr="00DA7AA7">
              <w:t>6.512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690681" w:rsidRDefault="009E61EA" w:rsidP="00690681">
            <w:pPr>
              <w:jc w:val="center"/>
            </w:pPr>
            <w:r w:rsidRPr="009E61EA">
              <w:t>148.042</w:t>
            </w:r>
          </w:p>
        </w:tc>
      </w:tr>
      <w:tr w:rsidR="00DA7AA7" w:rsidTr="00BC7975">
        <w:tc>
          <w:tcPr>
            <w:tcW w:w="1812" w:type="dxa"/>
          </w:tcPr>
          <w:p w:rsidR="00DA7AA7" w:rsidRDefault="00DA7AA7" w:rsidP="00DA7AA7">
            <w:pPr>
              <w:jc w:val="center"/>
            </w:pPr>
            <w:r>
              <w:t>1.001</w:t>
            </w:r>
          </w:p>
        </w:tc>
        <w:tc>
          <w:tcPr>
            <w:tcW w:w="1811" w:type="dxa"/>
          </w:tcPr>
          <w:p w:rsidR="00DA7AA7" w:rsidRDefault="00DA7AA7" w:rsidP="00DA7AA7">
            <w:pPr>
              <w:jc w:val="center"/>
            </w:pPr>
            <w:r>
              <w:t>10000</w:t>
            </w:r>
          </w:p>
        </w:tc>
        <w:tc>
          <w:tcPr>
            <w:tcW w:w="2024" w:type="dxa"/>
          </w:tcPr>
          <w:p w:rsidR="00DA7AA7" w:rsidRPr="009E61EA" w:rsidRDefault="00DA7AA7" w:rsidP="00DA7AA7">
            <w:pPr>
              <w:jc w:val="center"/>
            </w:pPr>
            <w:r w:rsidRPr="009E61EA">
              <w:t>0.032</w:t>
            </w:r>
            <w:r>
              <w:t>7</w:t>
            </w:r>
          </w:p>
        </w:tc>
        <w:tc>
          <w:tcPr>
            <w:tcW w:w="1887" w:type="dxa"/>
          </w:tcPr>
          <w:p w:rsidR="00DA7AA7" w:rsidRPr="009E61EA" w:rsidRDefault="00DA7AA7" w:rsidP="00DA7AA7">
            <w:pPr>
              <w:jc w:val="center"/>
            </w:pPr>
            <w:r w:rsidRPr="009E61EA">
              <w:t>6.144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DA7AA7" w:rsidRDefault="00DA7AA7" w:rsidP="00DA7AA7">
            <w:pPr>
              <w:jc w:val="center"/>
            </w:pPr>
            <w:r w:rsidRPr="009E61EA">
              <w:t>6.6</w:t>
            </w:r>
            <w:r>
              <w:t>11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DA7AA7" w:rsidRPr="009E61EA" w:rsidRDefault="00DA7AA7" w:rsidP="00DA7AA7">
            <w:pPr>
              <w:jc w:val="center"/>
            </w:pPr>
            <w:r w:rsidRPr="009E61EA">
              <w:t>21916.681</w:t>
            </w:r>
          </w:p>
        </w:tc>
      </w:tr>
      <w:tr w:rsidR="009E61EA" w:rsidTr="00BC7975">
        <w:tc>
          <w:tcPr>
            <w:tcW w:w="1812" w:type="dxa"/>
          </w:tcPr>
          <w:p w:rsidR="009E61EA" w:rsidRDefault="009E61EA" w:rsidP="00690681">
            <w:pPr>
              <w:jc w:val="center"/>
            </w:pPr>
            <w:r>
              <w:t>1.001</w:t>
            </w:r>
          </w:p>
        </w:tc>
        <w:tc>
          <w:tcPr>
            <w:tcW w:w="1811" w:type="dxa"/>
          </w:tcPr>
          <w:p w:rsidR="009E61EA" w:rsidRDefault="009E61EA" w:rsidP="00690681">
            <w:pPr>
              <w:jc w:val="center"/>
            </w:pPr>
            <w:r>
              <w:t>10500</w:t>
            </w:r>
          </w:p>
        </w:tc>
        <w:tc>
          <w:tcPr>
            <w:tcW w:w="2024" w:type="dxa"/>
          </w:tcPr>
          <w:p w:rsidR="009E61EA" w:rsidRPr="009E61EA" w:rsidRDefault="009E61EA" w:rsidP="00690681">
            <w:pPr>
              <w:jc w:val="center"/>
            </w:pPr>
            <w:r w:rsidRPr="009E61EA">
              <w:t>0.0337</w:t>
            </w:r>
          </w:p>
        </w:tc>
        <w:tc>
          <w:tcPr>
            <w:tcW w:w="1887" w:type="dxa"/>
          </w:tcPr>
          <w:p w:rsidR="009E61EA" w:rsidRPr="009E61EA" w:rsidRDefault="009E61EA" w:rsidP="00690681">
            <w:pPr>
              <w:jc w:val="center"/>
            </w:pPr>
            <w:r w:rsidRPr="009E61EA">
              <w:t>5.938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9E61EA" w:rsidRPr="009E61EA" w:rsidRDefault="00DA7AA7" w:rsidP="00690681">
            <w:pPr>
              <w:jc w:val="center"/>
            </w:pPr>
            <w:r w:rsidRPr="00DA7AA7">
              <w:t>6.688</w:t>
            </w:r>
            <w:r w:rsidR="00F03598">
              <w:t xml:space="preserve"> * 10^</w:t>
            </w:r>
            <w:r w:rsidR="00F03598" w:rsidRPr="00690681">
              <w:t>-5</w:t>
            </w:r>
          </w:p>
        </w:tc>
        <w:tc>
          <w:tcPr>
            <w:tcW w:w="1659" w:type="dxa"/>
          </w:tcPr>
          <w:p w:rsidR="009E61EA" w:rsidRPr="009E61EA" w:rsidRDefault="00DA7AA7" w:rsidP="00690681">
            <w:pPr>
              <w:jc w:val="center"/>
            </w:pPr>
            <w:r w:rsidRPr="00DA7AA7">
              <w:t>36125.47</w:t>
            </w:r>
            <w:r>
              <w:t>2</w:t>
            </w:r>
          </w:p>
        </w:tc>
      </w:tr>
    </w:tbl>
    <w:p w:rsidR="00B014C9" w:rsidRDefault="00B014C9" w:rsidP="00690681">
      <w:pPr>
        <w:jc w:val="center"/>
      </w:pPr>
    </w:p>
    <w:p w:rsidR="00DA7AA7" w:rsidRDefault="00DA7AA7" w:rsidP="00DA7AA7"/>
    <w:p w:rsidR="00F03598" w:rsidRDefault="00F03598" w:rsidP="00DA7AA7"/>
    <w:p w:rsidR="00F03598" w:rsidRDefault="007C4DFA" w:rsidP="00DA7AA7">
      <w:r>
        <w:t xml:space="preserve">Tabellen over skal vise tidsforbruket fra de forskjellige algoritmene. Jeg har valgt å bruke samme x verdi og kun </w:t>
      </w:r>
      <w:r w:rsidR="00195735">
        <w:t xml:space="preserve">øke n verdien for å lettere kunne forstå hvordan tidsforbruket utvikler seg. Jeg har også valgt å inkludere avrundede resultater som algoritmene får, for å vise at de faktisk regner riktig. Når vi ser på tidsforbruket til de ulike algoritmene er det lett å se hvordan de ulike algoritmene vokser i tid. </w:t>
      </w:r>
    </w:p>
    <w:p w:rsidR="00195735" w:rsidRDefault="00195735" w:rsidP="00DA7AA7"/>
    <w:p w:rsidR="00195735" w:rsidRPr="00195735" w:rsidRDefault="00195735" w:rsidP="00DA7AA7">
      <w:pPr>
        <w:rPr>
          <w:b/>
          <w:bCs/>
        </w:rPr>
      </w:pPr>
      <w:r w:rsidRPr="00195735">
        <w:rPr>
          <w:b/>
          <w:bCs/>
        </w:rPr>
        <w:t>Metode 1</w:t>
      </w:r>
    </w:p>
    <w:p w:rsidR="00195735" w:rsidRDefault="00195735" w:rsidP="00DA7AA7">
      <w:r>
        <w:rPr>
          <w:noProof/>
        </w:rPr>
        <w:drawing>
          <wp:inline distT="0" distB="0" distL="0" distR="0">
            <wp:extent cx="5756910" cy="1151255"/>
            <wp:effectExtent l="0" t="0" r="0" b="444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5" w:rsidRDefault="0049251F" w:rsidP="00DA7AA7">
      <w:r>
        <w:t>I den første algoritmen bruker jeg en «</w:t>
      </w:r>
      <w:proofErr w:type="spellStart"/>
      <w:r>
        <w:t>conditional</w:t>
      </w:r>
      <w:proofErr w:type="spellEnd"/>
      <w:r>
        <w:t xml:space="preserve"> operator» hvor jeg først sjekker om N er mindre eller lik 0. Jeg inkluderte mindre enn i tilfellet n skulle være en negativ eksponent som hadde fått programmet til å gå i en evig loop. Hvis ikke n er mindre eller lik 0 så returner den x ganget med </w:t>
      </w:r>
      <w:proofErr w:type="spellStart"/>
      <w:r>
        <w:t>xPowerOfN</w:t>
      </w:r>
      <w:proofErr w:type="spellEnd"/>
      <w:r>
        <w:t xml:space="preserve"> igjen, hvor vi bruker samme x men n-1. </w:t>
      </w:r>
      <w:r w:rsidR="006D30D5">
        <w:t>For hver gjennomkjøring av algoritmen vil man trekke fra 1 fra n. Algoritmen vil derfor være lineært avhengig av n</w:t>
      </w:r>
      <w:r w:rsidR="00D2416D">
        <w:t xml:space="preserve">, </w:t>
      </w:r>
      <w:r w:rsidR="00D2416D" w:rsidRPr="0015798F">
        <w:rPr>
          <w:b/>
          <w:bCs/>
        </w:rPr>
        <w:t>O(n)</w:t>
      </w:r>
      <w:r w:rsidR="004B2281" w:rsidRPr="0015798F">
        <w:rPr>
          <w:b/>
          <w:bCs/>
        </w:rPr>
        <w:t>,</w:t>
      </w:r>
      <w:r w:rsidR="004B2281">
        <w:t xml:space="preserve"> ut ifra en asymptotisk analyse</w:t>
      </w:r>
      <w:r w:rsidR="006D30D5">
        <w:t xml:space="preserve">. </w:t>
      </w:r>
    </w:p>
    <w:p w:rsidR="006D30D5" w:rsidRDefault="006D30D5" w:rsidP="00DA7AA7"/>
    <w:p w:rsidR="004B2281" w:rsidRDefault="004B2281" w:rsidP="00DA7AA7">
      <w:pPr>
        <w:rPr>
          <w:b/>
          <w:bCs/>
        </w:rPr>
      </w:pPr>
    </w:p>
    <w:p w:rsidR="00DB592D" w:rsidRDefault="00DB592D" w:rsidP="00DA7AA7">
      <w:pPr>
        <w:rPr>
          <w:b/>
          <w:bCs/>
        </w:rPr>
      </w:pPr>
    </w:p>
    <w:p w:rsidR="004B2281" w:rsidRDefault="004B2281" w:rsidP="00DA7AA7">
      <w:pPr>
        <w:rPr>
          <w:b/>
          <w:bCs/>
        </w:rPr>
      </w:pPr>
    </w:p>
    <w:p w:rsidR="004B2281" w:rsidRDefault="004B2281" w:rsidP="00DA7AA7">
      <w:pPr>
        <w:rPr>
          <w:b/>
          <w:bCs/>
        </w:rPr>
      </w:pPr>
    </w:p>
    <w:p w:rsidR="004B2281" w:rsidRDefault="004B2281" w:rsidP="00DA7AA7">
      <w:pPr>
        <w:rPr>
          <w:b/>
          <w:bCs/>
        </w:rPr>
      </w:pPr>
    </w:p>
    <w:p w:rsidR="004B2281" w:rsidRPr="004B2281" w:rsidRDefault="004B2281" w:rsidP="00DA7AA7">
      <w:pPr>
        <w:rPr>
          <w:b/>
          <w:bCs/>
        </w:rPr>
      </w:pPr>
      <w:r>
        <w:rPr>
          <w:b/>
          <w:bCs/>
        </w:rPr>
        <w:lastRenderedPageBreak/>
        <w:t>Metode 2</w:t>
      </w:r>
    </w:p>
    <w:p w:rsidR="006D30D5" w:rsidRDefault="00406955" w:rsidP="00DA7AA7">
      <w:r>
        <w:rPr>
          <w:noProof/>
        </w:rPr>
        <w:drawing>
          <wp:inline distT="0" distB="0" distL="0" distR="0" wp14:anchorId="5BF4A4E8" wp14:editId="53674779">
            <wp:extent cx="5283200" cy="3200400"/>
            <wp:effectExtent l="0" t="0" r="0" b="0"/>
            <wp:docPr id="8" name="Bilde 8" descr="Et bilde som inneholder skjerm, overvåke, TV, hold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skjerm, overvåke, TV, holder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55" w:rsidRDefault="00DB592D" w:rsidP="00DA7AA7">
      <w:r>
        <w:t xml:space="preserve">I den andre metoden har vi også en sjekk </w:t>
      </w:r>
      <w:r w:rsidR="00D2416D">
        <w:t xml:space="preserve">om a n er mindre eller lik 0. Etter det sjekker vi om tallet er et partall. Det gjøres da man benytter ulik n verdi i rekursjonen avhengig av om det partall eller ikke. Denne algoritmen baserer seg på rekursjon med halvert størrelse noe som har en tidskompleksitet av </w:t>
      </w:r>
      <w:r w:rsidR="00D2416D" w:rsidRPr="0015798F">
        <w:rPr>
          <w:b/>
          <w:bCs/>
        </w:rPr>
        <w:t>O(l</w:t>
      </w:r>
      <w:r w:rsidR="007F49B2" w:rsidRPr="0015798F">
        <w:rPr>
          <w:b/>
          <w:bCs/>
        </w:rPr>
        <w:t>og</w:t>
      </w:r>
      <w:r w:rsidR="007F49B2" w:rsidRPr="0015798F">
        <w:rPr>
          <w:b/>
          <w:bCs/>
          <w:vertAlign w:val="subscript"/>
        </w:rPr>
        <w:t>2</w:t>
      </w:r>
      <w:r w:rsidR="00D2416D" w:rsidRPr="0015798F">
        <w:rPr>
          <w:b/>
          <w:bCs/>
        </w:rPr>
        <w:t>(n))</w:t>
      </w:r>
      <w:r w:rsidR="00D2416D">
        <w:t xml:space="preserve">. </w:t>
      </w:r>
    </w:p>
    <w:p w:rsidR="007F2BA1" w:rsidRDefault="007F2BA1" w:rsidP="00033FE4">
      <w:pPr>
        <w:jc w:val="both"/>
      </w:pPr>
    </w:p>
    <w:p w:rsidR="00DD7D59" w:rsidRPr="00033FE4" w:rsidRDefault="00DD7D59" w:rsidP="00033FE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Formel for Masters teorem:T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=a*T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er antall kall metoden gjør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 er faktoren vi reduserer n med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er selve kjøretiden til funksjonen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Utifra metoden vår kan vi se at den kun gjør et kall, derfor a=1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 hver gjennomkjøring vil n bli halvertl, derfor b=2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Selve kjøretiden av funksjonen består her av flere konstanter, derfor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Vi ender da opp med:</m:t>
          </m:r>
        </m:oMath>
      </m:oMathPara>
    </w:p>
    <w:p w:rsidR="00BD64B8" w:rsidRDefault="00BD64B8" w:rsidP="00033FE4">
      <w:pPr>
        <w:jc w:val="both"/>
      </w:pPr>
    </w:p>
    <w:p w:rsidR="00ED034C" w:rsidRPr="00ED034C" w:rsidRDefault="00ED034C" w:rsidP="00033FE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hvis n er et partall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hvis n er et </m:t>
                  </m:r>
                  <m:r>
                    <w:rPr>
                      <w:rFonts w:ascii="Cambria Math" w:hAnsi="Cambria Math"/>
                    </w:rPr>
                    <m:t>oddetall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D034C" w:rsidRPr="00033FE4" w:rsidRDefault="00033FE4" w:rsidP="00033FE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Etter masters teorem vil metoden vår havne under case 2 fordi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Case 2: </m:t>
              </m:r>
              <m:r>
                <w:rPr>
                  <w:rFonts w:ascii="Cambria Math" w:eastAsiaTheme="minorEastAsia" w:hAnsi="Cambria Math"/>
                </w:rPr>
                <m:t>Hvis 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Derfor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=a </m:t>
          </m:r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=1, som utfyller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Case 2 </m:t>
          </m:r>
          <m:r>
            <w:rPr>
              <w:rFonts w:ascii="Cambria Math" w:eastAsiaTheme="minorEastAsia" w:hAnsi="Cambria Math"/>
            </w:rPr>
            <m:t>kriteriene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Tidskompleksiteten er derfor: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="Arial Unicode MS" w:hAnsi="Cambria Math" w:cs="Arial Unicode MS" w:hint="eastAsia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n) </m:t>
              </m:r>
              <m:r>
                <w:rPr>
                  <w:rFonts w:ascii="Cambria Math" w:eastAsiaTheme="minorEastAsia" w:hAnsi="Cambria Math"/>
                  <w:i/>
                </w:rPr>
                <w:sym w:font="Symbol" w:char="F0DE"/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="Arial Unicode MS" w:hAnsi="Cambria Math" w:cs="Arial Unicode MS" w:hint="eastAsia"/>
                </w:rPr>
                <m:t>θ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</w:rPr>
                        <m:t>0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</w:rPr>
                    <m:t>*logn</m:t>
                  </m:r>
                </m:e>
              </m:d>
            </m:e>
          </m:func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="Arial Unicode MS" w:hAnsi="Cambria Math" w:cs="Arial Unicode MS" w:hint="eastAsia"/>
            </w:rPr>
            <m:t>θ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</w:rPr>
                <m:t>1*logn</m:t>
              </m:r>
            </m:e>
          </m:d>
          <m:r>
            <w:rPr>
              <w:rFonts w:ascii="Cambria Math" w:eastAsiaTheme="minorEastAsia" w:hAnsi="Cambria Math"/>
              <w:i/>
            </w:rPr>
            <w:sym w:font="Symbol" w:char="F0DE"/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="Arial Unicode MS" w:hAnsi="Cambria Math" w:cs="Arial Unicode MS" w:hint="eastAsia"/>
            </w:rPr>
            <m:t>θ</m:t>
          </m:r>
          <m:r>
            <w:rPr>
              <w:rFonts w:ascii="Cambria Math" w:eastAsia="Arial Unicode MS" w:hAnsi="Cambria Math" w:cs="Arial Unicode MS" w:hint="eastAsia"/>
            </w:rPr>
            <m:t>(</m:t>
          </m:r>
          <m:r>
            <w:rPr>
              <w:rFonts w:ascii="Cambria Math" w:eastAsia="Arial Unicode MS" w:hAnsi="Cambria Math" w:cs="Arial Unicode MS"/>
            </w:rPr>
            <m:t>logn)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ED034C" w:rsidRPr="00033FE4" w:rsidSect="00B97B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73B4" w:rsidRDefault="00DC73B4" w:rsidP="00BC7975">
      <w:pPr>
        <w:spacing w:line="240" w:lineRule="auto"/>
      </w:pPr>
      <w:r>
        <w:separator/>
      </w:r>
    </w:p>
  </w:endnote>
  <w:endnote w:type="continuationSeparator" w:id="0">
    <w:p w:rsidR="00DC73B4" w:rsidRDefault="00DC73B4" w:rsidP="00BC7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73B4" w:rsidRDefault="00DC73B4" w:rsidP="00BC7975">
      <w:pPr>
        <w:spacing w:line="240" w:lineRule="auto"/>
      </w:pPr>
      <w:r>
        <w:separator/>
      </w:r>
    </w:p>
  </w:footnote>
  <w:footnote w:type="continuationSeparator" w:id="0">
    <w:p w:rsidR="00DC73B4" w:rsidRDefault="00DC73B4" w:rsidP="00BC7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C9"/>
    <w:rsid w:val="00033FE4"/>
    <w:rsid w:val="0015798F"/>
    <w:rsid w:val="00195735"/>
    <w:rsid w:val="002A5616"/>
    <w:rsid w:val="003B4D79"/>
    <w:rsid w:val="00406955"/>
    <w:rsid w:val="0049251F"/>
    <w:rsid w:val="004B2281"/>
    <w:rsid w:val="00690681"/>
    <w:rsid w:val="006D30D5"/>
    <w:rsid w:val="007C4DFA"/>
    <w:rsid w:val="007F2BA1"/>
    <w:rsid w:val="007F49B2"/>
    <w:rsid w:val="008D3166"/>
    <w:rsid w:val="009E61EA"/>
    <w:rsid w:val="00B014C9"/>
    <w:rsid w:val="00B97BDE"/>
    <w:rsid w:val="00BC7975"/>
    <w:rsid w:val="00BD64B8"/>
    <w:rsid w:val="00C96FE5"/>
    <w:rsid w:val="00D2416D"/>
    <w:rsid w:val="00DA7AA7"/>
    <w:rsid w:val="00DB592D"/>
    <w:rsid w:val="00DC73B4"/>
    <w:rsid w:val="00DD7D59"/>
    <w:rsid w:val="00ED034C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7164"/>
  <w15:chartTrackingRefBased/>
  <w15:docId w15:val="{A3E9B4A7-3A49-0842-A1B2-16B4A7BA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14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BC79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BC7975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C7975"/>
  </w:style>
  <w:style w:type="paragraph" w:styleId="Bunntekst">
    <w:name w:val="footer"/>
    <w:basedOn w:val="Normal"/>
    <w:link w:val="BunntekstTegn"/>
    <w:uiPriority w:val="99"/>
    <w:unhideWhenUsed/>
    <w:rsid w:val="00BC7975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C7975"/>
  </w:style>
  <w:style w:type="character" w:styleId="Plassholdertekst">
    <w:name w:val="Placeholder Text"/>
    <w:basedOn w:val="Standardskriftforavsnitt"/>
    <w:uiPriority w:val="99"/>
    <w:semiHidden/>
    <w:rsid w:val="00BD6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D3797-B1CF-AD4A-ABA0-84ABDFFF5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451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Lundegaard</dc:creator>
  <cp:keywords/>
  <dc:description/>
  <cp:lastModifiedBy>Mads Lundegaard</cp:lastModifiedBy>
  <cp:revision>3</cp:revision>
  <dcterms:created xsi:type="dcterms:W3CDTF">2020-08-27T09:52:00Z</dcterms:created>
  <dcterms:modified xsi:type="dcterms:W3CDTF">2020-08-28T12:10:00Z</dcterms:modified>
</cp:coreProperties>
</file>