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СПЕЦИФИКАЦИЯ</w:t>
      </w:r>
    </w:p>
    <w:p>
      <w:pPr>
        <w:jc w:val="center"/>
      </w:pPr>
      <w:r>
        <w:t>к коммерческому предложению {{ offer_number }} от {{ date }}</w:t>
      </w:r>
    </w:p>
    <w:p/>
    <w:p>
      <w:r>
        <w:t>Заказчик: {{ participant_name 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Ед. изм.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Цена за ед., руб.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Итого, руб.</w:t>
            </w:r>
          </w:p>
        </w:tc>
      </w:tr>
      <w:tr>
        <w:tc>
          <w:tcPr>
            <w:tcW w:type="dxa" w:w="1440"/>
          </w:tcPr>
          <w:p>
            <w:r>
              <w:t>{{ loop.index }}</w:t>
            </w:r>
          </w:p>
        </w:tc>
        <w:tc>
          <w:tcPr>
            <w:tcW w:type="dxa" w:w="1440"/>
          </w:tcPr>
          <w:p>
            <w:r>
              <w:t>{{ item.name }}</w:t>
            </w:r>
          </w:p>
        </w:tc>
        <w:tc>
          <w:tcPr>
            <w:tcW w:type="dxa" w:w="1440"/>
          </w:tcPr>
          <w:p>
            <w:r>
              <w:t>{{ item.quantity }}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{{ item.unit_price }}</w:t>
            </w:r>
          </w:p>
        </w:tc>
        <w:tc>
          <w:tcPr>
            <w:tcW w:type="dxa" w:w="1440"/>
          </w:tcPr>
          <w:p>
            <w:r>
              <w:t>{{ item.total_price }}</w:t>
            </w:r>
          </w:p>
        </w:tc>
      </w:tr>
    </w:tbl>
    <w:p/>
    <w:p>
      <w:r>
        <w:t>Итого без НДС: {{ total_amount }} руб.</w:t>
      </w:r>
    </w:p>
    <w:p>
      <w:r>
        <w:t>НДС ({{ vat_rate }}%): {{ vat_amount }} руб.</w:t>
      </w:r>
    </w:p>
    <w:p>
      <w:r>
        <w:rPr>
          <w:b/>
        </w:rPr>
        <w:t>Итого с НДС: {{ total_amount_with_vat }}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