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1418ED24" w14:textId="77777777" w:rsidR="001702E8" w:rsidRDefault="001702E8" w:rsidP="00774812">
      <w:pPr>
        <w:spacing w:line="240" w:lineRule="auto"/>
        <w:jc w:val="center"/>
        <w:rPr>
          <w:rFonts w:ascii="Times New Roman" w:hAnsi="Times New Roman" w:cs="Times New Roman"/>
          <w:sz w:val="24"/>
          <w:szCs w:val="24"/>
        </w:rPr>
      </w:pPr>
    </w:p>
    <w:p w14:paraId="0C97EBA8" w14:textId="58801724" w:rsidR="001702E8" w:rsidRPr="001702E8" w:rsidRDefault="001702E8" w:rsidP="001702E8">
      <w:pPr>
        <w:spacing w:line="240" w:lineRule="auto"/>
        <w:ind w:firstLine="720"/>
        <w:rPr>
          <w:rFonts w:ascii="Times New Roman" w:hAnsi="Times New Roman" w:cs="Times New Roman"/>
          <w:sz w:val="24"/>
          <w:szCs w:val="24"/>
        </w:rPr>
      </w:pPr>
      <w:r w:rsidRPr="001702E8">
        <w:rPr>
          <w:rFonts w:ascii="Times New Roman" w:hAnsi="Times New Roman" w:cs="Times New Roman"/>
          <w:sz w:val="24"/>
          <w:szCs w:val="24"/>
        </w:rPr>
        <w:t>Healthcare is an integral part of every society, with hospitals being the centre of such activity. Thus, it is imperative that the healthcare process of a hospital is as nice an experience as possible for everyone involved. As a result, our team was tasked with enhancing the healthcare experience for patients attending the hospital by improving how they familia</w:t>
      </w:r>
      <w:r>
        <w:rPr>
          <w:rFonts w:ascii="Times New Roman" w:hAnsi="Times New Roman" w:cs="Times New Roman"/>
          <w:sz w:val="24"/>
          <w:szCs w:val="24"/>
        </w:rPr>
        <w:t xml:space="preserve">rise themselves with the department and/or </w:t>
      </w:r>
      <w:r w:rsidRPr="001702E8">
        <w:rPr>
          <w:rFonts w:ascii="Times New Roman" w:hAnsi="Times New Roman" w:cs="Times New Roman"/>
          <w:sz w:val="24"/>
          <w:szCs w:val="24"/>
        </w:rPr>
        <w:t>ward which they are being seen or are staying</w:t>
      </w:r>
      <w:r>
        <w:rPr>
          <w:rFonts w:ascii="Times New Roman" w:hAnsi="Times New Roman" w:cs="Times New Roman"/>
          <w:sz w:val="24"/>
          <w:szCs w:val="24"/>
        </w:rPr>
        <w:t xml:space="preserve"> in</w:t>
      </w:r>
      <w:r w:rsidRPr="001702E8">
        <w:rPr>
          <w:rFonts w:ascii="Times New Roman" w:hAnsi="Times New Roman" w:cs="Times New Roman"/>
          <w:sz w:val="24"/>
          <w:szCs w:val="24"/>
        </w:rPr>
        <w:t xml:space="preserve">. This solution took the form of software through an interactive website which provides all the information a patient moving from the accident and emergency department to a ward in the hospital would need. </w:t>
      </w:r>
    </w:p>
    <w:p w14:paraId="3B384BCC" w14:textId="77777777" w:rsidR="001702E8" w:rsidRPr="001702E8" w:rsidRDefault="001702E8" w:rsidP="001702E8">
      <w:pPr>
        <w:spacing w:line="240" w:lineRule="auto"/>
        <w:rPr>
          <w:rFonts w:ascii="Times New Roman" w:hAnsi="Times New Roman" w:cs="Times New Roman"/>
          <w:sz w:val="24"/>
          <w:szCs w:val="24"/>
        </w:rPr>
      </w:pPr>
      <w:r w:rsidRPr="001702E8">
        <w:rPr>
          <w:rFonts w:ascii="Times New Roman" w:hAnsi="Times New Roman" w:cs="Times New Roman"/>
          <w:sz w:val="24"/>
          <w:szCs w:val="24"/>
        </w:rPr>
        <w:tab/>
        <w:t xml:space="preserve">Our team used the rapid application development model in order to develop this application in order to provide for measurable progress of development and easy modification through compartmentalisation of system components. We created a user-friendly interface by keeping the end user in mind every step of the way. As far as the content of the site, it contains general information about the department/ward to anyone after they login with a guest ID and password. On the administrative side, administrative personnel can long on through entering their admin ID and password which must be approved before they can view the system. While logged in, they can manipulate certain information that is contained on the site such as updating the frequently asked question page by asking new questions. </w:t>
      </w:r>
    </w:p>
    <w:p w14:paraId="79C09AB0" w14:textId="77777777" w:rsidR="001702E8" w:rsidRPr="001702E8" w:rsidRDefault="001702E8" w:rsidP="001702E8">
      <w:pPr>
        <w:spacing w:line="240" w:lineRule="auto"/>
        <w:rPr>
          <w:rFonts w:ascii="Times New Roman" w:hAnsi="Times New Roman" w:cs="Times New Roman"/>
          <w:sz w:val="24"/>
          <w:szCs w:val="24"/>
        </w:rPr>
      </w:pPr>
      <w:r w:rsidRPr="001702E8">
        <w:rPr>
          <w:rFonts w:ascii="Times New Roman" w:hAnsi="Times New Roman" w:cs="Times New Roman"/>
          <w:sz w:val="24"/>
          <w:szCs w:val="24"/>
        </w:rPr>
        <w:tab/>
        <w:t xml:space="preserve">One of the main areas our team focussed on was the quality of the application, and thus thorough testing played a large role in the development process. We utilised unit, integration and alpha testing to test the application as thoroughly as possible in order to detect faults which were rectified in the next software build. </w:t>
      </w:r>
    </w:p>
    <w:p w14:paraId="5522A31F" w14:textId="6CFB3A03" w:rsidR="00683535" w:rsidRPr="0082041C" w:rsidRDefault="001702E8" w:rsidP="001702E8">
      <w:pPr>
        <w:spacing w:line="240" w:lineRule="auto"/>
        <w:rPr>
          <w:rFonts w:ascii="Times New Roman" w:eastAsiaTheme="majorEastAsia" w:hAnsi="Times New Roman" w:cs="Times New Roman"/>
          <w:sz w:val="24"/>
          <w:szCs w:val="24"/>
        </w:rPr>
      </w:pPr>
      <w:r w:rsidRPr="001702E8">
        <w:rPr>
          <w:rFonts w:ascii="Times New Roman" w:hAnsi="Times New Roman" w:cs="Times New Roman"/>
          <w:sz w:val="24"/>
          <w:szCs w:val="24"/>
        </w:rPr>
        <w:tab/>
        <w:t>In summation, given the importance of healthcare and its requirement for excellence we were tasked with this project and have done everything in our power to ensure it functions as it is supposed to and meets the needs of the patients.</w:t>
      </w:r>
      <w:r w:rsidR="00683535"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0CABE41E" w:rsidR="00195AAA" w:rsidRPr="0082041C" w:rsidRDefault="000F07B9" w:rsidP="00AD3879">
      <w:pPr>
        <w:pStyle w:val="Heading1"/>
        <w:numPr>
          <w:ilvl w:val="0"/>
          <w:numId w:val="3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690013"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w:t>
      </w:r>
      <w:r w:rsidR="005E5B1D">
        <w:rPr>
          <w:rFonts w:ascii="Times New Roman" w:hAnsi="Times New Roman" w:cs="Times New Roman"/>
          <w:i/>
          <w:sz w:val="24"/>
          <w:szCs w:val="24"/>
        </w:rPr>
        <w:t xml:space="preserve"> </w:t>
      </w:r>
      <w:r w:rsidRPr="0082041C">
        <w:rPr>
          <w:rFonts w:ascii="Times New Roman" w:hAnsi="Times New Roman" w:cs="Times New Roman"/>
          <w:i/>
          <w:sz w:val="24"/>
          <w:szCs w:val="24"/>
        </w:rPr>
        <w:t>=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 function and the User Access List/User Log unit function during both a successful and unsuccessful 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3-1 and Test 3-2 test </w:t>
      </w:r>
      <w:r w:rsidR="00EA0042" w:rsidRPr="0082041C">
        <w:rPr>
          <w:rFonts w:ascii="Times New Roman" w:hAnsi="Times New Roman" w:cs="Times New Roman"/>
          <w:sz w:val="24"/>
          <w:szCs w:val="24"/>
        </w:rPr>
        <w:t>the integration of functions used 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0543736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r w:rsidR="00C64A92" w:rsidRPr="0082041C">
        <w:rPr>
          <w:rFonts w:ascii="Times New Roman" w:hAnsi="Times New Roman" w:cs="Times New Roman"/>
          <w:sz w:val="24"/>
          <w:szCs w:val="24"/>
        </w:rPr>
        <w:t>etc.</w:t>
      </w:r>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6F71137E"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AD3879" w:rsidRDefault="007F172A" w:rsidP="00774812">
      <w:pPr>
        <w:pStyle w:val="Heading1"/>
        <w:spacing w:line="240" w:lineRule="auto"/>
        <w:jc w:val="center"/>
        <w:rPr>
          <w:rFonts w:ascii="Times New Roman" w:hAnsi="Times New Roman" w:cs="Times New Roman"/>
          <w:b/>
          <w:color w:val="auto"/>
          <w:sz w:val="24"/>
          <w:szCs w:val="24"/>
        </w:rPr>
      </w:pPr>
      <w:r w:rsidRPr="00AD3879">
        <w:rPr>
          <w:rFonts w:ascii="Times New Roman" w:hAnsi="Times New Roman" w:cs="Times New Roman"/>
          <w:b/>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2027DBEC"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w:t>
      </w:r>
      <w:r w:rsidR="00C64A92">
        <w:rPr>
          <w:rFonts w:ascii="Times New Roman" w:hAnsi="Times New Roman" w:cs="Times New Roman"/>
          <w:sz w:val="24"/>
          <w:szCs w:val="24"/>
          <w:lang w:val="en-GB"/>
        </w:rPr>
        <w:t xml:space="preserve">roughs, similar to inspections </w:t>
      </w:r>
      <w:r w:rsidRPr="0082041C">
        <w:rPr>
          <w:rFonts w:ascii="Times New Roman" w:hAnsi="Times New Roman" w:cs="Times New Roman"/>
          <w:sz w:val="24"/>
          <w:szCs w:val="24"/>
          <w:lang w:val="en-GB"/>
        </w:rPr>
        <w:t xml:space="preserve">provide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4E5119CC" w14:textId="77777777" w:rsidR="00F273B1"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Our flexible design would allow any attendee to use our application with any</w:t>
      </w:r>
      <w:r w:rsidR="00383E0F">
        <w:rPr>
          <w:rFonts w:ascii="Times New Roman" w:hAnsi="Times New Roman" w:cs="Times New Roman"/>
          <w:sz w:val="24"/>
          <w:szCs w:val="24"/>
        </w:rPr>
        <w:t xml:space="preserve"> type</w:t>
      </w:r>
      <w:r w:rsidR="002057EB">
        <w:rPr>
          <w:rFonts w:ascii="Times New Roman" w:hAnsi="Times New Roman" w:cs="Times New Roman"/>
          <w:sz w:val="24"/>
          <w:szCs w:val="24"/>
        </w:rPr>
        <w:t xml:space="preserve">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r w:rsidR="0052049D">
        <w:rPr>
          <w:rFonts w:ascii="Times New Roman" w:hAnsi="Times New Roman" w:cs="Times New Roman"/>
          <w:sz w:val="24"/>
          <w:szCs w:val="24"/>
        </w:rPr>
        <w:t xml:space="preserve">No longer will attendees entering the Accident &amp; Emergency department be left in the dark. Now there is simple program that can guide them from the moment of entry up to </w:t>
      </w:r>
      <w:r w:rsidR="00A82646">
        <w:rPr>
          <w:rFonts w:ascii="Times New Roman" w:hAnsi="Times New Roman" w:cs="Times New Roman"/>
          <w:sz w:val="24"/>
          <w:szCs w:val="24"/>
        </w:rPr>
        <w:t>their temporary stay at ServeYou H</w:t>
      </w:r>
      <w:r w:rsidR="0052049D">
        <w:rPr>
          <w:rFonts w:ascii="Times New Roman" w:hAnsi="Times New Roman" w:cs="Times New Roman"/>
          <w:sz w:val="24"/>
          <w:szCs w:val="24"/>
        </w:rPr>
        <w:t xml:space="preserve">ospital. </w:t>
      </w:r>
    </w:p>
    <w:p w14:paraId="608F4CB3" w14:textId="71066163" w:rsidR="00F33F52" w:rsidRDefault="00F273B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Having used the Rapid Application Development Model, we were able to design and build a functioning application in reasonable time with minimum faults. It is because of the repetitive upgrade to the prototype in each stage that our program increased closer and closer towards perfection, allowing for easier testing with each cycle. </w:t>
      </w:r>
      <w:r w:rsidR="004F41E1">
        <w:rPr>
          <w:rFonts w:ascii="Times New Roman" w:hAnsi="Times New Roman" w:cs="Times New Roman"/>
          <w:sz w:val="24"/>
          <w:szCs w:val="24"/>
        </w:rPr>
        <w:t xml:space="preserve">Our focus was </w:t>
      </w:r>
      <w:r w:rsidR="002C2EA0">
        <w:rPr>
          <w:rFonts w:ascii="Times New Roman" w:hAnsi="Times New Roman" w:cs="Times New Roman"/>
          <w:sz w:val="24"/>
          <w:szCs w:val="24"/>
        </w:rPr>
        <w:t xml:space="preserve">more </w:t>
      </w:r>
      <w:r w:rsidR="004F41E1">
        <w:rPr>
          <w:rFonts w:ascii="Times New Roman" w:hAnsi="Times New Roman" w:cs="Times New Roman"/>
          <w:sz w:val="24"/>
          <w:szCs w:val="24"/>
        </w:rPr>
        <w:t>on functionality</w:t>
      </w:r>
      <w:r w:rsidR="002C2EA0">
        <w:rPr>
          <w:rFonts w:ascii="Times New Roman" w:hAnsi="Times New Roman" w:cs="Times New Roman"/>
          <w:sz w:val="24"/>
          <w:szCs w:val="24"/>
        </w:rPr>
        <w:t xml:space="preserve"> than imagery &amp;</w:t>
      </w:r>
      <w:r w:rsidR="004F41E1">
        <w:rPr>
          <w:rFonts w:ascii="Times New Roman" w:hAnsi="Times New Roman" w:cs="Times New Roman"/>
          <w:sz w:val="24"/>
          <w:szCs w:val="24"/>
        </w:rPr>
        <w:t xml:space="preserve"> style. Ofcourse it is great to have a fancy program that would attract users, however if that program doesn’t function, then it would all be for not. </w:t>
      </w:r>
      <w:r w:rsidR="00C54BDE">
        <w:rPr>
          <w:rFonts w:ascii="Times New Roman" w:hAnsi="Times New Roman" w:cs="Times New Roman"/>
          <w:sz w:val="24"/>
          <w:szCs w:val="24"/>
        </w:rPr>
        <w:t xml:space="preserve">Since our program would be extension of the hospital resources, it was not vital to have many fancy styles and animations since the priority of the user that is using the application, is to gather as much information as needed. </w:t>
      </w:r>
      <w:r w:rsidR="00F33F52">
        <w:rPr>
          <w:rFonts w:ascii="Times New Roman" w:hAnsi="Times New Roman" w:cs="Times New Roman"/>
          <w:sz w:val="24"/>
          <w:szCs w:val="24"/>
        </w:rPr>
        <w:t>Therefore, user-friendliness, error-free functionality and adherence to the requirements stated were the primary motivation.</w:t>
      </w:r>
    </w:p>
    <w:p w14:paraId="0C09E3EA" w14:textId="77777777" w:rsidR="00F90514" w:rsidRDefault="00AF783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Maintenance is just as important as Design and Implementation. We offered our perspective on the best path and importance of adaptive maintenance. </w:t>
      </w:r>
      <w:r w:rsidR="00890FB2">
        <w:rPr>
          <w:rFonts w:ascii="Times New Roman" w:hAnsi="Times New Roman" w:cs="Times New Roman"/>
          <w:sz w:val="24"/>
          <w:szCs w:val="24"/>
        </w:rPr>
        <w:t xml:space="preserve">It would be pivotal to be able to continual update and maintain a program of this importance. </w:t>
      </w:r>
      <w:r w:rsidR="000A1E9A">
        <w:rPr>
          <w:rFonts w:ascii="Times New Roman" w:hAnsi="Times New Roman" w:cs="Times New Roman"/>
          <w:sz w:val="24"/>
          <w:szCs w:val="24"/>
        </w:rPr>
        <w:t xml:space="preserve">The medical industry is always updating and improving, which requires that doctors and nurses continue to educate and keep themselves update. Shouldn’t this also apply to our application? </w:t>
      </w:r>
    </w:p>
    <w:p w14:paraId="2D21C3F0" w14:textId="77777777" w:rsidR="00AB34B3" w:rsidRDefault="00F90514"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looked at the perspective of another organization and used our research and experience to better advise them on their software quality approaches. </w:t>
      </w:r>
      <w:r w:rsidR="00AB34B3">
        <w:rPr>
          <w:rFonts w:ascii="Times New Roman" w:hAnsi="Times New Roman" w:cs="Times New Roman"/>
          <w:sz w:val="24"/>
          <w:szCs w:val="24"/>
        </w:rPr>
        <w:t>Learning from experience is key, but it is also just as important to learn from others’ experience so as not to follow along the same incorrect path. This kind of questioning allowed us to view our own product from a third person perspective which allowed us to not only see our program as a potential user but a potential investor. If we were investors, how would we want our clients to maintain their product?</w:t>
      </w:r>
    </w:p>
    <w:p w14:paraId="06F75484" w14:textId="58C528C8" w:rsidR="005C70C1" w:rsidRDefault="00AB34B3"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third person perspective also came </w:t>
      </w:r>
      <w:r w:rsidR="00AB4237">
        <w:rPr>
          <w:rFonts w:ascii="Times New Roman" w:hAnsi="Times New Roman" w:cs="Times New Roman"/>
          <w:sz w:val="24"/>
          <w:szCs w:val="24"/>
        </w:rPr>
        <w:t xml:space="preserve">in handy when doing the three types of testing. Although Unit testing was the most numerous, it was arguably the most important. If the unit fails then the function fails. If the function fails then the system fail. If the system fails then we fail. </w:t>
      </w:r>
      <w:r w:rsidR="004C5E07">
        <w:rPr>
          <w:rFonts w:ascii="Times New Roman" w:hAnsi="Times New Roman" w:cs="Times New Roman"/>
          <w:sz w:val="24"/>
          <w:szCs w:val="24"/>
        </w:rPr>
        <w:t>We took the most important unit functions and rigorously tested</w:t>
      </w:r>
      <w:r w:rsidR="00312C3F">
        <w:rPr>
          <w:rFonts w:ascii="Times New Roman" w:hAnsi="Times New Roman" w:cs="Times New Roman"/>
          <w:sz w:val="24"/>
          <w:szCs w:val="24"/>
        </w:rPr>
        <w:t xml:space="preserve"> them with a fine toothed comb until they were working flawlessly. From here, we were able to integrate the associative units together to result in a working function. Integration testing was important since working random functions can only take us so far. We needed to be sure that these units would work well with each other and provide the functionality that was requested. Ofcourse after our rigorous integration tests, we were able to provide that. Now for our last stage, we needed to know that the entire system would function. Our guided Alpha testing allowed us to observe how the entire program would function while </w:t>
      </w:r>
      <w:r w:rsidR="00020717">
        <w:rPr>
          <w:rFonts w:ascii="Times New Roman" w:hAnsi="Times New Roman" w:cs="Times New Roman"/>
          <w:sz w:val="24"/>
          <w:szCs w:val="24"/>
        </w:rPr>
        <w:t xml:space="preserve">implementing the instructions outlined in the Alpha testing directions in the assignment. </w:t>
      </w:r>
      <w:r w:rsidR="005C70C1">
        <w:rPr>
          <w:rFonts w:ascii="Times New Roman" w:hAnsi="Times New Roman" w:cs="Times New Roman"/>
          <w:sz w:val="24"/>
          <w:szCs w:val="24"/>
        </w:rPr>
        <w:t>Fortunately, our web application succeeded in doing just that</w:t>
      </w:r>
      <w:r w:rsidR="005A1A6F">
        <w:rPr>
          <w:rFonts w:ascii="Times New Roman" w:hAnsi="Times New Roman" w:cs="Times New Roman"/>
          <w:sz w:val="24"/>
          <w:szCs w:val="24"/>
        </w:rPr>
        <w:t>.</w:t>
      </w:r>
    </w:p>
    <w:p w14:paraId="34339018" w14:textId="12CBE0A9" w:rsidR="001C3FD6" w:rsidRPr="0082041C" w:rsidRDefault="005C70C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this exper</w:t>
      </w:r>
      <w:r w:rsidR="0015403F">
        <w:rPr>
          <w:rFonts w:ascii="Times New Roman" w:hAnsi="Times New Roman" w:cs="Times New Roman"/>
          <w:sz w:val="24"/>
          <w:szCs w:val="24"/>
        </w:rPr>
        <w:t>ience this experience has allowed us to see software developmen</w:t>
      </w:r>
      <w:r w:rsidR="00785BC1">
        <w:rPr>
          <w:rFonts w:ascii="Times New Roman" w:hAnsi="Times New Roman" w:cs="Times New Roman"/>
          <w:sz w:val="24"/>
          <w:szCs w:val="24"/>
        </w:rPr>
        <w:t xml:space="preserve">t from a better perspective. Having been involved in the design, implementation, testing and observing maintenance of our program, we were able to see the importance of each stage. </w:t>
      </w:r>
      <w:r w:rsidR="000F7D1E">
        <w:rPr>
          <w:rFonts w:ascii="Times New Roman" w:hAnsi="Times New Roman" w:cs="Times New Roman"/>
          <w:sz w:val="24"/>
          <w:szCs w:val="24"/>
        </w:rPr>
        <w:t xml:space="preserve">One thing that stands out to us mostly is that without proper testing, no development stage will ever function properly. There is testing at every stage, whether it be in design, implementation or even maintenance. </w:t>
      </w:r>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Adrion, W.R. , Branstad, M.A. , Cherniavsky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r w:rsidRPr="0082041C">
        <w:rPr>
          <w:rFonts w:ascii="Times New Roman" w:hAnsi="Times New Roman" w:cs="Times New Roman"/>
          <w:i/>
          <w:iCs/>
          <w:color w:val="auto"/>
        </w:rPr>
        <w:t>Lucidchart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r w:rsidRPr="0082041C">
        <w:rPr>
          <w:rFonts w:ascii="Times New Roman" w:hAnsi="Times New Roman" w:cs="Times New Roman"/>
          <w:i/>
          <w:iCs/>
          <w:sz w:val="24"/>
          <w:szCs w:val="24"/>
        </w:rPr>
        <w:t>Tutorialspoint</w:t>
      </w:r>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“Software Maintenance Overview,” Tutorialspoint.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r w:rsidR="00211C66" w:rsidRPr="0082041C">
        <w:rPr>
          <w:rFonts w:ascii="Times New Roman" w:hAnsi="Times New Roman" w:cs="Times New Roman"/>
          <w:color w:val="000000"/>
          <w:sz w:val="24"/>
          <w:szCs w:val="24"/>
          <w:lang w:val="en-GB"/>
        </w:rPr>
        <w:t>Caslino, “5 Reasons Why Software Maintenance is a Must,” Optimus Information Inc,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L. Pasqualis and J. Eddy, “Software Maintenance, Understanding the 4 Types,” CoderHood,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“Chrissio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“klare”</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Question = “How many doctors does ServeYou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1C205455"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r w:rsidR="00C64A92" w:rsidRPr="0082041C">
              <w:rPr>
                <w:rFonts w:ascii="Times New Roman" w:hAnsi="Times New Roman" w:cs="Times New Roman"/>
                <w:sz w:val="24"/>
                <w:szCs w:val="24"/>
              </w:rPr>
              <w:t>verification</w:t>
            </w:r>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FAQ Question = “How many doctors does ServeYou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5219424A"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r w:rsidR="00C64A92" w:rsidRPr="0082041C">
              <w:rPr>
                <w:rFonts w:ascii="Times New Roman" w:hAnsi="Times New Roman" w:cs="Times New Roman"/>
                <w:sz w:val="24"/>
                <w:szCs w:val="24"/>
              </w:rPr>
              <w:t>database</w:t>
            </w:r>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683ABEE6" w:rsidR="00DE368D" w:rsidRDefault="00DE368D" w:rsidP="00774812">
      <w:pPr>
        <w:spacing w:line="240" w:lineRule="auto"/>
        <w:rPr>
          <w:rFonts w:ascii="Times New Roman" w:hAnsi="Times New Roman" w:cs="Times New Roman"/>
          <w:sz w:val="24"/>
          <w:szCs w:val="24"/>
        </w:rPr>
      </w:pPr>
    </w:p>
    <w:p w14:paraId="30BA7478" w14:textId="77777777" w:rsidR="00DE368D" w:rsidRDefault="00DE368D">
      <w:pPr>
        <w:rPr>
          <w:rFonts w:ascii="Times New Roman" w:hAnsi="Times New Roman" w:cs="Times New Roman"/>
          <w:sz w:val="24"/>
          <w:szCs w:val="24"/>
        </w:rPr>
      </w:pPr>
      <w:r>
        <w:rPr>
          <w:rFonts w:ascii="Times New Roman" w:hAnsi="Times New Roman" w:cs="Times New Roman"/>
          <w:sz w:val="24"/>
          <w:szCs w:val="24"/>
        </w:rPr>
        <w:br w:type="page"/>
      </w:r>
    </w:p>
    <w:p w14:paraId="04889646" w14:textId="70EAC287" w:rsidR="00DE368D" w:rsidRDefault="00DE368D" w:rsidP="00DE368D">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Appendix </w:t>
      </w:r>
      <w:r>
        <w:rPr>
          <w:rFonts w:ascii="Times New Roman" w:hAnsi="Times New Roman" w:cs="Times New Roman"/>
          <w:b/>
          <w:color w:val="auto"/>
          <w:sz w:val="24"/>
          <w:szCs w:val="24"/>
        </w:rPr>
        <w:t>D</w:t>
      </w:r>
      <w:r w:rsidRPr="0082041C">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Screenshot from Automated Unit Tests</w:t>
      </w:r>
    </w:p>
    <w:p w14:paraId="4ADE04EA" w14:textId="68D1597C" w:rsidR="00DE368D" w:rsidRPr="00DE368D" w:rsidRDefault="00DE368D" w:rsidP="00DE368D"/>
    <w:p w14:paraId="1ABD9F43" w14:textId="77938156" w:rsidR="00DE368D" w:rsidRPr="00DE368D" w:rsidRDefault="00DE368D" w:rsidP="00DE368D">
      <w:pPr>
        <w:jc w:val="center"/>
      </w:pPr>
      <w:r>
        <w:rPr>
          <w:noProof/>
        </w:rPr>
        <w:drawing>
          <wp:inline distT="0" distB="0" distL="0" distR="0" wp14:anchorId="4ED96B48" wp14:editId="36FF0836">
            <wp:extent cx="7164125" cy="51376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67628" cy="5140118"/>
                    </a:xfrm>
                    <a:prstGeom prst="rect">
                      <a:avLst/>
                    </a:prstGeom>
                  </pic:spPr>
                </pic:pic>
              </a:graphicData>
            </a:graphic>
          </wp:inline>
        </w:drawing>
      </w:r>
    </w:p>
    <w:p w14:paraId="55AE4AF8" w14:textId="11F7D550" w:rsidR="00DE368D" w:rsidRDefault="00DE368D">
      <w:pPr>
        <w:rPr>
          <w:rFonts w:ascii="Times New Roman" w:hAnsi="Times New Roman" w:cs="Times New Roman"/>
          <w:sz w:val="24"/>
          <w:szCs w:val="24"/>
        </w:rPr>
      </w:pPr>
      <w:r>
        <w:rPr>
          <w:rFonts w:ascii="Times New Roman" w:hAnsi="Times New Roman" w:cs="Times New Roman"/>
          <w:sz w:val="24"/>
          <w:szCs w:val="24"/>
        </w:rPr>
        <w:br w:type="page"/>
      </w:r>
    </w:p>
    <w:p w14:paraId="720F2B0F" w14:textId="77777777" w:rsidR="00DE368D" w:rsidRDefault="00DE368D" w:rsidP="00132B15">
      <w:pPr>
        <w:rPr>
          <w:rFonts w:ascii="Times New Roman" w:hAnsi="Times New Roman" w:cs="Times New Roman"/>
          <w:sz w:val="24"/>
          <w:szCs w:val="24"/>
        </w:rPr>
        <w:sectPr w:rsidR="00DE368D" w:rsidSect="001A406E">
          <w:pgSz w:w="15840" w:h="12240" w:orient="landscape" w:code="1"/>
          <w:pgMar w:top="1440" w:right="1440" w:bottom="1440" w:left="1440" w:header="720" w:footer="720" w:gutter="0"/>
          <w:cols w:space="720"/>
          <w:docGrid w:linePitch="360"/>
        </w:sectPr>
      </w:pPr>
    </w:p>
    <w:p w14:paraId="69A1819B" w14:textId="0600D175" w:rsidR="00DE368D" w:rsidRDefault="00DE368D" w:rsidP="00DE368D">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Appendix </w:t>
      </w:r>
      <w:r>
        <w:rPr>
          <w:rFonts w:ascii="Times New Roman" w:hAnsi="Times New Roman" w:cs="Times New Roman"/>
          <w:b/>
          <w:color w:val="auto"/>
          <w:sz w:val="24"/>
          <w:szCs w:val="24"/>
        </w:rPr>
        <w:t>E: Screenshot from GTmetrix Performance Alpha Test</w:t>
      </w:r>
    </w:p>
    <w:p w14:paraId="28567A08" w14:textId="1B803C5E" w:rsidR="00AE0246" w:rsidRDefault="00AE0246" w:rsidP="00132B15">
      <w:pPr>
        <w:rPr>
          <w:rFonts w:ascii="Times New Roman" w:hAnsi="Times New Roman" w:cs="Times New Roman"/>
          <w:sz w:val="24"/>
          <w:szCs w:val="24"/>
        </w:rPr>
      </w:pPr>
    </w:p>
    <w:p w14:paraId="0758D559" w14:textId="72B9A8DD" w:rsidR="00AE0246" w:rsidRDefault="00AE0246" w:rsidP="00132B15">
      <w:pPr>
        <w:rPr>
          <w:rFonts w:ascii="Times New Roman" w:hAnsi="Times New Roman" w:cs="Times New Roman"/>
          <w:sz w:val="24"/>
          <w:szCs w:val="24"/>
        </w:rPr>
      </w:pPr>
      <w:r>
        <w:rPr>
          <w:rFonts w:ascii="Times New Roman" w:hAnsi="Times New Roman" w:cs="Times New Roman"/>
          <w:sz w:val="24"/>
          <w:szCs w:val="24"/>
        </w:rPr>
        <w:t xml:space="preserve">Link for the generated report: </w:t>
      </w:r>
      <w:hyperlink r:id="rId9" w:history="1">
        <w:r w:rsidRPr="009C1B14">
          <w:rPr>
            <w:rStyle w:val="Hyperlink"/>
            <w:rFonts w:ascii="Times New Roman" w:hAnsi="Times New Roman" w:cs="Times New Roman"/>
            <w:sz w:val="24"/>
            <w:szCs w:val="24"/>
          </w:rPr>
          <w:t>https://gtmetrix.com/reports/c8927471.ngrok.io/bG8xejtM</w:t>
        </w:r>
      </w:hyperlink>
    </w:p>
    <w:p w14:paraId="3FCBCA20" w14:textId="0D97E8AE" w:rsidR="00DE368D" w:rsidRPr="0082041C" w:rsidRDefault="00DE368D" w:rsidP="00132B15">
      <w:pPr>
        <w:rPr>
          <w:rFonts w:ascii="Times New Roman" w:hAnsi="Times New Roman" w:cs="Times New Roman"/>
          <w:sz w:val="24"/>
          <w:szCs w:val="24"/>
        </w:rPr>
        <w:sectPr w:rsidR="00DE368D" w:rsidRPr="0082041C" w:rsidSect="00DE368D">
          <w:pgSz w:w="12240" w:h="15840" w:code="1"/>
          <w:pgMar w:top="1440" w:right="1440" w:bottom="1440" w:left="1440" w:header="720" w:footer="720" w:gutter="0"/>
          <w:cols w:space="720"/>
          <w:docGrid w:linePitch="360"/>
        </w:sectPr>
      </w:pPr>
      <w:r w:rsidRPr="00DE368D">
        <w:drawing>
          <wp:inline distT="0" distB="0" distL="0" distR="0" wp14:anchorId="17C622EC" wp14:editId="77F8F4EA">
            <wp:extent cx="5943600" cy="712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26605"/>
                    </a:xfrm>
                    <a:prstGeom prst="rect">
                      <a:avLst/>
                    </a:prstGeom>
                  </pic:spPr>
                </pic:pic>
              </a:graphicData>
            </a:graphic>
          </wp:inline>
        </w:drawing>
      </w:r>
    </w:p>
    <w:p w14:paraId="081614BB" w14:textId="30AD64B2"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Appendix </w:t>
      </w:r>
      <w:r w:rsidR="00DE368D">
        <w:rPr>
          <w:rFonts w:ascii="Times New Roman" w:hAnsi="Times New Roman" w:cs="Times New Roman"/>
          <w:b/>
          <w:color w:val="auto"/>
          <w:sz w:val="24"/>
          <w:szCs w:val="24"/>
        </w:rPr>
        <w:t>F</w:t>
      </w:r>
      <w:r w:rsidRPr="0082041C">
        <w:rPr>
          <w:rFonts w:ascii="Times New Roman" w:hAnsi="Times New Roman" w:cs="Times New Roman"/>
          <w:b/>
          <w:color w:val="auto"/>
          <w:sz w:val="24"/>
          <w:szCs w:val="24"/>
        </w:rPr>
        <w:t>: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5B17C0B9"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r w:rsidR="00C64A92" w:rsidRPr="0082041C">
        <w:rPr>
          <w:rFonts w:ascii="Times New Roman" w:hAnsi="Times New Roman" w:cs="Times New Roman"/>
          <w:sz w:val="24"/>
          <w:szCs w:val="24"/>
        </w:rPr>
        <w:t>JavaScript</w:t>
      </w:r>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9DD3A" w14:textId="77777777" w:rsidR="005779D0" w:rsidRDefault="005779D0" w:rsidP="00DE368D">
      <w:pPr>
        <w:spacing w:after="0" w:line="240" w:lineRule="auto"/>
      </w:pPr>
      <w:r>
        <w:separator/>
      </w:r>
    </w:p>
  </w:endnote>
  <w:endnote w:type="continuationSeparator" w:id="0">
    <w:p w14:paraId="3FAA2D4B" w14:textId="77777777" w:rsidR="005779D0" w:rsidRDefault="005779D0" w:rsidP="00DE3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FCF8" w14:textId="77777777" w:rsidR="005779D0" w:rsidRDefault="005779D0" w:rsidP="00DE368D">
      <w:pPr>
        <w:spacing w:after="0" w:line="240" w:lineRule="auto"/>
      </w:pPr>
      <w:r>
        <w:separator/>
      </w:r>
    </w:p>
  </w:footnote>
  <w:footnote w:type="continuationSeparator" w:id="0">
    <w:p w14:paraId="5DF084F1" w14:textId="77777777" w:rsidR="005779D0" w:rsidRDefault="005779D0" w:rsidP="00DE3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5A7742"/>
    <w:multiLevelType w:val="hybridMultilevel"/>
    <w:tmpl w:val="E092F5EC"/>
    <w:lvl w:ilvl="0" w:tplc="0809000F">
      <w:start w:val="2"/>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34"/>
  </w:num>
  <w:num w:numId="3">
    <w:abstractNumId w:val="35"/>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6"/>
  </w:num>
  <w:num w:numId="12">
    <w:abstractNumId w:val="15"/>
  </w:num>
  <w:num w:numId="13">
    <w:abstractNumId w:val="28"/>
  </w:num>
  <w:num w:numId="14">
    <w:abstractNumId w:val="27"/>
  </w:num>
  <w:num w:numId="15">
    <w:abstractNumId w:val="9"/>
  </w:num>
  <w:num w:numId="16">
    <w:abstractNumId w:val="19"/>
  </w:num>
  <w:num w:numId="17">
    <w:abstractNumId w:val="5"/>
  </w:num>
  <w:num w:numId="18">
    <w:abstractNumId w:val="3"/>
  </w:num>
  <w:num w:numId="19">
    <w:abstractNumId w:val="25"/>
  </w:num>
  <w:num w:numId="20">
    <w:abstractNumId w:val="24"/>
  </w:num>
  <w:num w:numId="21">
    <w:abstractNumId w:val="23"/>
  </w:num>
  <w:num w:numId="22">
    <w:abstractNumId w:val="0"/>
  </w:num>
  <w:num w:numId="23">
    <w:abstractNumId w:val="14"/>
  </w:num>
  <w:num w:numId="24">
    <w:abstractNumId w:val="6"/>
  </w:num>
  <w:num w:numId="25">
    <w:abstractNumId w:val="18"/>
  </w:num>
  <w:num w:numId="26">
    <w:abstractNumId w:val="22"/>
  </w:num>
  <w:num w:numId="27">
    <w:abstractNumId w:val="21"/>
  </w:num>
  <w:num w:numId="28">
    <w:abstractNumId w:val="32"/>
  </w:num>
  <w:num w:numId="29">
    <w:abstractNumId w:val="29"/>
  </w:num>
  <w:num w:numId="30">
    <w:abstractNumId w:val="16"/>
  </w:num>
  <w:num w:numId="31">
    <w:abstractNumId w:val="30"/>
  </w:num>
  <w:num w:numId="32">
    <w:abstractNumId w:val="2"/>
  </w:num>
  <w:num w:numId="33">
    <w:abstractNumId w:val="36"/>
  </w:num>
  <w:num w:numId="34">
    <w:abstractNumId w:val="4"/>
  </w:num>
  <w:num w:numId="35">
    <w:abstractNumId w:val="33"/>
  </w:num>
  <w:num w:numId="36">
    <w:abstractNumId w:val="3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C05"/>
    <w:rsid w:val="00002426"/>
    <w:rsid w:val="00004538"/>
    <w:rsid w:val="000147F7"/>
    <w:rsid w:val="00017DD0"/>
    <w:rsid w:val="00020717"/>
    <w:rsid w:val="00021AC6"/>
    <w:rsid w:val="00036DC5"/>
    <w:rsid w:val="0005209A"/>
    <w:rsid w:val="00054AAC"/>
    <w:rsid w:val="0006562B"/>
    <w:rsid w:val="00065730"/>
    <w:rsid w:val="00073F13"/>
    <w:rsid w:val="00076A18"/>
    <w:rsid w:val="000A006C"/>
    <w:rsid w:val="000A1E9A"/>
    <w:rsid w:val="000B61D5"/>
    <w:rsid w:val="000C6151"/>
    <w:rsid w:val="000E6148"/>
    <w:rsid w:val="000F07B9"/>
    <w:rsid w:val="000F1D5D"/>
    <w:rsid w:val="000F7D1E"/>
    <w:rsid w:val="00106059"/>
    <w:rsid w:val="00111479"/>
    <w:rsid w:val="001242E2"/>
    <w:rsid w:val="00132B15"/>
    <w:rsid w:val="001353AE"/>
    <w:rsid w:val="0015403F"/>
    <w:rsid w:val="0015503B"/>
    <w:rsid w:val="0015562F"/>
    <w:rsid w:val="001702E8"/>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C2EA0"/>
    <w:rsid w:val="002E683F"/>
    <w:rsid w:val="002E7795"/>
    <w:rsid w:val="00310081"/>
    <w:rsid w:val="00312C3F"/>
    <w:rsid w:val="00324C88"/>
    <w:rsid w:val="00341689"/>
    <w:rsid w:val="00352E8C"/>
    <w:rsid w:val="003572F1"/>
    <w:rsid w:val="00363EA8"/>
    <w:rsid w:val="00380EE8"/>
    <w:rsid w:val="00383E0F"/>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C5E07"/>
    <w:rsid w:val="004D2278"/>
    <w:rsid w:val="004D3B12"/>
    <w:rsid w:val="004D59E0"/>
    <w:rsid w:val="004D5EA8"/>
    <w:rsid w:val="004E6A06"/>
    <w:rsid w:val="004F41E1"/>
    <w:rsid w:val="005027FC"/>
    <w:rsid w:val="005055C1"/>
    <w:rsid w:val="0052049D"/>
    <w:rsid w:val="00522A8E"/>
    <w:rsid w:val="00542708"/>
    <w:rsid w:val="00560DC2"/>
    <w:rsid w:val="005622D0"/>
    <w:rsid w:val="00571899"/>
    <w:rsid w:val="005779D0"/>
    <w:rsid w:val="0058123B"/>
    <w:rsid w:val="005959E4"/>
    <w:rsid w:val="0059770B"/>
    <w:rsid w:val="005A1A6F"/>
    <w:rsid w:val="005B1B5A"/>
    <w:rsid w:val="005C2293"/>
    <w:rsid w:val="005C70C1"/>
    <w:rsid w:val="005D2BB2"/>
    <w:rsid w:val="005E5B1D"/>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85BC1"/>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90FB2"/>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2646"/>
    <w:rsid w:val="00A8689C"/>
    <w:rsid w:val="00A947C3"/>
    <w:rsid w:val="00AB06B6"/>
    <w:rsid w:val="00AB34B3"/>
    <w:rsid w:val="00AB4237"/>
    <w:rsid w:val="00AD3879"/>
    <w:rsid w:val="00AD4481"/>
    <w:rsid w:val="00AE0246"/>
    <w:rsid w:val="00AF7832"/>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4BDE"/>
    <w:rsid w:val="00C56EAF"/>
    <w:rsid w:val="00C64A92"/>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DD29CA"/>
    <w:rsid w:val="00DE368D"/>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273B1"/>
    <w:rsid w:val="00F3235F"/>
    <w:rsid w:val="00F33F52"/>
    <w:rsid w:val="00F70BF3"/>
    <w:rsid w:val="00F90514"/>
    <w:rsid w:val="00FB16A7"/>
    <w:rsid w:val="00FF2B8C"/>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 w:type="paragraph" w:styleId="Header">
    <w:name w:val="header"/>
    <w:basedOn w:val="Normal"/>
    <w:link w:val="HeaderChar"/>
    <w:uiPriority w:val="99"/>
    <w:unhideWhenUsed/>
    <w:rsid w:val="00DE3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68D"/>
  </w:style>
  <w:style w:type="paragraph" w:styleId="Footer">
    <w:name w:val="footer"/>
    <w:basedOn w:val="Normal"/>
    <w:link w:val="FooterChar"/>
    <w:uiPriority w:val="99"/>
    <w:unhideWhenUsed/>
    <w:rsid w:val="00DE3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8D"/>
  </w:style>
  <w:style w:type="character" w:styleId="UnresolvedMention">
    <w:name w:val="Unresolved Mention"/>
    <w:basedOn w:val="DefaultParagraphFont"/>
    <w:uiPriority w:val="99"/>
    <w:semiHidden/>
    <w:unhideWhenUsed/>
    <w:rsid w:val="00AE0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 w:id="16323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tmetrix.com/reports/c8927471.ngrok.io/bG8xej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6E648633-BEBA-4DC8-90DB-FAFAC1F7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36</Pages>
  <Words>7850</Words>
  <Characters>44751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Daniel Brathwaite</cp:lastModifiedBy>
  <cp:revision>221</cp:revision>
  <dcterms:created xsi:type="dcterms:W3CDTF">2020-04-22T16:54:00Z</dcterms:created>
  <dcterms:modified xsi:type="dcterms:W3CDTF">2020-05-04T21:37:00Z</dcterms:modified>
</cp:coreProperties>
</file>