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Ecommerce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Key Characteristics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More customization options (have too many for current website loads)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Hard to set inventory based on fabric usage (I only have 1 yard, how do I globally make sure the units aren’t over ordered?) 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 have lots and lots of options so I want to make sure they’re all available without being overwhelming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Similar Websites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Etsy/ GoImagine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Enjoy the small handmade market feel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way products are set up (the product, how it’s made, who made it, are often easily found on the same page?) 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Nerdy Mommas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Simple, clean feeling website. Does not feel overwhelming.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Options are all on the product page and aren’t scattered across a thousand places.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Purpose and Goals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Sell items, make fabric choice and sizes accessible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Primary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Ease of use for custom items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Fabric collection viewable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Secondary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Searchable catalog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Completed sales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Milestones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Banner clicks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Custom item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Catalog time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Added to cart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Facebook/emails/newsletter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Metrics 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All metrics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Custom Orders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KPI’s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New Facebook Group members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Google Analytics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Track popular items/fabrics?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Content: Text and Images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Website Copy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Research work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Look at other ecommerce sites as well as logos and style choice for branding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Brand slogan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Lookbook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Product photos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Fabric Samples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Coolers</w:t>
      </w:r>
    </w:p>
    <w:p w:rsidR="00000000" w:rsidDel="00000000" w:rsidP="00000000" w:rsidRDefault="00000000" w:rsidRPr="00000000" w14:paraId="0000003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Color palette creator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404813</wp:posOffset>
            </wp:positionH>
            <wp:positionV relativeFrom="paragraph">
              <wp:posOffset>213550</wp:posOffset>
            </wp:positionV>
            <wp:extent cx="2568575" cy="1926431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19264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3162300</wp:posOffset>
            </wp:positionH>
            <wp:positionV relativeFrom="paragraph">
              <wp:posOffset>200025</wp:posOffset>
            </wp:positionV>
            <wp:extent cx="2593181" cy="1944886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3181" cy="19448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Accessibility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reader for photos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Content: Fundamentals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Sitemap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776288</wp:posOffset>
            </wp:positionH>
            <wp:positionV relativeFrom="paragraph">
              <wp:posOffset>276225</wp:posOffset>
            </wp:positionV>
            <wp:extent cx="4388334" cy="2862263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8334" cy="2862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ind w:left="216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https://lucid.app/lucidchart/8e07c35e-fbc1-4b90-b3cc-634ff24259c3/edit?invitationId=inv_d1ddb5c7-2658-4978-852a-c5e9728566b4#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Layout considerations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Keep things to one page for easy access, clear and concise layout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Typography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Font 1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Brand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Font 1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readability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Colors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Green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Brand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Yellow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Complimentary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Orange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Contrast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Site wide accessibility considerations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Readability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Color contrast/colorblind accessible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Functionality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Cart check out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Allow purchases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Target Audience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Moms that enjoy nerdy custom made items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Mock up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Mock up design 1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Desktop friendly with drop down menu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Mock up design 2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Mobile friendly with sidebar menu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ucid.app/lucidchart/8e07c35e-fbc1-4b90-b3cc-634ff24259c3/edit?invitationId=inv_d1ddb5c7-2658-4978-852a-c5e9728566b4#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