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BD" w:rsidRPr="00AE520D" w:rsidRDefault="00DC20F3" w:rsidP="00AE520D">
      <w:pPr>
        <w:spacing w:line="360" w:lineRule="auto"/>
        <w:rPr>
          <w:rFonts w:ascii="Arial TUR" w:hAnsi="Arial TUR" w:cs="Arial TUR"/>
          <w:b/>
        </w:rPr>
      </w:pPr>
      <w:proofErr w:type="spellStart"/>
      <w:r w:rsidRPr="00AE520D">
        <w:rPr>
          <w:rFonts w:ascii="Arial TUR" w:hAnsi="Arial TUR" w:cs="Arial TUR"/>
          <w:b/>
          <w:lang w:val="en-US"/>
        </w:rPr>
        <w:t>referansVeriSil</w:t>
      </w:r>
      <w:proofErr w:type="spellEnd"/>
      <w:r w:rsidRPr="00AE520D">
        <w:rPr>
          <w:rFonts w:ascii="Arial TUR" w:hAnsi="Arial TUR" w:cs="Arial TUR"/>
          <w:b/>
          <w:lang w:val="en-US"/>
        </w:rPr>
        <w:t xml:space="preserve"> </w:t>
      </w:r>
      <w:r w:rsidRPr="00AE520D">
        <w:rPr>
          <w:rFonts w:ascii="Arial TUR" w:hAnsi="Arial TUR" w:cs="Arial TUR"/>
          <w:b/>
        </w:rPr>
        <w:t>METODU</w:t>
      </w:r>
    </w:p>
    <w:p w:rsidR="00DC20F3" w:rsidRPr="00AE520D" w:rsidRDefault="00DC20F3" w:rsidP="00AE520D">
      <w:pPr>
        <w:spacing w:line="360" w:lineRule="auto"/>
        <w:rPr>
          <w:rFonts w:ascii="Arial TUR" w:hAnsi="Arial TUR" w:cs="Arial TUR"/>
        </w:rPr>
      </w:pPr>
      <w:r w:rsidRPr="00AE520D">
        <w:rPr>
          <w:rFonts w:ascii="Arial TUR" w:hAnsi="Arial TUR" w:cs="Arial TUR"/>
        </w:rPr>
        <w:t xml:space="preserve">Hatalı yüklenen ve PTT tarafında kabulü henüz yapılmamış olan </w:t>
      </w:r>
      <w:proofErr w:type="gramStart"/>
      <w:r w:rsidRPr="00AE520D">
        <w:rPr>
          <w:rFonts w:ascii="Arial TUR" w:hAnsi="Arial TUR" w:cs="Arial TUR"/>
        </w:rPr>
        <w:t>datanın</w:t>
      </w:r>
      <w:proofErr w:type="gramEnd"/>
      <w:r w:rsidRPr="00AE520D">
        <w:rPr>
          <w:rFonts w:ascii="Arial TUR" w:hAnsi="Arial TUR" w:cs="Arial TUR"/>
        </w:rPr>
        <w:t xml:space="preserve"> müşteri referans numarası kullanılarak silinmesi için kullanılan metottur. Bu metot ile </w:t>
      </w:r>
      <w:proofErr w:type="spellStart"/>
      <w:r w:rsidRPr="00AE520D">
        <w:rPr>
          <w:rFonts w:ascii="Arial TUR" w:hAnsi="Arial TUR" w:cs="Arial TUR"/>
        </w:rPr>
        <w:t>kabulEkle</w:t>
      </w:r>
      <w:proofErr w:type="spellEnd"/>
      <w:r w:rsidRPr="00AE520D">
        <w:rPr>
          <w:rFonts w:ascii="Arial TUR" w:hAnsi="Arial TUR" w:cs="Arial TUR"/>
        </w:rPr>
        <w:t xml:space="preserve"> metotları ile yüklenmiş, istekte gönderilen müşteri referans numarasına ait tüm </w:t>
      </w:r>
      <w:proofErr w:type="gramStart"/>
      <w:r w:rsidRPr="00AE520D">
        <w:rPr>
          <w:rFonts w:ascii="Arial TUR" w:hAnsi="Arial TUR" w:cs="Arial TUR"/>
        </w:rPr>
        <w:t>data</w:t>
      </w:r>
      <w:proofErr w:type="gramEnd"/>
      <w:r w:rsidRPr="00AE520D">
        <w:rPr>
          <w:rFonts w:ascii="Arial TUR" w:hAnsi="Arial TUR" w:cs="Arial TUR"/>
        </w:rPr>
        <w:t xml:space="preserve"> grupları silinir.</w:t>
      </w:r>
    </w:p>
    <w:p w:rsidR="00AE520D" w:rsidRDefault="00DC20F3" w:rsidP="00AE520D">
      <w:pPr>
        <w:spacing w:line="240" w:lineRule="auto"/>
        <w:rPr>
          <w:rFonts w:ascii="Arial TUR" w:hAnsi="Arial TUR" w:cs="Arial TUR"/>
        </w:rPr>
      </w:pPr>
      <w:r w:rsidRPr="00AE520D">
        <w:rPr>
          <w:rFonts w:ascii="Arial TUR" w:hAnsi="Arial TUR" w:cs="Arial TUR"/>
        </w:rPr>
        <w:t xml:space="preserve">Örnek: </w:t>
      </w:r>
    </w:p>
    <w:p w:rsidR="00AE520D" w:rsidRDefault="00DC20F3" w:rsidP="00AE520D">
      <w:pPr>
        <w:spacing w:line="240" w:lineRule="auto"/>
        <w:ind w:firstLine="708"/>
        <w:rPr>
          <w:rFonts w:ascii="Arial TUR" w:hAnsi="Arial TUR" w:cs="Arial TUR"/>
        </w:rPr>
      </w:pPr>
      <w:proofErr w:type="spellStart"/>
      <w:r w:rsidRPr="00AE520D">
        <w:rPr>
          <w:rFonts w:ascii="Arial TUR" w:hAnsi="Arial TUR" w:cs="Arial TUR"/>
        </w:rPr>
        <w:t>Request</w:t>
      </w:r>
      <w:proofErr w:type="spellEnd"/>
      <w:r w:rsidRPr="00AE520D">
        <w:rPr>
          <w:rFonts w:ascii="Arial TUR" w:hAnsi="Arial TUR" w:cs="Arial TUR"/>
        </w:rPr>
        <w:t xml:space="preserve"> XML:</w:t>
      </w:r>
    </w:p>
    <w:p w:rsidR="00DC20F3" w:rsidRPr="00AE520D" w:rsidRDefault="00DC20F3" w:rsidP="00AE520D">
      <w:pPr>
        <w:spacing w:line="240" w:lineRule="auto"/>
        <w:ind w:left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xmlns:soapenv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</w:t>
      </w:r>
      <w:hyperlink r:id="rId4" w:history="1">
        <w:r w:rsidRPr="00460314">
          <w:rPr>
            <w:rStyle w:val="Kpr"/>
            <w:rFonts w:ascii="Arial TUR" w:hAnsi="Arial TUR" w:cs="Arial TUR"/>
            <w:color w:val="7030A0"/>
            <w:kern w:val="16"/>
            <w:sz w:val="18"/>
            <w:szCs w:val="18"/>
          </w:rPr>
          <w:t>http://schemas.xmlsoap.org/soap/envelope/</w:t>
        </w:r>
      </w:hyperlink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xmlns:kab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http://kabul.ptt.gov.tr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"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xmlns:xsd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http://kabul.ptt.gov.tr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/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soapenv:Header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/&gt;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kab:referansVeriSil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kab:inpRefDelete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xsd:dosyaAdi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xsd:dosyaAdi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xsd:musteriId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xsd:musteriId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xsd:referansNo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xsd:referansNo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xsd:sifre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xsd:sifre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kab:inpRefDelete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kab:referansVeriSil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DC20F3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Pr="00AE520D" w:rsidRDefault="00DC20F3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</w:rPr>
      </w:pPr>
      <w:proofErr w:type="spellStart"/>
      <w:r w:rsidRPr="00AE520D">
        <w:rPr>
          <w:rFonts w:ascii="Arial TUR" w:hAnsi="Arial TUR" w:cs="Arial TUR"/>
        </w:rPr>
        <w:t>Response</w:t>
      </w:r>
      <w:proofErr w:type="spellEnd"/>
      <w:r w:rsidRPr="00AE520D">
        <w:rPr>
          <w:rFonts w:ascii="Arial TUR" w:hAnsi="Arial TUR" w:cs="Arial TUR"/>
        </w:rPr>
        <w:t xml:space="preserve"> XML: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xmlns:soapenv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http://schemas.xmlsoap.org/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soap</w:t>
      </w:r>
      <w:proofErr w:type="spellEnd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envelope</w:t>
      </w:r>
      <w:proofErr w:type="spellEnd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/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ns:referansVeriSilResponse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xmlns:ns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="http://kabul.ptt.gov.tr"&gt;</w:t>
      </w:r>
    </w:p>
    <w:p w:rsidR="00AE520D" w:rsidRPr="00AE520D" w:rsidRDefault="00AE520D" w:rsidP="00AE520D">
      <w:pPr>
        <w:spacing w:line="240" w:lineRule="auto"/>
        <w:ind w:left="1416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ns:return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xsi:type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ax21:OutputRefDelete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" </w:t>
      </w:r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xmlns:ax21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</w:t>
      </w:r>
      <w:hyperlink r:id="rId5" w:history="1">
        <w:r w:rsidRPr="00460314">
          <w:rPr>
            <w:rStyle w:val="Kpr"/>
            <w:rFonts w:ascii="Arial TUR" w:hAnsi="Arial TUR" w:cs="Arial TUR"/>
            <w:color w:val="7030A0"/>
            <w:kern w:val="16"/>
            <w:sz w:val="18"/>
            <w:szCs w:val="18"/>
          </w:rPr>
          <w:t>http://kabul.ptt.gov.tr/xsd</w:t>
        </w:r>
      </w:hyperlink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xmlns:xsi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http://www.w3.org/2001/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XMLSchema-instance</w:t>
      </w:r>
      <w:proofErr w:type="spell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>
        <w:rPr>
          <w:rFonts w:ascii="Arial TUR" w:hAnsi="Arial TUR" w:cs="Arial TUR"/>
          <w:color w:val="0070C0"/>
          <w:kern w:val="16"/>
          <w:sz w:val="18"/>
          <w:szCs w:val="18"/>
        </w:rPr>
        <w:t xml:space="preserve">  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&lt;ax21:aciklama&gt;?&lt;/ax21:aciklama&gt;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>
        <w:rPr>
          <w:rFonts w:ascii="Arial TUR" w:hAnsi="Arial TUR" w:cs="Arial TUR"/>
          <w:color w:val="0070C0"/>
          <w:kern w:val="16"/>
          <w:sz w:val="18"/>
          <w:szCs w:val="18"/>
        </w:rPr>
        <w:t xml:space="preserve">  </w:t>
      </w: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&lt;ax21:hataKodu&gt;?&lt;/ax21:hataKodu&gt;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ns:return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ns:referansVeriSilResponse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P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AE520D" w:rsidRDefault="00AE520D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&lt;/</w:t>
      </w:r>
      <w:proofErr w:type="spellStart"/>
      <w:proofErr w:type="gramStart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proofErr w:type="gramEnd"/>
      <w:r w:rsidRPr="00AE520D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701214" w:rsidRDefault="00701214" w:rsidP="00AE520D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</w:p>
    <w:p w:rsidR="00701214" w:rsidRPr="00AE520D" w:rsidRDefault="00035A81" w:rsidP="00701214">
      <w:pPr>
        <w:spacing w:line="360" w:lineRule="auto"/>
        <w:rPr>
          <w:rFonts w:ascii="Arial TUR" w:hAnsi="Arial TUR" w:cs="Arial TUR"/>
          <w:b/>
        </w:rPr>
      </w:pPr>
      <w:proofErr w:type="spellStart"/>
      <w:r>
        <w:rPr>
          <w:rFonts w:ascii="Arial TUR" w:hAnsi="Arial TUR" w:cs="Arial TUR"/>
          <w:b/>
          <w:lang w:val="en-US"/>
        </w:rPr>
        <w:lastRenderedPageBreak/>
        <w:t>barkod</w:t>
      </w:r>
      <w:r w:rsidR="00701214" w:rsidRPr="00AE520D">
        <w:rPr>
          <w:rFonts w:ascii="Arial TUR" w:hAnsi="Arial TUR" w:cs="Arial TUR"/>
          <w:b/>
          <w:lang w:val="en-US"/>
        </w:rPr>
        <w:t>VeriSil</w:t>
      </w:r>
      <w:proofErr w:type="spellEnd"/>
      <w:r w:rsidR="00701214" w:rsidRPr="00AE520D">
        <w:rPr>
          <w:rFonts w:ascii="Arial TUR" w:hAnsi="Arial TUR" w:cs="Arial TUR"/>
          <w:b/>
          <w:lang w:val="en-US"/>
        </w:rPr>
        <w:t xml:space="preserve"> </w:t>
      </w:r>
      <w:r w:rsidR="00701214" w:rsidRPr="00AE520D">
        <w:rPr>
          <w:rFonts w:ascii="Arial TUR" w:hAnsi="Arial TUR" w:cs="Arial TUR"/>
          <w:b/>
        </w:rPr>
        <w:t>METODU</w:t>
      </w:r>
    </w:p>
    <w:p w:rsidR="00701214" w:rsidRPr="00AE520D" w:rsidRDefault="00701214" w:rsidP="00701214">
      <w:pPr>
        <w:spacing w:line="360" w:lineRule="auto"/>
        <w:rPr>
          <w:rFonts w:ascii="Arial TUR" w:hAnsi="Arial TUR" w:cs="Arial TUR"/>
        </w:rPr>
      </w:pPr>
      <w:r w:rsidRPr="00AE520D">
        <w:rPr>
          <w:rFonts w:ascii="Arial TUR" w:hAnsi="Arial TUR" w:cs="Arial TUR"/>
        </w:rPr>
        <w:t xml:space="preserve">Hatalı yüklenen ve PTT tarafında kabulü henüz yapılmamış olan </w:t>
      </w:r>
      <w:proofErr w:type="gramStart"/>
      <w:r w:rsidRPr="00AE520D">
        <w:rPr>
          <w:rFonts w:ascii="Arial TUR" w:hAnsi="Arial TUR" w:cs="Arial TUR"/>
        </w:rPr>
        <w:t>datanın</w:t>
      </w:r>
      <w:proofErr w:type="gramEnd"/>
      <w:r w:rsidRPr="00AE520D">
        <w:rPr>
          <w:rFonts w:ascii="Arial TUR" w:hAnsi="Arial TUR" w:cs="Arial TUR"/>
        </w:rPr>
        <w:t xml:space="preserve"> </w:t>
      </w:r>
      <w:r w:rsidR="00035A81">
        <w:rPr>
          <w:rFonts w:ascii="Arial TUR" w:hAnsi="Arial TUR" w:cs="Arial TUR"/>
        </w:rPr>
        <w:t>barkod numarası</w:t>
      </w:r>
      <w:r w:rsidRPr="00AE520D">
        <w:rPr>
          <w:rFonts w:ascii="Arial TUR" w:hAnsi="Arial TUR" w:cs="Arial TUR"/>
        </w:rPr>
        <w:t xml:space="preserve"> kullanılarak silinmesi için kullanılan metottur. Bu metot ile </w:t>
      </w:r>
      <w:proofErr w:type="spellStart"/>
      <w:r w:rsidRPr="00AE520D">
        <w:rPr>
          <w:rFonts w:ascii="Arial TUR" w:hAnsi="Arial TUR" w:cs="Arial TUR"/>
        </w:rPr>
        <w:t>kabulEkle</w:t>
      </w:r>
      <w:proofErr w:type="spellEnd"/>
      <w:r w:rsidRPr="00AE520D">
        <w:rPr>
          <w:rFonts w:ascii="Arial TUR" w:hAnsi="Arial TUR" w:cs="Arial TUR"/>
        </w:rPr>
        <w:t xml:space="preserve"> metotları ile yüklenmiş, istekte gönderilen </w:t>
      </w:r>
      <w:r w:rsidR="00035A81">
        <w:rPr>
          <w:rFonts w:ascii="Arial TUR" w:hAnsi="Arial TUR" w:cs="Arial TUR"/>
        </w:rPr>
        <w:t>barkod numarası</w:t>
      </w:r>
      <w:r w:rsidRPr="00AE520D">
        <w:rPr>
          <w:rFonts w:ascii="Arial TUR" w:hAnsi="Arial TUR" w:cs="Arial TUR"/>
        </w:rPr>
        <w:t xml:space="preserve">na ait tüm </w:t>
      </w:r>
      <w:proofErr w:type="gramStart"/>
      <w:r w:rsidRPr="00AE520D">
        <w:rPr>
          <w:rFonts w:ascii="Arial TUR" w:hAnsi="Arial TUR" w:cs="Arial TUR"/>
        </w:rPr>
        <w:t>data</w:t>
      </w:r>
      <w:proofErr w:type="gramEnd"/>
      <w:r w:rsidRPr="00AE520D">
        <w:rPr>
          <w:rFonts w:ascii="Arial TUR" w:hAnsi="Arial TUR" w:cs="Arial TUR"/>
        </w:rPr>
        <w:t xml:space="preserve"> grupları silinir.</w:t>
      </w:r>
    </w:p>
    <w:p w:rsidR="00035A81" w:rsidRDefault="00035A81" w:rsidP="00035A81">
      <w:pPr>
        <w:spacing w:line="240" w:lineRule="auto"/>
        <w:rPr>
          <w:rFonts w:ascii="Arial TUR" w:hAnsi="Arial TUR" w:cs="Arial TUR"/>
        </w:rPr>
      </w:pPr>
      <w:r w:rsidRPr="00AE520D">
        <w:rPr>
          <w:rFonts w:ascii="Arial TUR" w:hAnsi="Arial TUR" w:cs="Arial TUR"/>
        </w:rPr>
        <w:t xml:space="preserve">Örnek: </w:t>
      </w:r>
    </w:p>
    <w:p w:rsidR="00035A81" w:rsidRDefault="00035A81" w:rsidP="00035A81">
      <w:pPr>
        <w:spacing w:line="240" w:lineRule="auto"/>
        <w:ind w:firstLine="708"/>
        <w:rPr>
          <w:rFonts w:ascii="Arial TUR" w:hAnsi="Arial TUR" w:cs="Arial TUR"/>
        </w:rPr>
      </w:pPr>
      <w:proofErr w:type="spellStart"/>
      <w:r w:rsidRPr="00AE520D">
        <w:rPr>
          <w:rFonts w:ascii="Arial TUR" w:hAnsi="Arial TUR" w:cs="Arial TUR"/>
        </w:rPr>
        <w:t>Request</w:t>
      </w:r>
      <w:proofErr w:type="spellEnd"/>
      <w:r w:rsidRPr="00AE520D">
        <w:rPr>
          <w:rFonts w:ascii="Arial TUR" w:hAnsi="Arial TUR" w:cs="Arial TUR"/>
        </w:rPr>
        <w:t xml:space="preserve"> XML:</w:t>
      </w:r>
    </w:p>
    <w:p w:rsidR="00035A81" w:rsidRPr="00035A81" w:rsidRDefault="00035A81" w:rsidP="00035A81">
      <w:pPr>
        <w:spacing w:line="240" w:lineRule="auto"/>
        <w:ind w:left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xmlns:soapenv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</w:t>
      </w:r>
      <w:hyperlink r:id="rId6" w:history="1">
        <w:r w:rsidRPr="00460314">
          <w:rPr>
            <w:rStyle w:val="Kpr"/>
            <w:rFonts w:ascii="Arial TUR" w:hAnsi="Arial TUR" w:cs="Arial TUR"/>
            <w:color w:val="7030A0"/>
            <w:kern w:val="16"/>
            <w:sz w:val="18"/>
            <w:szCs w:val="18"/>
          </w:rPr>
          <w:t>http://schemas.xmlsoap.org/soap/envelope/</w:t>
        </w:r>
      </w:hyperlink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xmlns:kab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http://kabul.ptt.gov.tr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"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xmlns:xsd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http://kabul.ptt.gov.tr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/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soapenv:Header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/&gt;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kab:barkodVeriSil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kab:inpDelete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xsd:barcode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xsd:barcode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xsd:dosyaAdi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xsd:dosyaAdi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xsd:musteriId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xsd:musteriId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</w:t>
      </w:r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&lt;!--</w:t>
      </w:r>
      <w:proofErr w:type="spellStart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Optional</w:t>
      </w:r>
      <w:proofErr w:type="spellEnd"/>
      <w:r w:rsidRPr="00460314">
        <w:rPr>
          <w:rFonts w:ascii="Arial TUR" w:hAnsi="Arial TUR" w:cs="Arial TUR"/>
          <w:color w:val="538135" w:themeColor="accent6" w:themeShade="BF"/>
          <w:kern w:val="16"/>
          <w:sz w:val="18"/>
          <w:szCs w:val="18"/>
        </w:rPr>
        <w:t>:--&gt;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xsd:sifre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&gt;?&lt;/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xsd:sifre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kab:inpDelete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kab:barkodVeriSil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AE520D" w:rsidRDefault="00035A81" w:rsidP="00035A81">
      <w:pPr>
        <w:spacing w:line="240" w:lineRule="auto"/>
        <w:ind w:firstLine="708"/>
        <w:rPr>
          <w:rFonts w:ascii="Arial TUR" w:hAnsi="Arial TUR" w:cs="Arial TUR"/>
        </w:rPr>
      </w:pPr>
      <w:proofErr w:type="spellStart"/>
      <w:r w:rsidRPr="00AE520D">
        <w:rPr>
          <w:rFonts w:ascii="Arial TUR" w:hAnsi="Arial TUR" w:cs="Arial TUR"/>
        </w:rPr>
        <w:t>Response</w:t>
      </w:r>
      <w:proofErr w:type="spellEnd"/>
      <w:r w:rsidRPr="00AE520D">
        <w:rPr>
          <w:rFonts w:ascii="Arial TUR" w:hAnsi="Arial TUR" w:cs="Arial TUR"/>
        </w:rPr>
        <w:t xml:space="preserve"> XML: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xmlns:soapenv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http://schemas.xmlsoap.org/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soap</w:t>
      </w:r>
      <w:proofErr w:type="spellEnd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envelope</w:t>
      </w:r>
      <w:proofErr w:type="spellEnd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/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ns:barkodVeriSilResponse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xmlns:ns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http://kabul.ptt.gov.tr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035A81" w:rsidRPr="00035A81" w:rsidRDefault="00035A81" w:rsidP="00035A81">
      <w:pPr>
        <w:spacing w:line="240" w:lineRule="auto"/>
        <w:ind w:left="1416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&lt;</w:t>
      </w:r>
      <w:proofErr w:type="spell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ns:return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xsi:type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ax21:OutputDelete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" </w:t>
      </w:r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xmlns:ax21</w:t>
      </w: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</w:t>
      </w:r>
      <w:hyperlink r:id="rId7" w:history="1">
        <w:r w:rsidRPr="00460314">
          <w:rPr>
            <w:rStyle w:val="Kpr"/>
            <w:rFonts w:ascii="Arial TUR" w:hAnsi="Arial TUR" w:cs="Arial TUR"/>
            <w:color w:val="7030A0"/>
            <w:kern w:val="16"/>
            <w:sz w:val="18"/>
            <w:szCs w:val="18"/>
          </w:rPr>
          <w:t>http://kabul.ptt.gov.tr/xsd</w:t>
        </w:r>
      </w:hyperlink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 xml:space="preserve"> </w:t>
      </w:r>
      <w:proofErr w:type="spellStart"/>
      <w:r w:rsidRPr="00460314">
        <w:rPr>
          <w:rFonts w:ascii="Arial TUR" w:hAnsi="Arial TUR" w:cs="Arial TUR"/>
          <w:color w:val="FF0000"/>
          <w:kern w:val="16"/>
          <w:sz w:val="18"/>
          <w:szCs w:val="18"/>
        </w:rPr>
        <w:t>xmlns:xsi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="</w:t>
      </w:r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http://www.w3.org/2001/</w:t>
      </w:r>
      <w:proofErr w:type="spellStart"/>
      <w:r w:rsidRPr="00460314">
        <w:rPr>
          <w:rFonts w:ascii="Arial TUR" w:hAnsi="Arial TUR" w:cs="Arial TUR"/>
          <w:color w:val="7030A0"/>
          <w:kern w:val="16"/>
          <w:sz w:val="18"/>
          <w:szCs w:val="18"/>
        </w:rPr>
        <w:t>XMLSchema-instance</w:t>
      </w:r>
      <w:proofErr w:type="spell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"&gt;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&lt;ax21:aciklama&gt;?&lt;/ax21:aciklama&gt;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   &lt;ax21:hataKodu&gt;?&lt;/ax21:hataKodu&gt;</w:t>
      </w:r>
      <w:bookmarkStart w:id="0" w:name="_GoBack"/>
      <w:bookmarkEnd w:id="0"/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ns:return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ns:barkodVeriSilResponse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035A81" w:rsidRPr="00035A81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 xml:space="preserve">   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soapenv:Body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p w:rsidR="00701214" w:rsidRPr="00AE520D" w:rsidRDefault="00035A81" w:rsidP="00035A81">
      <w:pPr>
        <w:spacing w:line="240" w:lineRule="auto"/>
        <w:ind w:firstLine="708"/>
        <w:rPr>
          <w:rFonts w:ascii="Arial TUR" w:hAnsi="Arial TUR" w:cs="Arial TUR"/>
          <w:color w:val="0070C0"/>
          <w:kern w:val="16"/>
          <w:sz w:val="18"/>
          <w:szCs w:val="18"/>
        </w:rPr>
      </w:pPr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&lt;/</w:t>
      </w:r>
      <w:proofErr w:type="spellStart"/>
      <w:proofErr w:type="gramStart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soapenv:Envelope</w:t>
      </w:r>
      <w:proofErr w:type="spellEnd"/>
      <w:proofErr w:type="gramEnd"/>
      <w:r w:rsidRPr="00035A81">
        <w:rPr>
          <w:rFonts w:ascii="Arial TUR" w:hAnsi="Arial TUR" w:cs="Arial TUR"/>
          <w:color w:val="0070C0"/>
          <w:kern w:val="16"/>
          <w:sz w:val="18"/>
          <w:szCs w:val="18"/>
        </w:rPr>
        <w:t>&gt;</w:t>
      </w:r>
    </w:p>
    <w:sectPr w:rsidR="00701214" w:rsidRPr="00AE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F3"/>
    <w:rsid w:val="00035A81"/>
    <w:rsid w:val="00460314"/>
    <w:rsid w:val="00701214"/>
    <w:rsid w:val="00AE520D"/>
    <w:rsid w:val="00DC20F3"/>
    <w:rsid w:val="00E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12609-4699-487F-ACB8-F453F307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C2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abul.ptt.gov.tr/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xmlsoap.org/soap/envelope/" TargetMode="External"/><Relationship Id="rId5" Type="http://schemas.openxmlformats.org/officeDocument/2006/relationships/hyperlink" Target="http://kabul.ptt.gov.tr/xsd" TargetMode="External"/><Relationship Id="rId4" Type="http://schemas.openxmlformats.org/officeDocument/2006/relationships/hyperlink" Target="http://schemas.xmlsoap.org/soap/envelop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YILDIRIM</dc:creator>
  <cp:keywords/>
  <dc:description/>
  <cp:lastModifiedBy>ŞEYMA YILDIRIM</cp:lastModifiedBy>
  <cp:revision>3</cp:revision>
  <dcterms:created xsi:type="dcterms:W3CDTF">2020-08-26T05:51:00Z</dcterms:created>
  <dcterms:modified xsi:type="dcterms:W3CDTF">2020-08-26T06:23:00Z</dcterms:modified>
</cp:coreProperties>
</file>