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B9413" w14:textId="702AEE2C" w:rsidR="00820256" w:rsidRDefault="00820256" w:rsidP="00820256">
      <w:pPr>
        <w:pStyle w:val="Heading1"/>
      </w:pPr>
      <w:r>
        <w:t>Morocco</w:t>
      </w:r>
    </w:p>
    <w:p w14:paraId="5D5176BF" w14:textId="3DB751D8" w:rsidR="00B131BD" w:rsidRDefault="00B131BD" w:rsidP="00D87447">
      <w:pPr>
        <w:pStyle w:val="Heading2"/>
      </w:pPr>
      <w:r>
        <w:t>Summary</w:t>
      </w:r>
    </w:p>
    <w:p w14:paraId="78135584" w14:textId="7ED06F30" w:rsidR="00B131BD" w:rsidRPr="00B131BD" w:rsidRDefault="00B131BD" w:rsidP="00B131BD">
      <w:pPr>
        <w:pStyle w:val="Heading3"/>
      </w:pPr>
      <w:r>
        <w:t>Nodes</w:t>
      </w:r>
    </w:p>
    <w:tbl>
      <w:tblPr>
        <w:tblStyle w:val="GridTable4"/>
        <w:tblW w:w="0" w:type="auto"/>
        <w:tblLook w:val="04A0" w:firstRow="1" w:lastRow="0" w:firstColumn="1" w:lastColumn="0" w:noHBand="0" w:noVBand="1"/>
      </w:tblPr>
      <w:tblGrid>
        <w:gridCol w:w="3396"/>
        <w:gridCol w:w="739"/>
      </w:tblGrid>
      <w:tr w:rsidR="00EA249B" w:rsidRPr="00EA249B" w14:paraId="7F77FEBA" w14:textId="77777777" w:rsidTr="00EA2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90DBC5" w14:textId="37E755AB" w:rsidR="00EA249B" w:rsidRDefault="00EA249B" w:rsidP="00812753">
            <w:r>
              <w:t>railway</w:t>
            </w:r>
          </w:p>
        </w:tc>
        <w:tc>
          <w:tcPr>
            <w:tcW w:w="0" w:type="auto"/>
          </w:tcPr>
          <w:p w14:paraId="164C12C0" w14:textId="3AD934E1" w:rsidR="00EA249B" w:rsidRPr="00EA249B" w:rsidRDefault="00EA249B" w:rsidP="00812753">
            <w:pPr>
              <w:cnfStyle w:val="100000000000" w:firstRow="1" w:lastRow="0" w:firstColumn="0" w:lastColumn="0" w:oddVBand="0" w:evenVBand="0" w:oddHBand="0" w:evenHBand="0" w:firstRowFirstColumn="0" w:firstRowLastColumn="0" w:lastRowFirstColumn="0" w:lastRowLastColumn="0"/>
            </w:pPr>
            <w:r>
              <w:t>count</w:t>
            </w:r>
          </w:p>
        </w:tc>
      </w:tr>
      <w:tr w:rsidR="00EA249B" w:rsidRPr="00EA249B" w14:paraId="61B69916"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86AC98" w14:textId="4C57A19E" w:rsidR="00EA249B" w:rsidRPr="00EA249B" w:rsidRDefault="00EA249B" w:rsidP="00812753">
            <w:r>
              <w:t>null</w:t>
            </w:r>
          </w:p>
        </w:tc>
        <w:tc>
          <w:tcPr>
            <w:tcW w:w="0" w:type="auto"/>
          </w:tcPr>
          <w:p w14:paraId="37981DA8" w14:textId="77777777" w:rsidR="00EA249B" w:rsidRPr="00EA249B" w:rsidRDefault="00EA249B" w:rsidP="00812753">
            <w:pPr>
              <w:cnfStyle w:val="000000100000" w:firstRow="0" w:lastRow="0" w:firstColumn="0" w:lastColumn="0" w:oddVBand="0" w:evenVBand="0" w:oddHBand="1" w:evenHBand="0" w:firstRowFirstColumn="0" w:firstRowLastColumn="0" w:lastRowFirstColumn="0" w:lastRowLastColumn="0"/>
            </w:pPr>
            <w:r w:rsidRPr="00EA249B">
              <w:t>6671</w:t>
            </w:r>
          </w:p>
        </w:tc>
      </w:tr>
      <w:tr w:rsidR="00EA249B" w:rsidRPr="00EA249B" w14:paraId="7D9BCBE4"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351BBFC7" w14:textId="77777777" w:rsidR="00EA249B" w:rsidRPr="00EA249B" w:rsidRDefault="00EA249B" w:rsidP="00812753">
            <w:r w:rsidRPr="00EA249B">
              <w:t>level_crossing</w:t>
            </w:r>
          </w:p>
        </w:tc>
        <w:tc>
          <w:tcPr>
            <w:tcW w:w="0" w:type="auto"/>
          </w:tcPr>
          <w:p w14:paraId="04990685" w14:textId="77777777" w:rsidR="00EA249B" w:rsidRPr="00EA249B" w:rsidRDefault="00EA249B" w:rsidP="00812753">
            <w:pPr>
              <w:cnfStyle w:val="000000000000" w:firstRow="0" w:lastRow="0" w:firstColumn="0" w:lastColumn="0" w:oddVBand="0" w:evenVBand="0" w:oddHBand="0" w:evenHBand="0" w:firstRowFirstColumn="0" w:firstRowLastColumn="0" w:lastRowFirstColumn="0" w:lastRowLastColumn="0"/>
            </w:pPr>
            <w:r w:rsidRPr="00EA249B">
              <w:t>1737</w:t>
            </w:r>
          </w:p>
        </w:tc>
      </w:tr>
      <w:tr w:rsidR="00EA249B" w:rsidRPr="00EA249B" w14:paraId="216557C4"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E9F724" w14:textId="77777777" w:rsidR="00EA249B" w:rsidRPr="00EA249B" w:rsidRDefault="00EA249B" w:rsidP="00812753">
            <w:r w:rsidRPr="00EA249B">
              <w:t>tram_stop</w:t>
            </w:r>
          </w:p>
        </w:tc>
        <w:tc>
          <w:tcPr>
            <w:tcW w:w="0" w:type="auto"/>
          </w:tcPr>
          <w:p w14:paraId="16BB1019" w14:textId="77777777" w:rsidR="00EA249B" w:rsidRPr="00EA249B" w:rsidRDefault="00EA249B" w:rsidP="00812753">
            <w:pPr>
              <w:cnfStyle w:val="000000100000" w:firstRow="0" w:lastRow="0" w:firstColumn="0" w:lastColumn="0" w:oddVBand="0" w:evenVBand="0" w:oddHBand="1" w:evenHBand="0" w:firstRowFirstColumn="0" w:firstRowLastColumn="0" w:lastRowFirstColumn="0" w:lastRowLastColumn="0"/>
            </w:pPr>
            <w:r w:rsidRPr="00EA249B">
              <w:t>306</w:t>
            </w:r>
          </w:p>
        </w:tc>
      </w:tr>
      <w:tr w:rsidR="00EA249B" w:rsidRPr="00EA249B" w14:paraId="4E60E9C7"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47E4B506" w14:textId="77777777" w:rsidR="00EA249B" w:rsidRPr="00EA249B" w:rsidRDefault="00EA249B" w:rsidP="00812753">
            <w:r w:rsidRPr="00EA249B">
              <w:t>station</w:t>
            </w:r>
          </w:p>
        </w:tc>
        <w:tc>
          <w:tcPr>
            <w:tcW w:w="0" w:type="auto"/>
          </w:tcPr>
          <w:p w14:paraId="2C017136" w14:textId="77777777" w:rsidR="00EA249B" w:rsidRPr="00EA249B" w:rsidRDefault="00EA249B" w:rsidP="00812753">
            <w:pPr>
              <w:cnfStyle w:val="000000000000" w:firstRow="0" w:lastRow="0" w:firstColumn="0" w:lastColumn="0" w:oddVBand="0" w:evenVBand="0" w:oddHBand="0" w:evenHBand="0" w:firstRowFirstColumn="0" w:firstRowLastColumn="0" w:lastRowFirstColumn="0" w:lastRowLastColumn="0"/>
            </w:pPr>
            <w:r w:rsidRPr="00EA249B">
              <w:t>239</w:t>
            </w:r>
          </w:p>
        </w:tc>
      </w:tr>
      <w:tr w:rsidR="00EA249B" w:rsidRPr="00EA249B" w14:paraId="4D0623FF"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F543DE" w14:textId="77777777" w:rsidR="00EA249B" w:rsidRPr="00EA249B" w:rsidRDefault="00EA249B" w:rsidP="00812753">
            <w:r w:rsidRPr="00EA249B">
              <w:t>switch</w:t>
            </w:r>
          </w:p>
        </w:tc>
        <w:tc>
          <w:tcPr>
            <w:tcW w:w="0" w:type="auto"/>
          </w:tcPr>
          <w:p w14:paraId="3A398DEA" w14:textId="77777777" w:rsidR="00EA249B" w:rsidRPr="00EA249B" w:rsidRDefault="00EA249B" w:rsidP="00812753">
            <w:pPr>
              <w:cnfStyle w:val="000000100000" w:firstRow="0" w:lastRow="0" w:firstColumn="0" w:lastColumn="0" w:oddVBand="0" w:evenVBand="0" w:oddHBand="1" w:evenHBand="0" w:firstRowFirstColumn="0" w:firstRowLastColumn="0" w:lastRowFirstColumn="0" w:lastRowLastColumn="0"/>
            </w:pPr>
            <w:r w:rsidRPr="00EA249B">
              <w:t>92</w:t>
            </w:r>
          </w:p>
        </w:tc>
      </w:tr>
      <w:tr w:rsidR="00EA249B" w:rsidRPr="00EA249B" w14:paraId="61C11751"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F9FCD3E" w14:textId="77777777" w:rsidR="00EA249B" w:rsidRPr="00EA249B" w:rsidRDefault="00EA249B" w:rsidP="00812753">
            <w:r w:rsidRPr="00EA249B">
              <w:t>tram_level_crossing</w:t>
            </w:r>
          </w:p>
        </w:tc>
        <w:tc>
          <w:tcPr>
            <w:tcW w:w="0" w:type="auto"/>
          </w:tcPr>
          <w:p w14:paraId="3091BB09" w14:textId="77777777" w:rsidR="00EA249B" w:rsidRPr="00EA249B" w:rsidRDefault="00EA249B" w:rsidP="00812753">
            <w:pPr>
              <w:cnfStyle w:val="000000000000" w:firstRow="0" w:lastRow="0" w:firstColumn="0" w:lastColumn="0" w:oddVBand="0" w:evenVBand="0" w:oddHBand="0" w:evenHBand="0" w:firstRowFirstColumn="0" w:firstRowLastColumn="0" w:lastRowFirstColumn="0" w:lastRowLastColumn="0"/>
            </w:pPr>
            <w:r w:rsidRPr="00EA249B">
              <w:t>83</w:t>
            </w:r>
          </w:p>
        </w:tc>
      </w:tr>
      <w:tr w:rsidR="00EA249B" w:rsidRPr="00EA249B" w14:paraId="33BFA8F3"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A87077" w14:textId="77777777" w:rsidR="00EA249B" w:rsidRPr="00EA249B" w:rsidRDefault="00EA249B" w:rsidP="00812753">
            <w:r w:rsidRPr="00EA249B">
              <w:t>buffer_stop</w:t>
            </w:r>
          </w:p>
        </w:tc>
        <w:tc>
          <w:tcPr>
            <w:tcW w:w="0" w:type="auto"/>
          </w:tcPr>
          <w:p w14:paraId="23EF709B" w14:textId="77777777" w:rsidR="00EA249B" w:rsidRPr="00EA249B" w:rsidRDefault="00EA249B" w:rsidP="00812753">
            <w:pPr>
              <w:cnfStyle w:val="000000100000" w:firstRow="0" w:lastRow="0" w:firstColumn="0" w:lastColumn="0" w:oddVBand="0" w:evenVBand="0" w:oddHBand="1" w:evenHBand="0" w:firstRowFirstColumn="0" w:firstRowLastColumn="0" w:lastRowFirstColumn="0" w:lastRowLastColumn="0"/>
            </w:pPr>
            <w:r w:rsidRPr="00EA249B">
              <w:t>68</w:t>
            </w:r>
          </w:p>
        </w:tc>
      </w:tr>
      <w:tr w:rsidR="00EA249B" w:rsidRPr="00EA249B" w14:paraId="704606BC"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5AC1466C" w14:textId="77777777" w:rsidR="00EA249B" w:rsidRPr="00EA249B" w:rsidRDefault="00EA249B" w:rsidP="00812753">
            <w:r w:rsidRPr="00EA249B">
              <w:t>subway_entrance</w:t>
            </w:r>
          </w:p>
        </w:tc>
        <w:tc>
          <w:tcPr>
            <w:tcW w:w="0" w:type="auto"/>
          </w:tcPr>
          <w:p w14:paraId="43B77666" w14:textId="77777777" w:rsidR="00EA249B" w:rsidRPr="00EA249B" w:rsidRDefault="00EA249B" w:rsidP="00812753">
            <w:pPr>
              <w:cnfStyle w:val="000000000000" w:firstRow="0" w:lastRow="0" w:firstColumn="0" w:lastColumn="0" w:oddVBand="0" w:evenVBand="0" w:oddHBand="0" w:evenHBand="0" w:firstRowFirstColumn="0" w:firstRowLastColumn="0" w:lastRowFirstColumn="0" w:lastRowLastColumn="0"/>
            </w:pPr>
            <w:r w:rsidRPr="00EA249B">
              <w:t>55</w:t>
            </w:r>
          </w:p>
        </w:tc>
      </w:tr>
      <w:tr w:rsidR="00EA249B" w:rsidRPr="00EA249B" w14:paraId="323D97E4"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7D58C7" w14:textId="77777777" w:rsidR="00EA249B" w:rsidRPr="00EA249B" w:rsidRDefault="00EA249B" w:rsidP="00812753">
            <w:r w:rsidRPr="00EA249B">
              <w:t>platform</w:t>
            </w:r>
          </w:p>
        </w:tc>
        <w:tc>
          <w:tcPr>
            <w:tcW w:w="0" w:type="auto"/>
          </w:tcPr>
          <w:p w14:paraId="68C39525" w14:textId="77777777" w:rsidR="00EA249B" w:rsidRPr="00EA249B" w:rsidRDefault="00EA249B" w:rsidP="00812753">
            <w:pPr>
              <w:cnfStyle w:val="000000100000" w:firstRow="0" w:lastRow="0" w:firstColumn="0" w:lastColumn="0" w:oddVBand="0" w:evenVBand="0" w:oddHBand="1" w:evenHBand="0" w:firstRowFirstColumn="0" w:firstRowLastColumn="0" w:lastRowFirstColumn="0" w:lastRowLastColumn="0"/>
            </w:pPr>
            <w:r w:rsidRPr="00EA249B">
              <w:t>41</w:t>
            </w:r>
          </w:p>
        </w:tc>
      </w:tr>
      <w:tr w:rsidR="00EA249B" w:rsidRPr="00EA249B" w14:paraId="76AEBAA7"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FF8CB6F" w14:textId="77777777" w:rsidR="00EA249B" w:rsidRPr="00EA249B" w:rsidRDefault="00EA249B" w:rsidP="00812753">
            <w:r w:rsidRPr="00EA249B">
              <w:t>crossing</w:t>
            </w:r>
          </w:p>
        </w:tc>
        <w:tc>
          <w:tcPr>
            <w:tcW w:w="0" w:type="auto"/>
          </w:tcPr>
          <w:p w14:paraId="06A157B7" w14:textId="77777777" w:rsidR="00EA249B" w:rsidRPr="00EA249B" w:rsidRDefault="00EA249B" w:rsidP="00812753">
            <w:pPr>
              <w:cnfStyle w:val="000000000000" w:firstRow="0" w:lastRow="0" w:firstColumn="0" w:lastColumn="0" w:oddVBand="0" w:evenVBand="0" w:oddHBand="0" w:evenHBand="0" w:firstRowFirstColumn="0" w:firstRowLastColumn="0" w:lastRowFirstColumn="0" w:lastRowLastColumn="0"/>
            </w:pPr>
            <w:r w:rsidRPr="00EA249B">
              <w:t>41</w:t>
            </w:r>
          </w:p>
        </w:tc>
      </w:tr>
      <w:tr w:rsidR="00EA249B" w:rsidRPr="00EA249B" w14:paraId="3069C951"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3B9B32" w14:textId="77777777" w:rsidR="00EA249B" w:rsidRPr="00EA249B" w:rsidRDefault="00EA249B" w:rsidP="00812753">
            <w:r w:rsidRPr="00EA249B">
              <w:t>halt</w:t>
            </w:r>
          </w:p>
        </w:tc>
        <w:tc>
          <w:tcPr>
            <w:tcW w:w="0" w:type="auto"/>
          </w:tcPr>
          <w:p w14:paraId="11BD90D4" w14:textId="77777777" w:rsidR="00EA249B" w:rsidRPr="00EA249B" w:rsidRDefault="00EA249B" w:rsidP="00812753">
            <w:pPr>
              <w:cnfStyle w:val="000000100000" w:firstRow="0" w:lastRow="0" w:firstColumn="0" w:lastColumn="0" w:oddVBand="0" w:evenVBand="0" w:oddHBand="1" w:evenHBand="0" w:firstRowFirstColumn="0" w:firstRowLastColumn="0" w:lastRowFirstColumn="0" w:lastRowLastColumn="0"/>
            </w:pPr>
            <w:r w:rsidRPr="00EA249B">
              <w:t>31</w:t>
            </w:r>
          </w:p>
        </w:tc>
      </w:tr>
      <w:tr w:rsidR="00EA249B" w:rsidRPr="00EA249B" w14:paraId="3902084B"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655CFA05" w14:textId="77777777" w:rsidR="00EA249B" w:rsidRPr="00EA249B" w:rsidRDefault="00EA249B" w:rsidP="00812753">
            <w:r w:rsidRPr="00EA249B">
              <w:t>tram_crossing</w:t>
            </w:r>
          </w:p>
        </w:tc>
        <w:tc>
          <w:tcPr>
            <w:tcW w:w="0" w:type="auto"/>
          </w:tcPr>
          <w:p w14:paraId="3AF08A9A" w14:textId="77777777" w:rsidR="00EA249B" w:rsidRPr="00EA249B" w:rsidRDefault="00EA249B" w:rsidP="00812753">
            <w:pPr>
              <w:cnfStyle w:val="000000000000" w:firstRow="0" w:lastRow="0" w:firstColumn="0" w:lastColumn="0" w:oddVBand="0" w:evenVBand="0" w:oddHBand="0" w:evenHBand="0" w:firstRowFirstColumn="0" w:firstRowLastColumn="0" w:lastRowFirstColumn="0" w:lastRowLastColumn="0"/>
            </w:pPr>
            <w:r w:rsidRPr="00EA249B">
              <w:t>8</w:t>
            </w:r>
          </w:p>
        </w:tc>
      </w:tr>
      <w:tr w:rsidR="00EA249B" w:rsidRPr="00EA249B" w14:paraId="34683E40"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04F0A0" w14:textId="77777777" w:rsidR="00EA249B" w:rsidRPr="00EA249B" w:rsidRDefault="00EA249B" w:rsidP="00812753">
            <w:r w:rsidRPr="00EA249B">
              <w:t>stop</w:t>
            </w:r>
          </w:p>
        </w:tc>
        <w:tc>
          <w:tcPr>
            <w:tcW w:w="0" w:type="auto"/>
          </w:tcPr>
          <w:p w14:paraId="3E8FF9A0" w14:textId="77777777" w:rsidR="00EA249B" w:rsidRPr="00EA249B" w:rsidRDefault="00EA249B" w:rsidP="00812753">
            <w:pPr>
              <w:cnfStyle w:val="000000100000" w:firstRow="0" w:lastRow="0" w:firstColumn="0" w:lastColumn="0" w:oddVBand="0" w:evenVBand="0" w:oddHBand="1" w:evenHBand="0" w:firstRowFirstColumn="0" w:firstRowLastColumn="0" w:lastRowFirstColumn="0" w:lastRowLastColumn="0"/>
            </w:pPr>
            <w:r w:rsidRPr="00EA249B">
              <w:t>7</w:t>
            </w:r>
          </w:p>
        </w:tc>
      </w:tr>
      <w:tr w:rsidR="00EA249B" w:rsidRPr="00EA249B" w14:paraId="352BD36E"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1E28EFE6" w14:textId="77777777" w:rsidR="00EA249B" w:rsidRPr="00EA249B" w:rsidRDefault="00EA249B" w:rsidP="00812753">
            <w:r w:rsidRPr="00EA249B">
              <w:t>roundhouse</w:t>
            </w:r>
          </w:p>
        </w:tc>
        <w:tc>
          <w:tcPr>
            <w:tcW w:w="0" w:type="auto"/>
          </w:tcPr>
          <w:p w14:paraId="23880B72" w14:textId="77777777" w:rsidR="00EA249B" w:rsidRPr="00EA249B" w:rsidRDefault="00EA249B" w:rsidP="00812753">
            <w:pPr>
              <w:cnfStyle w:val="000000000000" w:firstRow="0" w:lastRow="0" w:firstColumn="0" w:lastColumn="0" w:oddVBand="0" w:evenVBand="0" w:oddHBand="0" w:evenHBand="0" w:firstRowFirstColumn="0" w:firstRowLastColumn="0" w:lastRowFirstColumn="0" w:lastRowLastColumn="0"/>
            </w:pPr>
            <w:r w:rsidRPr="00EA249B">
              <w:t>4</w:t>
            </w:r>
          </w:p>
        </w:tc>
      </w:tr>
      <w:tr w:rsidR="00EA249B" w:rsidRPr="00EA249B" w14:paraId="0106825C"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5AF395" w14:textId="77777777" w:rsidR="00EA249B" w:rsidRPr="00EA249B" w:rsidRDefault="00EA249B" w:rsidP="00812753">
            <w:r w:rsidRPr="00EA249B">
              <w:t>level_crossing;tram_level_crossing</w:t>
            </w:r>
          </w:p>
        </w:tc>
        <w:tc>
          <w:tcPr>
            <w:tcW w:w="0" w:type="auto"/>
          </w:tcPr>
          <w:p w14:paraId="553F860D" w14:textId="77777777" w:rsidR="00EA249B" w:rsidRPr="00EA249B" w:rsidRDefault="00EA249B" w:rsidP="00812753">
            <w:pPr>
              <w:cnfStyle w:val="000000100000" w:firstRow="0" w:lastRow="0" w:firstColumn="0" w:lastColumn="0" w:oddVBand="0" w:evenVBand="0" w:oddHBand="1" w:evenHBand="0" w:firstRowFirstColumn="0" w:firstRowLastColumn="0" w:lastRowFirstColumn="0" w:lastRowLastColumn="0"/>
            </w:pPr>
            <w:r w:rsidRPr="00EA249B">
              <w:t>3</w:t>
            </w:r>
          </w:p>
        </w:tc>
      </w:tr>
      <w:tr w:rsidR="00EA249B" w:rsidRPr="00EA249B" w14:paraId="06BEC11E"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1C3AA88" w14:textId="77777777" w:rsidR="00EA249B" w:rsidRPr="00EA249B" w:rsidRDefault="00EA249B" w:rsidP="00812753">
            <w:r w:rsidRPr="00EA249B">
              <w:t>signal</w:t>
            </w:r>
          </w:p>
        </w:tc>
        <w:tc>
          <w:tcPr>
            <w:tcW w:w="0" w:type="auto"/>
          </w:tcPr>
          <w:p w14:paraId="7A721C90" w14:textId="77777777" w:rsidR="00EA249B" w:rsidRPr="00EA249B" w:rsidRDefault="00EA249B" w:rsidP="00812753">
            <w:pPr>
              <w:cnfStyle w:val="000000000000" w:firstRow="0" w:lastRow="0" w:firstColumn="0" w:lastColumn="0" w:oddVBand="0" w:evenVBand="0" w:oddHBand="0" w:evenHBand="0" w:firstRowFirstColumn="0" w:firstRowLastColumn="0" w:lastRowFirstColumn="0" w:lastRowLastColumn="0"/>
            </w:pPr>
            <w:r w:rsidRPr="00EA249B">
              <w:t>2</w:t>
            </w:r>
          </w:p>
        </w:tc>
      </w:tr>
    </w:tbl>
    <w:p w14:paraId="395A1907" w14:textId="77777777" w:rsidR="00EA249B" w:rsidRDefault="00EA249B"/>
    <w:p w14:paraId="1EDF3FA2" w14:textId="507EE9EC" w:rsidR="00B131BD" w:rsidRDefault="00820256">
      <w:r>
        <w:t>Railway tag value and count where name tag value is not null.</w:t>
      </w:r>
    </w:p>
    <w:tbl>
      <w:tblPr>
        <w:tblStyle w:val="GridTable4"/>
        <w:tblW w:w="0" w:type="auto"/>
        <w:tblLook w:val="04A0" w:firstRow="1" w:lastRow="0" w:firstColumn="1" w:lastColumn="0" w:noHBand="0" w:noVBand="1"/>
      </w:tblPr>
      <w:tblGrid>
        <w:gridCol w:w="1839"/>
        <w:gridCol w:w="739"/>
      </w:tblGrid>
      <w:tr w:rsidR="00EA249B" w:rsidRPr="00EA249B" w14:paraId="5CCB6BFA" w14:textId="77777777" w:rsidTr="00EA2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C506FD" w14:textId="3E4C7825" w:rsidR="00EA249B" w:rsidRPr="00EA249B" w:rsidRDefault="00EA249B" w:rsidP="008D0F9F">
            <w:r>
              <w:t>railway</w:t>
            </w:r>
          </w:p>
        </w:tc>
        <w:tc>
          <w:tcPr>
            <w:tcW w:w="0" w:type="auto"/>
          </w:tcPr>
          <w:p w14:paraId="68A9FFE9" w14:textId="07D263CF" w:rsidR="00EA249B" w:rsidRPr="00EA249B" w:rsidRDefault="00EA249B" w:rsidP="008D0F9F">
            <w:pPr>
              <w:cnfStyle w:val="100000000000" w:firstRow="1" w:lastRow="0" w:firstColumn="0" w:lastColumn="0" w:oddVBand="0" w:evenVBand="0" w:oddHBand="0" w:evenHBand="0" w:firstRowFirstColumn="0" w:firstRowLastColumn="0" w:lastRowFirstColumn="0" w:lastRowLastColumn="0"/>
            </w:pPr>
            <w:r>
              <w:t>count</w:t>
            </w:r>
          </w:p>
        </w:tc>
      </w:tr>
      <w:tr w:rsidR="00EA249B" w:rsidRPr="00EA249B" w14:paraId="0D87FF5D"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E4DDCD" w14:textId="77777777" w:rsidR="00EA249B" w:rsidRPr="00EA249B" w:rsidRDefault="00EA249B" w:rsidP="008D0F9F">
            <w:r w:rsidRPr="00EA249B">
              <w:t>tram_stop</w:t>
            </w:r>
          </w:p>
        </w:tc>
        <w:tc>
          <w:tcPr>
            <w:tcW w:w="0" w:type="auto"/>
          </w:tcPr>
          <w:p w14:paraId="2C1DC7D5" w14:textId="77777777" w:rsidR="00EA249B" w:rsidRPr="00EA249B" w:rsidRDefault="00EA249B" w:rsidP="008D0F9F">
            <w:pPr>
              <w:cnfStyle w:val="000000100000" w:firstRow="0" w:lastRow="0" w:firstColumn="0" w:lastColumn="0" w:oddVBand="0" w:evenVBand="0" w:oddHBand="1" w:evenHBand="0" w:firstRowFirstColumn="0" w:firstRowLastColumn="0" w:lastRowFirstColumn="0" w:lastRowLastColumn="0"/>
            </w:pPr>
            <w:r w:rsidRPr="00EA249B">
              <w:t>301</w:t>
            </w:r>
          </w:p>
        </w:tc>
      </w:tr>
      <w:tr w:rsidR="00EA249B" w:rsidRPr="00EA249B" w14:paraId="7E96CF11"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355C431D" w14:textId="77777777" w:rsidR="00EA249B" w:rsidRPr="00EA249B" w:rsidRDefault="00EA249B" w:rsidP="008D0F9F">
            <w:r w:rsidRPr="00EA249B">
              <w:t>station</w:t>
            </w:r>
          </w:p>
        </w:tc>
        <w:tc>
          <w:tcPr>
            <w:tcW w:w="0" w:type="auto"/>
          </w:tcPr>
          <w:p w14:paraId="2F878F72" w14:textId="77777777" w:rsidR="00EA249B" w:rsidRPr="00EA249B" w:rsidRDefault="00EA249B" w:rsidP="008D0F9F">
            <w:pPr>
              <w:cnfStyle w:val="000000000000" w:firstRow="0" w:lastRow="0" w:firstColumn="0" w:lastColumn="0" w:oddVBand="0" w:evenVBand="0" w:oddHBand="0" w:evenHBand="0" w:firstRowFirstColumn="0" w:firstRowLastColumn="0" w:lastRowFirstColumn="0" w:lastRowLastColumn="0"/>
            </w:pPr>
            <w:r w:rsidRPr="00EA249B">
              <w:t>229</w:t>
            </w:r>
          </w:p>
        </w:tc>
      </w:tr>
      <w:tr w:rsidR="00EA249B" w:rsidRPr="00EA249B" w14:paraId="6B2AFAC7"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92CA64" w14:textId="77777777" w:rsidR="00EA249B" w:rsidRPr="00EA249B" w:rsidRDefault="00EA249B" w:rsidP="008D0F9F">
            <w:r w:rsidRPr="00EA249B">
              <w:t>halt</w:t>
            </w:r>
          </w:p>
        </w:tc>
        <w:tc>
          <w:tcPr>
            <w:tcW w:w="0" w:type="auto"/>
          </w:tcPr>
          <w:p w14:paraId="6C6B4B0C" w14:textId="77777777" w:rsidR="00EA249B" w:rsidRPr="00EA249B" w:rsidRDefault="00EA249B" w:rsidP="008D0F9F">
            <w:pPr>
              <w:cnfStyle w:val="000000100000" w:firstRow="0" w:lastRow="0" w:firstColumn="0" w:lastColumn="0" w:oddVBand="0" w:evenVBand="0" w:oddHBand="1" w:evenHBand="0" w:firstRowFirstColumn="0" w:firstRowLastColumn="0" w:lastRowFirstColumn="0" w:lastRowLastColumn="0"/>
            </w:pPr>
            <w:r w:rsidRPr="00EA249B">
              <w:t>25</w:t>
            </w:r>
          </w:p>
        </w:tc>
      </w:tr>
      <w:tr w:rsidR="00EA249B" w:rsidRPr="00EA249B" w14:paraId="624011D4"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6AE38207" w14:textId="77777777" w:rsidR="00EA249B" w:rsidRPr="00EA249B" w:rsidRDefault="00EA249B" w:rsidP="008D0F9F">
            <w:r w:rsidRPr="00EA249B">
              <w:t>subway_entrance</w:t>
            </w:r>
          </w:p>
        </w:tc>
        <w:tc>
          <w:tcPr>
            <w:tcW w:w="0" w:type="auto"/>
          </w:tcPr>
          <w:p w14:paraId="35002960" w14:textId="77777777" w:rsidR="00EA249B" w:rsidRPr="00EA249B" w:rsidRDefault="00EA249B" w:rsidP="008D0F9F">
            <w:pPr>
              <w:cnfStyle w:val="000000000000" w:firstRow="0" w:lastRow="0" w:firstColumn="0" w:lastColumn="0" w:oddVBand="0" w:evenVBand="0" w:oddHBand="0" w:evenHBand="0" w:firstRowFirstColumn="0" w:firstRowLastColumn="0" w:lastRowFirstColumn="0" w:lastRowLastColumn="0"/>
            </w:pPr>
            <w:r w:rsidRPr="00EA249B">
              <w:t>18</w:t>
            </w:r>
          </w:p>
        </w:tc>
      </w:tr>
      <w:tr w:rsidR="00EA249B" w:rsidRPr="00EA249B" w14:paraId="4A61C23E"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6E1BDF" w14:textId="77777777" w:rsidR="00EA249B" w:rsidRPr="00EA249B" w:rsidRDefault="00EA249B" w:rsidP="008D0F9F">
            <w:r w:rsidRPr="00EA249B">
              <w:t>level_crossing</w:t>
            </w:r>
          </w:p>
        </w:tc>
        <w:tc>
          <w:tcPr>
            <w:tcW w:w="0" w:type="auto"/>
          </w:tcPr>
          <w:p w14:paraId="58302755" w14:textId="77777777" w:rsidR="00EA249B" w:rsidRPr="00EA249B" w:rsidRDefault="00EA249B" w:rsidP="008D0F9F">
            <w:pPr>
              <w:cnfStyle w:val="000000100000" w:firstRow="0" w:lastRow="0" w:firstColumn="0" w:lastColumn="0" w:oddVBand="0" w:evenVBand="0" w:oddHBand="1" w:evenHBand="0" w:firstRowFirstColumn="0" w:firstRowLastColumn="0" w:lastRowFirstColumn="0" w:lastRowLastColumn="0"/>
            </w:pPr>
            <w:r w:rsidRPr="00EA249B">
              <w:t>8</w:t>
            </w:r>
          </w:p>
        </w:tc>
      </w:tr>
      <w:tr w:rsidR="00EA249B" w:rsidRPr="00EA249B" w14:paraId="0B2BF59E"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2365A09D" w14:textId="77777777" w:rsidR="00EA249B" w:rsidRPr="00EA249B" w:rsidRDefault="00EA249B" w:rsidP="008D0F9F">
            <w:r w:rsidRPr="00EA249B">
              <w:t>stop</w:t>
            </w:r>
          </w:p>
        </w:tc>
        <w:tc>
          <w:tcPr>
            <w:tcW w:w="0" w:type="auto"/>
          </w:tcPr>
          <w:p w14:paraId="0CCF6395" w14:textId="77777777" w:rsidR="00EA249B" w:rsidRPr="00EA249B" w:rsidRDefault="00EA249B" w:rsidP="008D0F9F">
            <w:pPr>
              <w:cnfStyle w:val="000000000000" w:firstRow="0" w:lastRow="0" w:firstColumn="0" w:lastColumn="0" w:oddVBand="0" w:evenVBand="0" w:oddHBand="0" w:evenHBand="0" w:firstRowFirstColumn="0" w:firstRowLastColumn="0" w:lastRowFirstColumn="0" w:lastRowLastColumn="0"/>
            </w:pPr>
            <w:r w:rsidRPr="00EA249B">
              <w:t>6</w:t>
            </w:r>
          </w:p>
        </w:tc>
      </w:tr>
      <w:tr w:rsidR="00EA249B" w:rsidRPr="00EA249B" w14:paraId="7EEDB44B"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7A6180" w14:textId="77777777" w:rsidR="00EA249B" w:rsidRPr="00EA249B" w:rsidRDefault="00EA249B" w:rsidP="008D0F9F">
            <w:r w:rsidRPr="00EA249B">
              <w:t>signal</w:t>
            </w:r>
          </w:p>
        </w:tc>
        <w:tc>
          <w:tcPr>
            <w:tcW w:w="0" w:type="auto"/>
          </w:tcPr>
          <w:p w14:paraId="61FB40B1" w14:textId="77777777" w:rsidR="00EA249B" w:rsidRPr="00EA249B" w:rsidRDefault="00EA249B" w:rsidP="008D0F9F">
            <w:pPr>
              <w:cnfStyle w:val="000000100000" w:firstRow="0" w:lastRow="0" w:firstColumn="0" w:lastColumn="0" w:oddVBand="0" w:evenVBand="0" w:oddHBand="1" w:evenHBand="0" w:firstRowFirstColumn="0" w:firstRowLastColumn="0" w:lastRowFirstColumn="0" w:lastRowLastColumn="0"/>
            </w:pPr>
            <w:r w:rsidRPr="00EA249B">
              <w:t>1</w:t>
            </w:r>
          </w:p>
        </w:tc>
      </w:tr>
      <w:tr w:rsidR="00EA249B" w:rsidRPr="00EA249B" w14:paraId="1ACCA2B9"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002A93F7" w14:textId="77777777" w:rsidR="00EA249B" w:rsidRPr="00EA249B" w:rsidRDefault="00EA249B" w:rsidP="008D0F9F">
            <w:r w:rsidRPr="00EA249B">
              <w:t>platform</w:t>
            </w:r>
          </w:p>
        </w:tc>
        <w:tc>
          <w:tcPr>
            <w:tcW w:w="0" w:type="auto"/>
          </w:tcPr>
          <w:p w14:paraId="7C7B21CD" w14:textId="77777777" w:rsidR="00EA249B" w:rsidRPr="00EA249B" w:rsidRDefault="00EA249B" w:rsidP="008D0F9F">
            <w:pPr>
              <w:cnfStyle w:val="000000000000" w:firstRow="0" w:lastRow="0" w:firstColumn="0" w:lastColumn="0" w:oddVBand="0" w:evenVBand="0" w:oddHBand="0" w:evenHBand="0" w:firstRowFirstColumn="0" w:firstRowLastColumn="0" w:lastRowFirstColumn="0" w:lastRowLastColumn="0"/>
            </w:pPr>
            <w:r w:rsidRPr="00EA249B">
              <w:t>1</w:t>
            </w:r>
          </w:p>
        </w:tc>
      </w:tr>
      <w:tr w:rsidR="00EA249B" w:rsidRPr="00EA249B" w14:paraId="161717B0"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B4EA0" w14:textId="77777777" w:rsidR="00EA249B" w:rsidRPr="00EA249B" w:rsidRDefault="00EA249B" w:rsidP="008D0F9F">
            <w:r w:rsidRPr="00EA249B">
              <w:t>crossing</w:t>
            </w:r>
          </w:p>
        </w:tc>
        <w:tc>
          <w:tcPr>
            <w:tcW w:w="0" w:type="auto"/>
          </w:tcPr>
          <w:p w14:paraId="76542B89" w14:textId="77777777" w:rsidR="00EA249B" w:rsidRPr="00EA249B" w:rsidRDefault="00EA249B" w:rsidP="008D0F9F">
            <w:pPr>
              <w:cnfStyle w:val="000000100000" w:firstRow="0" w:lastRow="0" w:firstColumn="0" w:lastColumn="0" w:oddVBand="0" w:evenVBand="0" w:oddHBand="1" w:evenHBand="0" w:firstRowFirstColumn="0" w:firstRowLastColumn="0" w:lastRowFirstColumn="0" w:lastRowLastColumn="0"/>
            </w:pPr>
            <w:r w:rsidRPr="00EA249B">
              <w:t>1</w:t>
            </w:r>
          </w:p>
        </w:tc>
      </w:tr>
    </w:tbl>
    <w:p w14:paraId="0317B247" w14:textId="75E97BD1" w:rsidR="00D87447" w:rsidRDefault="00D87447" w:rsidP="00B131BD"/>
    <w:p w14:paraId="193FE8B4" w14:textId="7BAC7C20" w:rsidR="00820256" w:rsidRDefault="00820256" w:rsidP="00820256">
      <w:pPr>
        <w:pStyle w:val="Heading3"/>
      </w:pPr>
      <w:r>
        <w:t>Edges</w:t>
      </w:r>
    </w:p>
    <w:p w14:paraId="2322D3A2" w14:textId="743CF959" w:rsidR="006A54FF" w:rsidRDefault="006A54FF" w:rsidP="006A54FF">
      <w:pPr>
        <w:pStyle w:val="Heading4"/>
      </w:pPr>
      <w:r>
        <w:t>All edges</w:t>
      </w:r>
      <w:r w:rsidR="00EA249B">
        <w:t xml:space="preserve"> – status</w:t>
      </w:r>
    </w:p>
    <w:tbl>
      <w:tblPr>
        <w:tblStyle w:val="TableGrid"/>
        <w:tblW w:w="0" w:type="auto"/>
        <w:tblLook w:val="04A0" w:firstRow="1" w:lastRow="0" w:firstColumn="1" w:lastColumn="0" w:noHBand="0" w:noVBand="1"/>
      </w:tblPr>
      <w:tblGrid>
        <w:gridCol w:w="1342"/>
        <w:gridCol w:w="663"/>
      </w:tblGrid>
      <w:tr w:rsidR="00EA249B" w:rsidRPr="00EA249B" w14:paraId="000ADE3A" w14:textId="77777777" w:rsidTr="00EA249B">
        <w:tc>
          <w:tcPr>
            <w:tcW w:w="0" w:type="auto"/>
          </w:tcPr>
          <w:p w14:paraId="07A53E56" w14:textId="77777777" w:rsidR="00EA249B" w:rsidRPr="00EA249B" w:rsidRDefault="00EA249B" w:rsidP="002B12D4">
            <w:r w:rsidRPr="00EA249B">
              <w:t>open</w:t>
            </w:r>
          </w:p>
        </w:tc>
        <w:tc>
          <w:tcPr>
            <w:tcW w:w="0" w:type="auto"/>
          </w:tcPr>
          <w:p w14:paraId="695514C6" w14:textId="77777777" w:rsidR="00EA249B" w:rsidRPr="00EA249B" w:rsidRDefault="00EA249B" w:rsidP="002B12D4">
            <w:r w:rsidRPr="00EA249B">
              <w:t>6521</w:t>
            </w:r>
          </w:p>
        </w:tc>
      </w:tr>
      <w:tr w:rsidR="00EA249B" w:rsidRPr="00EA249B" w14:paraId="51C5A970" w14:textId="77777777" w:rsidTr="00EA249B">
        <w:tc>
          <w:tcPr>
            <w:tcW w:w="0" w:type="auto"/>
          </w:tcPr>
          <w:p w14:paraId="3BFC18EF" w14:textId="77777777" w:rsidR="00EA249B" w:rsidRPr="00EA249B" w:rsidRDefault="00EA249B" w:rsidP="002B12D4">
            <w:r w:rsidRPr="00EA249B">
              <w:t>construction</w:t>
            </w:r>
          </w:p>
        </w:tc>
        <w:tc>
          <w:tcPr>
            <w:tcW w:w="0" w:type="auto"/>
          </w:tcPr>
          <w:p w14:paraId="515555B4" w14:textId="77777777" w:rsidR="00EA249B" w:rsidRPr="00EA249B" w:rsidRDefault="00EA249B" w:rsidP="002B12D4">
            <w:r w:rsidRPr="00EA249B">
              <w:t>498</w:t>
            </w:r>
          </w:p>
        </w:tc>
      </w:tr>
      <w:tr w:rsidR="00EA249B" w:rsidRPr="00EA249B" w14:paraId="598BBB8E" w14:textId="77777777" w:rsidTr="00EA249B">
        <w:tc>
          <w:tcPr>
            <w:tcW w:w="0" w:type="auto"/>
          </w:tcPr>
          <w:p w14:paraId="27021FBB" w14:textId="77777777" w:rsidR="00EA249B" w:rsidRPr="00EA249B" w:rsidRDefault="00EA249B" w:rsidP="002B12D4">
            <w:r w:rsidRPr="00EA249B">
              <w:t>disused</w:t>
            </w:r>
          </w:p>
        </w:tc>
        <w:tc>
          <w:tcPr>
            <w:tcW w:w="0" w:type="auto"/>
          </w:tcPr>
          <w:p w14:paraId="17880DF2" w14:textId="77777777" w:rsidR="00EA249B" w:rsidRPr="00EA249B" w:rsidRDefault="00EA249B" w:rsidP="002B12D4">
            <w:r w:rsidRPr="00EA249B">
              <w:t>438</w:t>
            </w:r>
          </w:p>
        </w:tc>
      </w:tr>
      <w:tr w:rsidR="00EA249B" w:rsidRPr="00EA249B" w14:paraId="358C7BC4" w14:textId="77777777" w:rsidTr="00EA249B">
        <w:tc>
          <w:tcPr>
            <w:tcW w:w="0" w:type="auto"/>
          </w:tcPr>
          <w:p w14:paraId="60A70ABB" w14:textId="77777777" w:rsidR="00EA249B" w:rsidRPr="00EA249B" w:rsidRDefault="00EA249B" w:rsidP="002B12D4">
            <w:r w:rsidRPr="00EA249B">
              <w:t>abandoned</w:t>
            </w:r>
          </w:p>
        </w:tc>
        <w:tc>
          <w:tcPr>
            <w:tcW w:w="0" w:type="auto"/>
          </w:tcPr>
          <w:p w14:paraId="0353811A" w14:textId="77777777" w:rsidR="00EA249B" w:rsidRPr="00EA249B" w:rsidRDefault="00EA249B" w:rsidP="002B12D4">
            <w:r w:rsidRPr="00EA249B">
              <w:t>291</w:t>
            </w:r>
          </w:p>
        </w:tc>
      </w:tr>
    </w:tbl>
    <w:p w14:paraId="7ED9CE6B" w14:textId="0EFC366B" w:rsidR="00820256" w:rsidRDefault="00820256" w:rsidP="00820256"/>
    <w:p w14:paraId="7CC06210" w14:textId="1F4B9E32" w:rsidR="00EA249B" w:rsidRDefault="00EA249B" w:rsidP="00EA249B">
      <w:pPr>
        <w:pStyle w:val="Heading4"/>
      </w:pPr>
      <w:r>
        <w:t>All edges – type</w:t>
      </w:r>
    </w:p>
    <w:tbl>
      <w:tblPr>
        <w:tblStyle w:val="TableGrid"/>
        <w:tblW w:w="0" w:type="auto"/>
        <w:tblLook w:val="04A0" w:firstRow="1" w:lastRow="0" w:firstColumn="1" w:lastColumn="0" w:noHBand="0" w:noVBand="1"/>
      </w:tblPr>
      <w:tblGrid>
        <w:gridCol w:w="1377"/>
        <w:gridCol w:w="663"/>
      </w:tblGrid>
      <w:tr w:rsidR="00EA249B" w:rsidRPr="00EA249B" w14:paraId="5DFBB99C" w14:textId="77777777" w:rsidTr="00EA249B">
        <w:tc>
          <w:tcPr>
            <w:tcW w:w="0" w:type="auto"/>
          </w:tcPr>
          <w:p w14:paraId="2549890B" w14:textId="77777777" w:rsidR="00EA249B" w:rsidRPr="00EA249B" w:rsidRDefault="00EA249B" w:rsidP="00CA2B19">
            <w:r w:rsidRPr="00EA249B">
              <w:t>conventional</w:t>
            </w:r>
          </w:p>
        </w:tc>
        <w:tc>
          <w:tcPr>
            <w:tcW w:w="0" w:type="auto"/>
          </w:tcPr>
          <w:p w14:paraId="111B4391" w14:textId="77777777" w:rsidR="00EA249B" w:rsidRPr="00EA249B" w:rsidRDefault="00EA249B" w:rsidP="00CA2B19">
            <w:r w:rsidRPr="00EA249B">
              <w:t>4889</w:t>
            </w:r>
          </w:p>
        </w:tc>
      </w:tr>
      <w:tr w:rsidR="00EA249B" w:rsidRPr="00EA249B" w14:paraId="355B4E23" w14:textId="77777777" w:rsidTr="00EA249B">
        <w:tc>
          <w:tcPr>
            <w:tcW w:w="0" w:type="auto"/>
          </w:tcPr>
          <w:p w14:paraId="1D0C8EC2" w14:textId="77777777" w:rsidR="00EA249B" w:rsidRPr="00EA249B" w:rsidRDefault="00EA249B" w:rsidP="00CA2B19">
            <w:r w:rsidRPr="00EA249B">
              <w:t>other</w:t>
            </w:r>
          </w:p>
        </w:tc>
        <w:tc>
          <w:tcPr>
            <w:tcW w:w="0" w:type="auto"/>
          </w:tcPr>
          <w:p w14:paraId="05CD7056" w14:textId="77777777" w:rsidR="00EA249B" w:rsidRPr="00EA249B" w:rsidRDefault="00EA249B" w:rsidP="00CA2B19">
            <w:r w:rsidRPr="00EA249B">
              <w:t>1412</w:t>
            </w:r>
          </w:p>
        </w:tc>
      </w:tr>
      <w:tr w:rsidR="00EA249B" w:rsidRPr="00EA249B" w14:paraId="60606144" w14:textId="77777777" w:rsidTr="00EA249B">
        <w:tc>
          <w:tcPr>
            <w:tcW w:w="0" w:type="auto"/>
          </w:tcPr>
          <w:p w14:paraId="0AD165B7" w14:textId="77777777" w:rsidR="00EA249B" w:rsidRPr="00EA249B" w:rsidRDefault="00EA249B" w:rsidP="00CA2B19">
            <w:r w:rsidRPr="00EA249B">
              <w:t>tram</w:t>
            </w:r>
          </w:p>
        </w:tc>
        <w:tc>
          <w:tcPr>
            <w:tcW w:w="0" w:type="auto"/>
          </w:tcPr>
          <w:p w14:paraId="1E37DE85" w14:textId="77777777" w:rsidR="00EA249B" w:rsidRPr="00EA249B" w:rsidRDefault="00EA249B" w:rsidP="00CA2B19">
            <w:r w:rsidRPr="00EA249B">
              <w:t>1243</w:t>
            </w:r>
          </w:p>
        </w:tc>
      </w:tr>
      <w:tr w:rsidR="00EA249B" w:rsidRPr="00EA249B" w14:paraId="01D0BF96" w14:textId="77777777" w:rsidTr="00EA249B">
        <w:tc>
          <w:tcPr>
            <w:tcW w:w="0" w:type="auto"/>
          </w:tcPr>
          <w:p w14:paraId="6C805C72" w14:textId="77777777" w:rsidR="00EA249B" w:rsidRPr="00EA249B" w:rsidRDefault="00EA249B" w:rsidP="00CA2B19">
            <w:r w:rsidRPr="00EA249B">
              <w:t>subway</w:t>
            </w:r>
          </w:p>
        </w:tc>
        <w:tc>
          <w:tcPr>
            <w:tcW w:w="0" w:type="auto"/>
          </w:tcPr>
          <w:p w14:paraId="13676D17" w14:textId="77777777" w:rsidR="00EA249B" w:rsidRPr="00EA249B" w:rsidRDefault="00EA249B" w:rsidP="00CA2B19">
            <w:r w:rsidRPr="00EA249B">
              <w:t>204</w:t>
            </w:r>
          </w:p>
        </w:tc>
      </w:tr>
    </w:tbl>
    <w:p w14:paraId="38747116" w14:textId="148E80C0" w:rsidR="00820256" w:rsidRDefault="00820256" w:rsidP="006A54FF">
      <w:pPr>
        <w:pStyle w:val="Heading4"/>
      </w:pPr>
      <w:r>
        <w:lastRenderedPageBreak/>
        <w:t>Named edges</w:t>
      </w:r>
    </w:p>
    <w:p w14:paraId="591EB02A" w14:textId="42B966DA" w:rsidR="00820256" w:rsidRDefault="00E01B62" w:rsidP="00820256">
      <w:r w:rsidRPr="00E01B62">
        <w:t>Oujda to Zoudj Bghal (Algeria)</w:t>
      </w:r>
      <w:r w:rsidRPr="00E01B62">
        <w:tab/>
        <w:t>disused</w:t>
      </w:r>
      <w:r w:rsidRPr="00E01B62">
        <w:tab/>
        <w:t>1</w:t>
      </w:r>
    </w:p>
    <w:p w14:paraId="6F592297" w14:textId="0E474F72" w:rsidR="008F6C08" w:rsidRDefault="008F6C08" w:rsidP="008F6C08">
      <w:pPr>
        <w:pStyle w:val="Heading4"/>
      </w:pPr>
      <w:r>
        <w:t>Bridge</w:t>
      </w:r>
      <w:r w:rsidR="00D82261">
        <w:t>/viaduct</w:t>
      </w:r>
    </w:p>
    <w:tbl>
      <w:tblPr>
        <w:tblStyle w:val="TableGrid"/>
        <w:tblW w:w="0" w:type="auto"/>
        <w:tblLook w:val="04A0" w:firstRow="1" w:lastRow="0" w:firstColumn="1" w:lastColumn="0" w:noHBand="0" w:noVBand="1"/>
      </w:tblPr>
      <w:tblGrid>
        <w:gridCol w:w="1053"/>
        <w:gridCol w:w="551"/>
      </w:tblGrid>
      <w:tr w:rsidR="00E01B62" w:rsidRPr="00E01B62" w14:paraId="0129FE73" w14:textId="77777777" w:rsidTr="00E01B62">
        <w:tc>
          <w:tcPr>
            <w:tcW w:w="0" w:type="auto"/>
          </w:tcPr>
          <w:p w14:paraId="343EBFD7" w14:textId="77777777" w:rsidR="00E01B62" w:rsidRPr="00E01B62" w:rsidRDefault="00E01B62" w:rsidP="00B52979">
            <w:r w:rsidRPr="00E01B62">
              <w:t>bridge</w:t>
            </w:r>
          </w:p>
        </w:tc>
        <w:tc>
          <w:tcPr>
            <w:tcW w:w="0" w:type="auto"/>
          </w:tcPr>
          <w:p w14:paraId="66525F97" w14:textId="77777777" w:rsidR="00E01B62" w:rsidRPr="00E01B62" w:rsidRDefault="00E01B62" w:rsidP="00B52979">
            <w:r w:rsidRPr="00E01B62">
              <w:t>687</w:t>
            </w:r>
          </w:p>
        </w:tc>
      </w:tr>
      <w:tr w:rsidR="00E01B62" w:rsidRPr="00E01B62" w14:paraId="3CE36D92" w14:textId="77777777" w:rsidTr="00E01B62">
        <w:tc>
          <w:tcPr>
            <w:tcW w:w="0" w:type="auto"/>
          </w:tcPr>
          <w:p w14:paraId="4313260B" w14:textId="77777777" w:rsidR="00E01B62" w:rsidRPr="00E01B62" w:rsidRDefault="00E01B62" w:rsidP="00B52979">
            <w:r w:rsidRPr="00E01B62">
              <w:t>platform</w:t>
            </w:r>
          </w:p>
        </w:tc>
        <w:tc>
          <w:tcPr>
            <w:tcW w:w="0" w:type="auto"/>
          </w:tcPr>
          <w:p w14:paraId="50A74A8A" w14:textId="77777777" w:rsidR="00E01B62" w:rsidRPr="00E01B62" w:rsidRDefault="00E01B62" w:rsidP="00B52979">
            <w:r w:rsidRPr="00E01B62">
              <w:t>174</w:t>
            </w:r>
          </w:p>
        </w:tc>
      </w:tr>
      <w:tr w:rsidR="00E01B62" w:rsidRPr="00E01B62" w14:paraId="53F2DF45" w14:textId="77777777" w:rsidTr="00E01B62">
        <w:tc>
          <w:tcPr>
            <w:tcW w:w="0" w:type="auto"/>
          </w:tcPr>
          <w:p w14:paraId="7BEF40EB" w14:textId="77777777" w:rsidR="00E01B62" w:rsidRPr="00E01B62" w:rsidRDefault="00E01B62" w:rsidP="00B52979">
            <w:r w:rsidRPr="00E01B62">
              <w:t>viaduct</w:t>
            </w:r>
          </w:p>
        </w:tc>
        <w:tc>
          <w:tcPr>
            <w:tcW w:w="0" w:type="auto"/>
          </w:tcPr>
          <w:p w14:paraId="249A7122" w14:textId="77777777" w:rsidR="00E01B62" w:rsidRPr="00E01B62" w:rsidRDefault="00E01B62" w:rsidP="00B52979">
            <w:r w:rsidRPr="00E01B62">
              <w:t>70</w:t>
            </w:r>
          </w:p>
        </w:tc>
      </w:tr>
      <w:tr w:rsidR="00E01B62" w:rsidRPr="00E01B62" w14:paraId="75B0092D" w14:textId="77777777" w:rsidTr="00E01B62">
        <w:tc>
          <w:tcPr>
            <w:tcW w:w="0" w:type="auto"/>
          </w:tcPr>
          <w:p w14:paraId="276C4391" w14:textId="77777777" w:rsidR="00E01B62" w:rsidRPr="00E01B62" w:rsidRDefault="00E01B62" w:rsidP="00B52979">
            <w:r w:rsidRPr="00E01B62">
              <w:t>turntable</w:t>
            </w:r>
          </w:p>
        </w:tc>
        <w:tc>
          <w:tcPr>
            <w:tcW w:w="0" w:type="auto"/>
          </w:tcPr>
          <w:p w14:paraId="7F68E1EC" w14:textId="77777777" w:rsidR="00E01B62" w:rsidRPr="00E01B62" w:rsidRDefault="00E01B62" w:rsidP="00B52979">
            <w:r w:rsidRPr="00E01B62">
              <w:t>6</w:t>
            </w:r>
          </w:p>
        </w:tc>
      </w:tr>
      <w:tr w:rsidR="00E01B62" w:rsidRPr="00E01B62" w14:paraId="7A62B5F5" w14:textId="77777777" w:rsidTr="00E01B62">
        <w:tc>
          <w:tcPr>
            <w:tcW w:w="0" w:type="auto"/>
          </w:tcPr>
          <w:p w14:paraId="7D5CF9A8" w14:textId="77777777" w:rsidR="00E01B62" w:rsidRPr="00E01B62" w:rsidRDefault="00E01B62" w:rsidP="00B52979">
            <w:r w:rsidRPr="00E01B62">
              <w:t>station</w:t>
            </w:r>
          </w:p>
        </w:tc>
        <w:tc>
          <w:tcPr>
            <w:tcW w:w="0" w:type="auto"/>
          </w:tcPr>
          <w:p w14:paraId="72E29B0A" w14:textId="77777777" w:rsidR="00E01B62" w:rsidRPr="00E01B62" w:rsidRDefault="00E01B62" w:rsidP="00B52979">
            <w:r w:rsidRPr="00E01B62">
              <w:t>5</w:t>
            </w:r>
          </w:p>
        </w:tc>
      </w:tr>
    </w:tbl>
    <w:p w14:paraId="427CF147" w14:textId="77777777" w:rsidR="00F76FC6" w:rsidRDefault="00F76FC6" w:rsidP="002E3444">
      <w:pPr>
        <w:pStyle w:val="Heading2"/>
      </w:pPr>
    </w:p>
    <w:p w14:paraId="736C632E" w14:textId="583D4B41" w:rsidR="002C1135" w:rsidRDefault="002C1135" w:rsidP="002E3444">
      <w:pPr>
        <w:pStyle w:val="Heading2"/>
      </w:pPr>
      <w:r>
        <w:t>Information</w:t>
      </w:r>
    </w:p>
    <w:p w14:paraId="5D974228" w14:textId="6E7A52BF" w:rsidR="002E3444" w:rsidRDefault="005A2A8C" w:rsidP="002E3444">
      <w:hyperlink r:id="rId5" w:history="1">
        <w:r w:rsidR="007B3F9E" w:rsidRPr="00B9434F">
          <w:rPr>
            <w:rStyle w:val="Hyperlink"/>
          </w:rPr>
          <w:t>https://en.wikipedia.org/wiki/List_of_railway_lines_in_Algeria</w:t>
        </w:r>
      </w:hyperlink>
    </w:p>
    <w:p w14:paraId="4B7D7337" w14:textId="1A2D5ED0" w:rsidR="007B3F9E" w:rsidRDefault="005A2A8C" w:rsidP="002E3444">
      <w:hyperlink r:id="rId6" w:history="1">
        <w:r w:rsidR="007B3F9E" w:rsidRPr="00B9434F">
          <w:rPr>
            <w:rStyle w:val="Hyperlink"/>
          </w:rPr>
          <w:t>https://fr-m-wikipedia-org.translate.goog/wiki/Liste_des_lignes_de_chemin_de_fer_d'Alg%C3%A9rie?_x_tr_sl=auto&amp;_x_tr_tl=en&amp;_x_tr_hl=en</w:t>
        </w:r>
      </w:hyperlink>
    </w:p>
    <w:p w14:paraId="59862E8C" w14:textId="77777777" w:rsidR="00407914" w:rsidRDefault="00407914" w:rsidP="00407914">
      <w:pPr>
        <w:keepNext/>
      </w:pPr>
      <w:r w:rsidRPr="00407914">
        <w:rPr>
          <w:noProof/>
        </w:rPr>
        <w:drawing>
          <wp:inline distT="0" distB="0" distL="0" distR="0" wp14:anchorId="4F798BBA" wp14:editId="2A8FAEAF">
            <wp:extent cx="5731510" cy="40563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56380"/>
                    </a:xfrm>
                    <a:prstGeom prst="rect">
                      <a:avLst/>
                    </a:prstGeom>
                  </pic:spPr>
                </pic:pic>
              </a:graphicData>
            </a:graphic>
          </wp:inline>
        </w:drawing>
      </w:r>
    </w:p>
    <w:p w14:paraId="599B0C88" w14:textId="19DCA9FF" w:rsidR="00407914" w:rsidRDefault="00407914" w:rsidP="00407914">
      <w:pPr>
        <w:pStyle w:val="Caption"/>
      </w:pPr>
      <w:r>
        <w:t xml:space="preserve">Figure </w:t>
      </w:r>
      <w:r w:rsidR="005A2A8C">
        <w:fldChar w:fldCharType="begin"/>
      </w:r>
      <w:r w:rsidR="005A2A8C">
        <w:instrText xml:space="preserve"> SEQ Figure \* ARABIC </w:instrText>
      </w:r>
      <w:r w:rsidR="005A2A8C">
        <w:fldChar w:fldCharType="separate"/>
      </w:r>
      <w:r>
        <w:rPr>
          <w:noProof/>
        </w:rPr>
        <w:t>1</w:t>
      </w:r>
      <w:r w:rsidR="005A2A8C">
        <w:rPr>
          <w:noProof/>
        </w:rPr>
        <w:fldChar w:fldCharType="end"/>
      </w:r>
      <w:r>
        <w:t xml:space="preserve"> WFP assessment</w:t>
      </w:r>
    </w:p>
    <w:p w14:paraId="099D55DB" w14:textId="64075148" w:rsidR="007B3F9E" w:rsidRDefault="007B3F9E" w:rsidP="002E3444"/>
    <w:p w14:paraId="07C61605" w14:textId="000AA783" w:rsidR="007B3F9E" w:rsidRDefault="007B3F9E" w:rsidP="007B3F9E">
      <w:pPr>
        <w:pStyle w:val="ListParagraph"/>
        <w:numPr>
          <w:ilvl w:val="0"/>
          <w:numId w:val="4"/>
        </w:numPr>
      </w:pPr>
      <w:r>
        <w:t>Algiers – Oran</w:t>
      </w:r>
    </w:p>
    <w:p w14:paraId="46F70E8A" w14:textId="7032AE81" w:rsidR="007B3F9E" w:rsidRDefault="007B3F9E" w:rsidP="007B3F9E">
      <w:pPr>
        <w:pStyle w:val="ListParagraph"/>
        <w:numPr>
          <w:ilvl w:val="1"/>
          <w:numId w:val="4"/>
        </w:numPr>
      </w:pPr>
      <w:r>
        <w:t>1435mm</w:t>
      </w:r>
    </w:p>
    <w:p w14:paraId="635D7602" w14:textId="0FF9025A" w:rsidR="007B3F9E" w:rsidRDefault="007B3F9E" w:rsidP="007B3F9E">
      <w:pPr>
        <w:pStyle w:val="ListParagraph"/>
        <w:numPr>
          <w:ilvl w:val="1"/>
          <w:numId w:val="4"/>
        </w:numPr>
      </w:pPr>
      <w:r>
        <w:t>Overhead electrification Algiers to El Affroun (Wikipedia)</w:t>
      </w:r>
    </w:p>
    <w:p w14:paraId="1F9BD765" w14:textId="519DB7EA" w:rsidR="007B3F9E" w:rsidRDefault="007B3F9E" w:rsidP="007B3F9E">
      <w:pPr>
        <w:pStyle w:val="ListParagraph"/>
        <w:numPr>
          <w:ilvl w:val="1"/>
          <w:numId w:val="4"/>
        </w:numPr>
      </w:pPr>
      <w:r>
        <w:t>Operating speed 90km/h</w:t>
      </w:r>
      <w:r w:rsidR="00407914">
        <w:t>. Potential to increase to 160km/h on flat double-track sections using  DMUs acquired in 2008</w:t>
      </w:r>
      <w:r>
        <w:t xml:space="preserve"> (Wikipedia)</w:t>
      </w:r>
    </w:p>
    <w:p w14:paraId="52DD1817" w14:textId="36EE237F" w:rsidR="008C7949" w:rsidRDefault="008C7949" w:rsidP="003806BE">
      <w:pPr>
        <w:pStyle w:val="ListParagraph"/>
        <w:numPr>
          <w:ilvl w:val="0"/>
          <w:numId w:val="4"/>
        </w:numPr>
      </w:pPr>
      <w:r>
        <w:t xml:space="preserve">Oed Tlelat to </w:t>
      </w:r>
      <w:r>
        <w:t>Béchar</w:t>
      </w:r>
    </w:p>
    <w:p w14:paraId="68D4906F" w14:textId="1401F7EB" w:rsidR="008C7949" w:rsidRDefault="008C7949" w:rsidP="008C7949">
      <w:pPr>
        <w:pStyle w:val="ListParagraph"/>
        <w:numPr>
          <w:ilvl w:val="1"/>
          <w:numId w:val="4"/>
        </w:numPr>
      </w:pPr>
      <w:r>
        <w:lastRenderedPageBreak/>
        <w:t>1435</w:t>
      </w:r>
    </w:p>
    <w:p w14:paraId="2A90ADDE" w14:textId="41E85E5F" w:rsidR="008C7949" w:rsidRDefault="008C7949" w:rsidP="008C7949">
      <w:pPr>
        <w:pStyle w:val="ListParagraph"/>
        <w:numPr>
          <w:ilvl w:val="1"/>
          <w:numId w:val="4"/>
        </w:numPr>
      </w:pPr>
      <w:r>
        <w:t>None electrified single track (</w:t>
      </w:r>
      <w:hyperlink r:id="rId8" w:history="1">
        <w:r w:rsidRPr="000D1353">
          <w:rPr>
            <w:rStyle w:val="Hyperlink"/>
          </w:rPr>
          <w:t>https://fr-m-wikipedia-org.translate.goog/wiki/Ligne_d%27Oued_Tlelat_%C3%A0_B%C3%A9char?_x_tr_sl=auto&amp;_x_tr_tl=en&amp;_x_tr_hl=en</w:t>
        </w:r>
      </w:hyperlink>
      <w:r>
        <w:t>)</w:t>
      </w:r>
    </w:p>
    <w:p w14:paraId="5849FA22" w14:textId="0165BBE2" w:rsidR="008C7949" w:rsidRDefault="008C7949" w:rsidP="008C7949">
      <w:pPr>
        <w:pStyle w:val="ListParagraph"/>
        <w:numPr>
          <w:ilvl w:val="1"/>
          <w:numId w:val="4"/>
        </w:numPr>
      </w:pPr>
      <w:r>
        <w:t>Branches at Tabia for Maghnia</w:t>
      </w:r>
    </w:p>
    <w:p w14:paraId="36E5714B" w14:textId="0FBF34B4" w:rsidR="00FF0A6C" w:rsidRPr="00910140" w:rsidRDefault="00FF0A6C" w:rsidP="00FF0A6C">
      <w:pPr>
        <w:pStyle w:val="ListParagraph"/>
        <w:numPr>
          <w:ilvl w:val="0"/>
          <w:numId w:val="4"/>
        </w:numPr>
      </w:pPr>
      <w:r>
        <w:rPr>
          <w:rFonts w:ascii="Verdana" w:hAnsi="Verdana"/>
          <w:sz w:val="20"/>
          <w:szCs w:val="20"/>
        </w:rPr>
        <w:t>Sidi Bel Abbès</w:t>
      </w:r>
      <w:r>
        <w:rPr>
          <w:rFonts w:ascii="Verdana" w:hAnsi="Verdana"/>
          <w:sz w:val="20"/>
          <w:szCs w:val="20"/>
        </w:rPr>
        <w:t xml:space="preserve"> – seems to be errors in the OSM data here? Tramway not identified as such and doesn’t seem to be linked correctly and mixed with the heavy rail network? Map of tram network here: </w:t>
      </w:r>
      <w:hyperlink r:id="rId9" w:history="1">
        <w:r w:rsidRPr="000D1353">
          <w:rPr>
            <w:rStyle w:val="Hyperlink"/>
            <w:rFonts w:ascii="Verdana" w:hAnsi="Verdana"/>
            <w:sz w:val="20"/>
            <w:szCs w:val="20"/>
          </w:rPr>
          <w:t>https://www.urbanrail.net/af/sidi-bel-abbes/sidi-bel-abbes.htm</w:t>
        </w:r>
      </w:hyperlink>
      <w:r>
        <w:rPr>
          <w:rFonts w:ascii="Verdana" w:hAnsi="Verdana"/>
          <w:sz w:val="20"/>
          <w:szCs w:val="20"/>
        </w:rPr>
        <w:t>. New heavy rail lines under construction (?) with new station to North of city (also shown in grey at top below).</w:t>
      </w:r>
      <w:r w:rsidR="00E85F06">
        <w:rPr>
          <w:rFonts w:ascii="Verdana" w:hAnsi="Verdana"/>
          <w:sz w:val="20"/>
          <w:szCs w:val="20"/>
        </w:rPr>
        <w:t xml:space="preserve"> Stations such as Rectorat, Institut Sciences Medicals tram stop etc seem to be on a heavy rail lines in the OSM data.</w:t>
      </w:r>
      <w:r w:rsidR="00B91E7A">
        <w:rPr>
          <w:rFonts w:ascii="Verdana" w:hAnsi="Verdana"/>
          <w:sz w:val="20"/>
          <w:szCs w:val="20"/>
        </w:rPr>
        <w:t xml:space="preserve"> From Google Earth it would see that the final tram stop is tot eh south is currently Gare Routiere Sud</w:t>
      </w:r>
      <w:r w:rsidR="00256E0D">
        <w:rPr>
          <w:rFonts w:ascii="Verdana" w:hAnsi="Verdana"/>
          <w:sz w:val="20"/>
          <w:szCs w:val="20"/>
        </w:rPr>
        <w:t xml:space="preserve">. See also: </w:t>
      </w:r>
      <w:hyperlink r:id="rId10" w:history="1">
        <w:r w:rsidR="00910140" w:rsidRPr="000D1353">
          <w:rPr>
            <w:rStyle w:val="Hyperlink"/>
            <w:rFonts w:ascii="Verdana" w:hAnsi="Verdana"/>
            <w:sz w:val="20"/>
            <w:szCs w:val="20"/>
          </w:rPr>
          <w:t>https://en.wikipedia.org/wiki/Sidi_Bel_Abb%C3%A8s_tramway</w:t>
        </w:r>
      </w:hyperlink>
    </w:p>
    <w:p w14:paraId="79BD4CAA" w14:textId="41D45EC4" w:rsidR="00910140" w:rsidRDefault="00910140" w:rsidP="00910140"/>
    <w:p w14:paraId="0B444FD6" w14:textId="219CF296" w:rsidR="00910140" w:rsidRDefault="00910140" w:rsidP="00910140">
      <w:r>
        <w:t>Infrastructure company – Anesrif</w:t>
      </w:r>
    </w:p>
    <w:p w14:paraId="1E6A9B89" w14:textId="53005F91" w:rsidR="00910140" w:rsidRDefault="00910140" w:rsidP="00910140">
      <w:hyperlink r:id="rId11" w:history="1">
        <w:r w:rsidRPr="000D1353">
          <w:rPr>
            <w:rStyle w:val="Hyperlink"/>
          </w:rPr>
          <w:t>https://www.anesrif.dz/index.php/fr/</w:t>
        </w:r>
      </w:hyperlink>
    </w:p>
    <w:p w14:paraId="6B6F109D" w14:textId="2C0568D2" w:rsidR="00910140" w:rsidRPr="00FF0A6C" w:rsidRDefault="00910140" w:rsidP="00910140">
      <w:pPr>
        <w:spacing w:before="240"/>
      </w:pPr>
      <w:r>
        <w:rPr>
          <w:noProof/>
        </w:rPr>
        <w:lastRenderedPageBreak/>
        <w:drawing>
          <wp:inline distT="0" distB="0" distL="0" distR="0" wp14:anchorId="3A5921C8" wp14:editId="2B39CE1A">
            <wp:extent cx="5731510" cy="61849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6184900"/>
                    </a:xfrm>
                    <a:prstGeom prst="rect">
                      <a:avLst/>
                    </a:prstGeom>
                    <a:noFill/>
                    <a:ln>
                      <a:noFill/>
                    </a:ln>
                  </pic:spPr>
                </pic:pic>
              </a:graphicData>
            </a:graphic>
          </wp:inline>
        </w:drawing>
      </w:r>
    </w:p>
    <w:p w14:paraId="012F5E20" w14:textId="11DA0EEF" w:rsidR="00FF0A6C" w:rsidRDefault="00FF0A6C" w:rsidP="00FF0A6C">
      <w:pPr>
        <w:ind w:left="360"/>
      </w:pPr>
      <w:r>
        <w:rPr>
          <w:noProof/>
        </w:rPr>
        <w:lastRenderedPageBreak/>
        <w:drawing>
          <wp:inline distT="0" distB="0" distL="0" distR="0" wp14:anchorId="6FD7DD7C" wp14:editId="06518887">
            <wp:extent cx="5731510" cy="6804660"/>
            <wp:effectExtent l="0" t="0" r="2540" b="0"/>
            <wp:docPr id="2" name="Picture 2" descr="Sidi Bel Abbès tram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di Bel Abbès tram m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804660"/>
                    </a:xfrm>
                    <a:prstGeom prst="rect">
                      <a:avLst/>
                    </a:prstGeom>
                    <a:noFill/>
                    <a:ln>
                      <a:noFill/>
                    </a:ln>
                  </pic:spPr>
                </pic:pic>
              </a:graphicData>
            </a:graphic>
          </wp:inline>
        </w:drawing>
      </w:r>
    </w:p>
    <w:p w14:paraId="757B9786" w14:textId="578770AA" w:rsidR="00FF0A6C" w:rsidRDefault="00FF0A6C" w:rsidP="00FF0A6C">
      <w:pPr>
        <w:ind w:left="360"/>
      </w:pPr>
    </w:p>
    <w:p w14:paraId="2AA55D15" w14:textId="44C87B02" w:rsidR="003806BE" w:rsidRDefault="008D7C53" w:rsidP="003806BE">
      <w:pPr>
        <w:pStyle w:val="ListParagraph"/>
        <w:numPr>
          <w:ilvl w:val="0"/>
          <w:numId w:val="4"/>
        </w:numPr>
      </w:pPr>
      <w:r>
        <w:t>Maghnia</w:t>
      </w:r>
      <w:r w:rsidR="003806BE" w:rsidRPr="003806BE">
        <w:t xml:space="preserve"> to Ghazaouet</w:t>
      </w:r>
      <w:r w:rsidR="003806BE">
        <w:t xml:space="preserve"> – appears </w:t>
      </w:r>
      <w:r>
        <w:t>not to have any passenger services</w:t>
      </w:r>
      <w:r w:rsidR="003806BE">
        <w:t>? No services in SNTF timetable? (</w:t>
      </w:r>
      <w:hyperlink r:id="rId14" w:history="1">
        <w:r w:rsidR="003806BE" w:rsidRPr="00CF6BF7">
          <w:rPr>
            <w:rStyle w:val="Hyperlink"/>
          </w:rPr>
          <w:t>https://fr-m-wikipedia-org.translate.goog/wiki/Ligne_d%27Akid_Abbes_%C3%A0_Ghazaouet?_x_tr_sl=auto&amp;_x_tr_tl=en&amp;_x_tr_hl=en</w:t>
        </w:r>
      </w:hyperlink>
      <w:r w:rsidR="003806BE">
        <w:t>)</w:t>
      </w:r>
      <w:r w:rsidR="00452B45">
        <w:t>. Needs further in</w:t>
      </w:r>
      <w:r w:rsidR="00256E0D">
        <w:t>v</w:t>
      </w:r>
      <w:r w:rsidR="00452B45">
        <w:t xml:space="preserve">estigation. Some suggestion that passenger traffic was abandoned 1962-2009 when relaunched. But has it since been abandoned again. May be open for freight. </w:t>
      </w:r>
      <w:r w:rsidR="008A029E">
        <w:t xml:space="preserve">For example, see: </w:t>
      </w:r>
      <w:hyperlink r:id="rId15" w:history="1">
        <w:r w:rsidR="008A029E" w:rsidRPr="00CF6BF7">
          <w:rPr>
            <w:rStyle w:val="Hyperlink"/>
          </w:rPr>
          <w:t>https://www-portdeghazaouet-com.translate.goog/page/voie-de-communication?_x_tr_sl=auto&amp;_x_tr_tl=en&amp;_x_tr_hl=en</w:t>
        </w:r>
      </w:hyperlink>
      <w:r w:rsidR="008A029E">
        <w:t xml:space="preserve"> </w:t>
      </w:r>
    </w:p>
    <w:p w14:paraId="1D97BABE" w14:textId="52F722E1" w:rsidR="003806BE" w:rsidRDefault="008D7C53" w:rsidP="003806BE">
      <w:pPr>
        <w:pStyle w:val="ListParagraph"/>
        <w:numPr>
          <w:ilvl w:val="0"/>
          <w:numId w:val="4"/>
        </w:numPr>
      </w:pPr>
      <w:r>
        <w:t>There are timetabled services between Tabra and Maghnia and intermediate stations.</w:t>
      </w:r>
      <w:r w:rsidR="00256E0D">
        <w:t xml:space="preserve"> But Akid Abbas, Ghazaouet are in the list of stations on SNTF timetable lookup.</w:t>
      </w:r>
    </w:p>
    <w:p w14:paraId="0D949A3F" w14:textId="0EDC5174" w:rsidR="007B3F9E" w:rsidRDefault="007B3F9E" w:rsidP="002E3444"/>
    <w:p w14:paraId="352D9161" w14:textId="77777777" w:rsidR="007B3F9E" w:rsidRDefault="007B3F9E" w:rsidP="002E3444"/>
    <w:p w14:paraId="7AF2B0FE" w14:textId="77777777" w:rsidR="00E01B62" w:rsidRPr="002E3444" w:rsidRDefault="00E01B62" w:rsidP="002E3444"/>
    <w:sectPr w:rsidR="00E01B62" w:rsidRPr="002E34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B0830"/>
    <w:multiLevelType w:val="hybridMultilevel"/>
    <w:tmpl w:val="E5FCA2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1962F0"/>
    <w:multiLevelType w:val="hybridMultilevel"/>
    <w:tmpl w:val="BB789130"/>
    <w:lvl w:ilvl="0" w:tplc="1F324BA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4B7673"/>
    <w:multiLevelType w:val="hybridMultilevel"/>
    <w:tmpl w:val="57FA7F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3253E7"/>
    <w:multiLevelType w:val="hybridMultilevel"/>
    <w:tmpl w:val="304E8EE4"/>
    <w:lvl w:ilvl="0" w:tplc="C6EC02AE">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52"/>
    <w:rsid w:val="000444C3"/>
    <w:rsid w:val="000D690C"/>
    <w:rsid w:val="001B0084"/>
    <w:rsid w:val="001C416D"/>
    <w:rsid w:val="00253FED"/>
    <w:rsid w:val="00256E0D"/>
    <w:rsid w:val="00257C40"/>
    <w:rsid w:val="002B7B29"/>
    <w:rsid w:val="002C1135"/>
    <w:rsid w:val="002E3444"/>
    <w:rsid w:val="002E4B10"/>
    <w:rsid w:val="003806BE"/>
    <w:rsid w:val="003A1052"/>
    <w:rsid w:val="003A62E7"/>
    <w:rsid w:val="00407914"/>
    <w:rsid w:val="0045118D"/>
    <w:rsid w:val="00452B45"/>
    <w:rsid w:val="005A2A8C"/>
    <w:rsid w:val="005C23ED"/>
    <w:rsid w:val="00680701"/>
    <w:rsid w:val="006A54FF"/>
    <w:rsid w:val="00724C17"/>
    <w:rsid w:val="00765753"/>
    <w:rsid w:val="007B3F9E"/>
    <w:rsid w:val="00813FFB"/>
    <w:rsid w:val="00820256"/>
    <w:rsid w:val="008A029E"/>
    <w:rsid w:val="008C7949"/>
    <w:rsid w:val="008D7C53"/>
    <w:rsid w:val="008F6C08"/>
    <w:rsid w:val="00910140"/>
    <w:rsid w:val="009C4C3E"/>
    <w:rsid w:val="00A2537A"/>
    <w:rsid w:val="00AE2958"/>
    <w:rsid w:val="00B131BD"/>
    <w:rsid w:val="00B30A7C"/>
    <w:rsid w:val="00B91E7A"/>
    <w:rsid w:val="00BA79DD"/>
    <w:rsid w:val="00CB459D"/>
    <w:rsid w:val="00D82261"/>
    <w:rsid w:val="00D87447"/>
    <w:rsid w:val="00DA0697"/>
    <w:rsid w:val="00DC0527"/>
    <w:rsid w:val="00DE7ADC"/>
    <w:rsid w:val="00DF64BF"/>
    <w:rsid w:val="00E01B62"/>
    <w:rsid w:val="00E114F5"/>
    <w:rsid w:val="00E20204"/>
    <w:rsid w:val="00E85F06"/>
    <w:rsid w:val="00EA249B"/>
    <w:rsid w:val="00F172B3"/>
    <w:rsid w:val="00F43647"/>
    <w:rsid w:val="00F76FC6"/>
    <w:rsid w:val="00FF0A6C"/>
    <w:rsid w:val="00FF7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0AC2"/>
  <w15:chartTrackingRefBased/>
  <w15:docId w15:val="{2AA0632C-87DF-4379-965A-EE8B4674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4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4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4C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4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4C1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24C17"/>
    <w:rPr>
      <w:rFonts w:asciiTheme="majorHAnsi" w:eastAsiaTheme="majorEastAsia" w:hAnsiTheme="majorHAnsi" w:cstheme="majorBidi"/>
      <w:i/>
      <w:iCs/>
      <w:color w:val="2F5496" w:themeColor="accent1" w:themeShade="BF"/>
    </w:rPr>
  </w:style>
  <w:style w:type="paragraph" w:styleId="NoSpacing">
    <w:name w:val="No Spacing"/>
    <w:uiPriority w:val="1"/>
    <w:qFormat/>
    <w:rsid w:val="00724C17"/>
    <w:pPr>
      <w:spacing w:after="0" w:line="240" w:lineRule="auto"/>
    </w:pPr>
  </w:style>
  <w:style w:type="paragraph" w:styleId="ListParagraph">
    <w:name w:val="List Paragraph"/>
    <w:basedOn w:val="Normal"/>
    <w:uiPriority w:val="34"/>
    <w:qFormat/>
    <w:rsid w:val="00DC0527"/>
    <w:pPr>
      <w:ind w:left="720"/>
      <w:contextualSpacing/>
    </w:pPr>
  </w:style>
  <w:style w:type="table" w:styleId="TableGrid">
    <w:name w:val="Table Grid"/>
    <w:basedOn w:val="TableNormal"/>
    <w:uiPriority w:val="39"/>
    <w:rsid w:val="00B1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131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82025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C1135"/>
    <w:pPr>
      <w:spacing w:after="200" w:line="240" w:lineRule="auto"/>
    </w:pPr>
    <w:rPr>
      <w:i/>
      <w:iCs/>
      <w:color w:val="44546A" w:themeColor="text2"/>
      <w:sz w:val="18"/>
      <w:szCs w:val="18"/>
    </w:rPr>
  </w:style>
  <w:style w:type="character" w:styleId="Hyperlink">
    <w:name w:val="Hyperlink"/>
    <w:basedOn w:val="DefaultParagraphFont"/>
    <w:uiPriority w:val="99"/>
    <w:unhideWhenUsed/>
    <w:rsid w:val="002E3444"/>
    <w:rPr>
      <w:color w:val="0563C1" w:themeColor="hyperlink"/>
      <w:u w:val="single"/>
    </w:rPr>
  </w:style>
  <w:style w:type="character" w:styleId="UnresolvedMention">
    <w:name w:val="Unresolved Mention"/>
    <w:basedOn w:val="DefaultParagraphFont"/>
    <w:uiPriority w:val="99"/>
    <w:semiHidden/>
    <w:unhideWhenUsed/>
    <w:rsid w:val="002E3444"/>
    <w:rPr>
      <w:color w:val="605E5C"/>
      <w:shd w:val="clear" w:color="auto" w:fill="E1DFDD"/>
    </w:rPr>
  </w:style>
  <w:style w:type="character" w:styleId="FollowedHyperlink">
    <w:name w:val="FollowedHyperlink"/>
    <w:basedOn w:val="DefaultParagraphFont"/>
    <w:uiPriority w:val="99"/>
    <w:semiHidden/>
    <w:unhideWhenUsed/>
    <w:rsid w:val="002E34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137006">
      <w:bodyDiv w:val="1"/>
      <w:marLeft w:val="0"/>
      <w:marRight w:val="0"/>
      <w:marTop w:val="0"/>
      <w:marBottom w:val="0"/>
      <w:divBdr>
        <w:top w:val="none" w:sz="0" w:space="0" w:color="auto"/>
        <w:left w:val="none" w:sz="0" w:space="0" w:color="auto"/>
        <w:bottom w:val="none" w:sz="0" w:space="0" w:color="auto"/>
        <w:right w:val="none" w:sz="0" w:space="0" w:color="auto"/>
      </w:divBdr>
    </w:div>
    <w:div w:id="198843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m-wikipedia-org.translate.goog/wiki/Ligne_d%27Oued_Tlelat_%C3%A0_B%C3%A9char?_x_tr_sl=auto&amp;_x_tr_tl=en&amp;_x_tr_hl=en"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r-m-wikipedia-org.translate.goog/wiki/Liste_des_lignes_de_chemin_de_fer_d'Alg%C3%A9rie?_x_tr_sl=auto&amp;_x_tr_tl=en&amp;_x_tr_hl=en" TargetMode="External"/><Relationship Id="rId11" Type="http://schemas.openxmlformats.org/officeDocument/2006/relationships/hyperlink" Target="https://www.anesrif.dz/index.php/fr/" TargetMode="External"/><Relationship Id="rId5" Type="http://schemas.openxmlformats.org/officeDocument/2006/relationships/hyperlink" Target="https://en.wikipedia.org/wiki/List_of_railway_lines_in_Algeria" TargetMode="External"/><Relationship Id="rId15" Type="http://schemas.openxmlformats.org/officeDocument/2006/relationships/hyperlink" Target="https://www-portdeghazaouet-com.translate.goog/page/voie-de-communication?_x_tr_sl=auto&amp;_x_tr_tl=en&amp;_x_tr_hl=en" TargetMode="External"/><Relationship Id="rId10" Type="http://schemas.openxmlformats.org/officeDocument/2006/relationships/hyperlink" Target="https://en.wikipedia.org/wiki/Sidi_Bel_Abb%C3%A8s_tramway" TargetMode="External"/><Relationship Id="rId4" Type="http://schemas.openxmlformats.org/officeDocument/2006/relationships/webSettings" Target="webSettings.xml"/><Relationship Id="rId9" Type="http://schemas.openxmlformats.org/officeDocument/2006/relationships/hyperlink" Target="https://www.urbanrail.net/af/sidi-bel-abbes/sidi-bel-abbes.htm" TargetMode="External"/><Relationship Id="rId14" Type="http://schemas.openxmlformats.org/officeDocument/2006/relationships/hyperlink" Target="https://fr-m-wikipedia-org.translate.goog/wiki/Ligne_d%27Akid_Abbes_%C3%A0_Ghazaouet?_x_tr_sl=auto&amp;_x_tr_tl=en&amp;_x_tr_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1</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Young</dc:creator>
  <cp:keywords/>
  <dc:description/>
  <cp:lastModifiedBy>Marcus Young</cp:lastModifiedBy>
  <cp:revision>13</cp:revision>
  <dcterms:created xsi:type="dcterms:W3CDTF">2022-03-07T14:24:00Z</dcterms:created>
  <dcterms:modified xsi:type="dcterms:W3CDTF">2022-03-09T00:26:00Z</dcterms:modified>
</cp:coreProperties>
</file>