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1447800" cy="57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60" w:before="6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VIETTEL PERU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720" w:before="2040" w:lineRule="auto"/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ab/>
      </w:r>
      <w:r w:rsidDel="00000000" w:rsidR="00000000" w:rsidRPr="00000000">
        <w:rPr>
          <w:sz w:val="42"/>
          <w:szCs w:val="42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312" w:lineRule="auto"/>
        <w:jc w:val="center"/>
        <w:rPr/>
      </w:pPr>
      <w:r w:rsidDel="00000000" w:rsidR="00000000" w:rsidRPr="00000000">
        <w:rPr>
          <w:rtl w:val="0"/>
        </w:rPr>
        <w:t xml:space="preserve">System name: BITEL E-WALLET</w:t>
      </w:r>
    </w:p>
    <w:p w:rsidR="00000000" w:rsidDel="00000000" w:rsidP="00000000" w:rsidRDefault="00000000" w:rsidRPr="00000000" w14:paraId="0000000B">
      <w:pPr>
        <w:spacing w:after="60" w:before="60" w:lineRule="auto"/>
        <w:jc w:val="center"/>
        <w:rPr/>
      </w:pPr>
      <w:r w:rsidDel="00000000" w:rsidR="00000000" w:rsidRPr="00000000">
        <w:rPr>
          <w:rtl w:val="0"/>
        </w:rPr>
        <w:t xml:space="preserve">Feature name: VIEW USER WALLET DETAIL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TRACING TABLE</w:t>
      </w:r>
    </w:p>
    <w:tbl>
      <w:tblPr>
        <w:tblStyle w:val="Table1"/>
        <w:tblW w:w="9405.0" w:type="dxa"/>
        <w:jc w:val="left"/>
        <w:tblInd w:w="8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440"/>
        <w:gridCol w:w="2445"/>
        <w:gridCol w:w="3825"/>
        <w:gridCol w:w="1695"/>
        <w:tblGridChange w:id="0">
          <w:tblGrid>
            <w:gridCol w:w="1440"/>
            <w:gridCol w:w="2445"/>
            <w:gridCol w:w="3825"/>
            <w:gridCol w:w="1695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0D">
            <w:pPr>
              <w:spacing w:after="60" w:before="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Day change</w:t>
            </w:r>
          </w:p>
        </w:tc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0E">
            <w:pPr>
              <w:spacing w:after="60" w:before="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Modified by</w:t>
            </w:r>
          </w:p>
        </w:tc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0F">
            <w:pPr>
              <w:spacing w:after="60" w:before="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Description change</w:t>
            </w:r>
          </w:p>
        </w:tc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10">
            <w:pPr>
              <w:spacing w:after="60" w:before="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60" w:before="6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07/04/2026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60" w:before="60" w:lineRule="auto"/>
              <w:ind w:left="0" w:firstLine="0"/>
              <w:jc w:val="both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Truong Thu Huong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60" w:before="60" w:lineRule="auto"/>
              <w:jc w:val="both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60" w:before="60" w:lineRule="auto"/>
              <w:jc w:val="both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v1.0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05A">
      <w:pPr>
        <w:tabs>
          <w:tab w:val="left" w:leader="none" w:pos="2160"/>
          <w:tab w:val="right" w:leader="none" w:pos="5040"/>
          <w:tab w:val="left" w:leader="none" w:pos="5760"/>
          <w:tab w:val="right" w:leader="none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2160"/>
          <w:tab w:val="right" w:leader="none" w:pos="5040"/>
          <w:tab w:val="left" w:leader="none" w:pos="5760"/>
          <w:tab w:val="right" w:leader="none" w:pos="8640"/>
        </w:tabs>
        <w:rPr/>
      </w:pPr>
      <w:r w:rsidDel="00000000" w:rsidR="00000000" w:rsidRPr="00000000">
        <w:rPr>
          <w:rtl w:val="0"/>
        </w:rPr>
        <w:t xml:space="preserve">Author: </w:t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ab/>
        <w:t xml:space="preserve">&lt;Date&gt;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2160"/>
          <w:tab w:val="right" w:leader="none" w:pos="5040"/>
          <w:tab w:val="left" w:leader="none" w:pos="5760"/>
          <w:tab w:val="right" w:leader="none" w:pos="8640"/>
        </w:tabs>
        <w:rPr/>
      </w:pPr>
      <w:r w:rsidDel="00000000" w:rsidR="00000000" w:rsidRPr="00000000">
        <w:rPr>
          <w:rtl w:val="0"/>
        </w:rPr>
        <w:tab/>
        <w:t xml:space="preserve">&lt;Title&gt;</w:t>
        <w:tab/>
      </w:r>
    </w:p>
    <w:p w:rsidR="00000000" w:rsidDel="00000000" w:rsidP="00000000" w:rsidRDefault="00000000" w:rsidRPr="00000000" w14:paraId="0000005D">
      <w:pPr>
        <w:tabs>
          <w:tab w:val="left" w:leader="none" w:pos="2160"/>
          <w:tab w:val="right" w:leader="none" w:pos="5040"/>
          <w:tab w:val="left" w:leader="none" w:pos="5760"/>
          <w:tab w:val="right" w:leader="none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2160"/>
          <w:tab w:val="right" w:leader="none" w:pos="5040"/>
          <w:tab w:val="left" w:leader="none" w:pos="5760"/>
          <w:tab w:val="right" w:leader="none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2160"/>
          <w:tab w:val="right" w:leader="none" w:pos="5040"/>
          <w:tab w:val="left" w:leader="none" w:pos="5760"/>
          <w:tab w:val="right" w:leader="none" w:pos="8640"/>
        </w:tabs>
        <w:rPr/>
      </w:pPr>
      <w:r w:rsidDel="00000000" w:rsidR="00000000" w:rsidRPr="00000000">
        <w:rPr>
          <w:rtl w:val="0"/>
        </w:rPr>
        <w:t xml:space="preserve">Reviewer: </w:t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ab/>
        <w:t xml:space="preserve">&lt;Date&gt;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2160"/>
          <w:tab w:val="left" w:leader="none" w:pos="5840"/>
        </w:tabs>
        <w:rPr/>
      </w:pPr>
      <w:r w:rsidDel="00000000" w:rsidR="00000000" w:rsidRPr="00000000">
        <w:rPr>
          <w:rtl w:val="0"/>
        </w:rPr>
        <w:tab/>
        <w:t xml:space="preserve">&lt;Title&gt;</w:t>
        <w:tab/>
      </w:r>
    </w:p>
    <w:p w:rsidR="00000000" w:rsidDel="00000000" w:rsidP="00000000" w:rsidRDefault="00000000" w:rsidRPr="00000000" w14:paraId="00000061">
      <w:pPr>
        <w:tabs>
          <w:tab w:val="left" w:leader="none" w:pos="2160"/>
          <w:tab w:val="left" w:leader="none" w:pos="58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2160"/>
          <w:tab w:val="left" w:leader="none" w:pos="58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2160"/>
          <w:tab w:val="right" w:leader="none" w:pos="5040"/>
          <w:tab w:val="left" w:leader="none" w:pos="5760"/>
          <w:tab w:val="right" w:leader="none" w:pos="8640"/>
        </w:tabs>
        <w:rPr/>
      </w:pPr>
      <w:r w:rsidDel="00000000" w:rsidR="00000000" w:rsidRPr="00000000">
        <w:rPr>
          <w:rtl w:val="0"/>
        </w:rPr>
        <w:t xml:space="preserve">Reviewer: </w:t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ab/>
        <w:t xml:space="preserve">&lt;Date&gt;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2160"/>
          <w:tab w:val="left" w:leader="none" w:pos="5840"/>
        </w:tabs>
        <w:rPr/>
      </w:pPr>
      <w:r w:rsidDel="00000000" w:rsidR="00000000" w:rsidRPr="00000000">
        <w:rPr>
          <w:rtl w:val="0"/>
        </w:rPr>
        <w:tab/>
        <w:t xml:space="preserve">&lt;Title&gt;</w:t>
      </w:r>
    </w:p>
    <w:p w:rsidR="00000000" w:rsidDel="00000000" w:rsidP="00000000" w:rsidRDefault="00000000" w:rsidRPr="00000000" w14:paraId="00000065">
      <w:pPr>
        <w:tabs>
          <w:tab w:val="left" w:leader="none" w:pos="2160"/>
          <w:tab w:val="left" w:leader="none" w:pos="58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2160"/>
          <w:tab w:val="left" w:leader="none" w:pos="58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2160"/>
          <w:tab w:val="right" w:leader="none" w:pos="5040"/>
          <w:tab w:val="left" w:leader="none" w:pos="5760"/>
          <w:tab w:val="right" w:leader="none" w:pos="8640"/>
        </w:tabs>
        <w:rPr/>
      </w:pPr>
      <w:r w:rsidDel="00000000" w:rsidR="00000000" w:rsidRPr="00000000">
        <w:rPr>
          <w:rtl w:val="0"/>
        </w:rPr>
        <w:t xml:space="preserve">Approved by: </w:t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ab/>
        <w:t xml:space="preserve">&lt;Date&gt;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2160"/>
          <w:tab w:val="right" w:leader="none" w:pos="5040"/>
          <w:tab w:val="left" w:leader="none" w:pos="5760"/>
          <w:tab w:val="right" w:leader="none" w:pos="8640"/>
        </w:tabs>
        <w:rPr/>
      </w:pPr>
      <w:r w:rsidDel="00000000" w:rsidR="00000000" w:rsidRPr="00000000">
        <w:rPr>
          <w:rtl w:val="0"/>
        </w:rPr>
        <w:tab/>
        <w:t xml:space="preserve">&lt;Title&gt;</w:t>
      </w:r>
    </w:p>
    <w:p w:rsidR="00000000" w:rsidDel="00000000" w:rsidP="00000000" w:rsidRDefault="00000000" w:rsidRPr="00000000" w14:paraId="00000069">
      <w:pPr>
        <w:tabs>
          <w:tab w:val="left" w:leader="none" w:pos="2160"/>
          <w:tab w:val="left" w:leader="none" w:pos="58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160"/>
          <w:tab w:val="right" w:leader="none" w:pos="5040"/>
          <w:tab w:val="left" w:leader="none" w:pos="5760"/>
          <w:tab w:val="right" w:leader="none" w:pos="8640"/>
        </w:tabs>
        <w:spacing w:line="360" w:lineRule="auto"/>
        <w:ind w:left="544" w:firstLine="0"/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color w:val="000000"/>
          <w:rtl w:val="0"/>
        </w:rPr>
        <w:t xml:space="preserve">TABLE OF CONTENTS</w:t>
        <w:tab/>
      </w:r>
      <w:r w:rsidDel="00000000" w:rsidR="00000000" w:rsidRPr="00000000">
        <w:rPr>
          <w:rtl w:val="0"/>
        </w:rPr>
      </w:r>
    </w:p>
    <w:sdt>
      <w:sdtPr>
        <w:id w:val="6146015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before="60" w:line="240" w:lineRule="auto"/>
            <w:ind w:right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0j0zl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FEATURE OVERVIEW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lszhyc4olyq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Overview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3xc3ppowj1m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Scope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jitot1vt1s6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Section Structure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before="60" w:line="240" w:lineRule="auto"/>
            <w:ind w:right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qavrw5s9qu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FLOW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ydzfztu0ui0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View Wallet Summary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before="60" w:line="240" w:lineRule="auto"/>
            <w:ind w:left="72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vf8r09rkrwp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2.1.1. Sequence Diagram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before="60" w:line="240" w:lineRule="auto"/>
            <w:ind w:left="72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7b3sm6m4t6b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2.1.2. Flow explanation (Sequence)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7jm4al9hw49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View Transaction History Tab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before="60" w:line="240" w:lineRule="auto"/>
            <w:ind w:left="72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gxnbl39b6q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2.2.1. Sequence Diagram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before="60" w:line="240" w:lineRule="auto"/>
            <w:ind w:left="72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6q2oi5pwxr8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2.2.2. Flow explanation (Sequence)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vipm9cppc2c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View Wallet Info Tab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before="60" w:line="240" w:lineRule="auto"/>
            <w:ind w:left="72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geb6ykh8l6w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2.3.1. Sequence Diagram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before="60" w:line="240" w:lineRule="auto"/>
            <w:ind w:left="72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kpkk8pam1zr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2.3.2. Flow explanation (Sequence)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djaxjnq4aa3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View Limit&amp;Rule Tab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12000"/>
            </w:tabs>
            <w:spacing w:before="60" w:line="240" w:lineRule="auto"/>
            <w:ind w:left="72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bxrtnbsaj6d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2.4.1. Sequence Diagram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12000"/>
            </w:tabs>
            <w:spacing w:before="60" w:line="240" w:lineRule="auto"/>
            <w:ind w:left="72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hhvdgjd3d2r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2.4.2. Flow explanation (Sequence)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06lmbujn49j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View Audit/Activity Tab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none" w:pos="12000"/>
            </w:tabs>
            <w:spacing w:before="60" w:line="240" w:lineRule="auto"/>
            <w:ind w:left="72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kee7asnk2cl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2.5.1. Sequence Diagram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none" w:pos="12000"/>
            </w:tabs>
            <w:spacing w:before="60" w:line="240" w:lineRule="auto"/>
            <w:ind w:left="72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cot7oz4zcs2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2.5.2. Flow explanation (Sequence)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none" w:pos="12000"/>
            </w:tabs>
            <w:spacing w:before="60" w:line="240" w:lineRule="auto"/>
            <w:ind w:right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3s2hf7heon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INTERFACE (UI/UX SPECIFICATION)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pw060iexph8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Wallet Summary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 (EN)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 (ES)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Type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Input/Output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Initialization Value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0t17omyzwjs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Transaction History Tab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lw3dokmy3x1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Wallet Info Tab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ssgisbiq3vu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 Limit&amp;Rule Tab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0" w:firstLine="0"/>
            <w:rPr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q1dh0ctwsyw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Audit/Activity Tab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none" w:pos="12000"/>
            </w:tabs>
            <w:spacing w:before="60" w:line="240" w:lineRule="auto"/>
            <w:ind w:right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hp9h6i7oud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BUSINESS RULE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none" w:pos="12000"/>
            </w:tabs>
            <w:spacing w:before="60" w:line="240" w:lineRule="auto"/>
            <w:ind w:right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vlcq7rbznw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ACCEPTANCE CRITERIA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none" w:pos="12000"/>
            </w:tabs>
            <w:spacing w:before="60" w:line="240" w:lineRule="auto"/>
            <w:ind w:right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exwdw9oj6c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EDGE CASE/EXCEPTION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  <w:t xml:space="preserve">RELATED DOCUMENT</w:t>
      </w:r>
    </w:p>
    <w:tbl>
      <w:tblPr>
        <w:tblStyle w:val="Table2"/>
        <w:tblW w:w="9555.0" w:type="dxa"/>
        <w:jc w:val="left"/>
        <w:tblInd w:w="8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0"/>
        <w:gridCol w:w="2415"/>
        <w:gridCol w:w="1125"/>
        <w:gridCol w:w="2550"/>
        <w:gridCol w:w="2415"/>
        <w:tblGridChange w:id="0">
          <w:tblGrid>
            <w:gridCol w:w="1050"/>
            <w:gridCol w:w="2415"/>
            <w:gridCol w:w="1125"/>
            <w:gridCol w:w="2550"/>
            <w:gridCol w:w="2415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93">
            <w:pPr>
              <w:spacing w:after="60" w:before="6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94">
            <w:pPr>
              <w:spacing w:after="60" w:before="6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 name</w:t>
            </w:r>
          </w:p>
        </w:tc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95">
            <w:pPr>
              <w:spacing w:after="60" w:before="6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Version</w:t>
            </w:r>
          </w:p>
        </w:tc>
        <w:tc>
          <w:tcPr>
            <w:shd w:fill="c0c0c0" w:val="clear"/>
          </w:tcPr>
          <w:p w:rsidR="00000000" w:rsidDel="00000000" w:rsidP="00000000" w:rsidRDefault="00000000" w:rsidRPr="00000000" w14:paraId="00000096">
            <w:pPr>
              <w:spacing w:after="60" w:before="6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Last updating date</w:t>
            </w:r>
          </w:p>
        </w:tc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97">
            <w:pPr>
              <w:spacing w:after="60" w:before="6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60" w:before="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60" w:before="6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60" w:before="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  <w:sectPr>
          <w:headerReference r:id="rId10" w:type="default"/>
          <w:headerReference r:id="rId11" w:type="first"/>
          <w:headerReference r:id="rId12" w:type="even"/>
          <w:footerReference r:id="rId13" w:type="even"/>
          <w:pgSz w:h="15842" w:w="12242" w:orient="portrait"/>
          <w:pgMar w:bottom="1440.0000000000002" w:top="1440.0000000000002" w:left="1440.0000000000002" w:right="1440.0000000000002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numPr>
          <w:ilvl w:val="0"/>
          <w:numId w:val="5"/>
        </w:numPr>
        <w:ind w:left="2276" w:hanging="432.00000000000017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FEATURE OVERVIEW</w:t>
      </w:r>
    </w:p>
    <w:p w:rsidR="00000000" w:rsidDel="00000000" w:rsidP="00000000" w:rsidRDefault="00000000" w:rsidRPr="00000000" w14:paraId="000000EA">
      <w:pPr>
        <w:pStyle w:val="Heading2"/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576" w:right="11" w:firstLine="1674"/>
        <w:jc w:val="both"/>
        <w:rPr/>
      </w:pPr>
      <w:bookmarkStart w:colFirst="0" w:colLast="0" w:name="_heading=h.llszhyc4olyq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EB">
      <w:pPr>
        <w:ind w:firstLine="720"/>
        <w:rPr>
          <w:b w:val="0"/>
          <w:bCs w:val="0"/>
        </w:rPr>
      </w:pPr>
      <w:r w:rsidDel="00000000" w:rsidR="00000000" w:rsidRPr="00000000">
        <w:rPr>
          <w:rtl w:val="0"/>
        </w:rPr>
        <w:t xml:space="preserve">Feature Name: </w:t>
      </w:r>
      <w:r w:rsidDel="00000000" w:rsidR="00000000" w:rsidRPr="00000000">
        <w:rPr>
          <w:b w:val="0"/>
          <w:bCs w:val="0"/>
          <w:rtl w:val="0"/>
        </w:rPr>
        <w:t xml:space="preserve">VIEW USER WALLET DETAIL</w:t>
      </w:r>
    </w:p>
    <w:p w:rsidR="00000000" w:rsidDel="00000000" w:rsidP="00000000" w:rsidRDefault="00000000" w:rsidRPr="00000000" w14:paraId="000000EC">
      <w:pPr>
        <w:ind w:firstLine="720"/>
        <w:rPr>
          <w:b w:val="0"/>
          <w:bCs w:val="0"/>
        </w:rPr>
      </w:pPr>
      <w:r w:rsidDel="00000000" w:rsidR="00000000" w:rsidRPr="00000000">
        <w:rPr>
          <w:rtl w:val="0"/>
        </w:rPr>
        <w:t xml:space="preserve">Description:  </w:t>
      </w:r>
      <w:r w:rsidDel="00000000" w:rsidR="00000000" w:rsidRPr="00000000">
        <w:rPr>
          <w:b w:val="0"/>
          <w:bCs w:val="0"/>
          <w:rtl w:val="0"/>
        </w:rPr>
        <w:t xml:space="preserve">This feature allows CMS users to view detailed information of a selected user wallet, including wallet summary, transaction history, applied limits, and activity logs.</w:t>
      </w:r>
    </w:p>
    <w:p w:rsidR="00000000" w:rsidDel="00000000" w:rsidP="00000000" w:rsidRDefault="00000000" w:rsidRPr="00000000" w14:paraId="000000ED">
      <w:pPr>
        <w:spacing w:after="240" w:before="240" w:lineRule="auto"/>
        <w:ind w:right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 feature is strictly read-only in MVP and does not allow any modification or financial action.</w:t>
      </w:r>
    </w:p>
    <w:p w:rsidR="00000000" w:rsidDel="00000000" w:rsidP="00000000" w:rsidRDefault="00000000" w:rsidRPr="00000000" w14:paraId="000000EE">
      <w:pPr>
        <w:ind w:firstLine="720"/>
        <w:rPr/>
      </w:pPr>
      <w:r w:rsidDel="00000000" w:rsidR="00000000" w:rsidRPr="00000000">
        <w:rPr>
          <w:rtl w:val="0"/>
        </w:rPr>
        <w:t xml:space="preserve">Actor: 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240" w:lineRule="auto"/>
        <w:ind w:left="1440" w:right="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rtl w:val="0"/>
        </w:rPr>
        <w:t xml:space="preserve">Viewer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0" w:beforeAutospacing="0" w:lineRule="auto"/>
        <w:ind w:left="1440" w:right="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rtl w:val="0"/>
        </w:rPr>
        <w:t xml:space="preserve">Operator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before="0" w:beforeAutospacing="0" w:lineRule="auto"/>
        <w:ind w:left="1440" w:right="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rtl w:val="0"/>
        </w:rPr>
        <w:t xml:space="preserve">Admin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240" w:before="0" w:beforeAutospacing="0" w:lineRule="auto"/>
        <w:ind w:left="1440" w:right="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rtl w:val="0"/>
        </w:rPr>
        <w:t xml:space="preserve">Auditor</w:t>
      </w:r>
    </w:p>
    <w:p w:rsidR="00000000" w:rsidDel="00000000" w:rsidP="00000000" w:rsidRDefault="00000000" w:rsidRPr="00000000" w14:paraId="000000F3">
      <w:pPr>
        <w:ind w:firstLine="720"/>
        <w:rPr/>
      </w:pPr>
      <w:r w:rsidDel="00000000" w:rsidR="00000000" w:rsidRPr="00000000">
        <w:rPr>
          <w:rtl w:val="0"/>
        </w:rPr>
        <w:t xml:space="preserve">Entry Point: 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240" w:before="240" w:lineRule="auto"/>
        <w:ind w:left="1440" w:right="0" w:hanging="360"/>
        <w:rPr>
          <w:b w:val="0"/>
          <w:bCs w:val="0"/>
        </w:rPr>
      </w:pPr>
      <w:sdt>
        <w:sdtPr>
          <w:id w:val="-1984161178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rtl w:val="0"/>
            </w:rPr>
            <w:t xml:space="preserve">CMS → Wallet/User Inquiry → Select a user from the listing grid</w:t>
          </w:r>
        </w:sdtContent>
      </w:sdt>
    </w:p>
    <w:p w:rsidR="00000000" w:rsidDel="00000000" w:rsidP="00000000" w:rsidRDefault="00000000" w:rsidRPr="00000000" w14:paraId="000000F5">
      <w:pPr>
        <w:ind w:firstLine="720"/>
        <w:rPr/>
      </w:pPr>
      <w:r w:rsidDel="00000000" w:rsidR="00000000" w:rsidRPr="00000000">
        <w:rPr>
          <w:rtl w:val="0"/>
        </w:rPr>
        <w:t xml:space="preserve">Goal: </w:t>
      </w:r>
    </w:p>
    <w:p w:rsidR="00000000" w:rsidDel="00000000" w:rsidP="00000000" w:rsidRDefault="00000000" w:rsidRPr="00000000" w14:paraId="000000F6">
      <w:pPr>
        <w:spacing w:after="240" w:before="240" w:lineRule="auto"/>
        <w:ind w:right="0" w:firstLine="72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To provide a consolidated wallet view to support: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240" w:lineRule="auto"/>
        <w:ind w:left="1440" w:right="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Transaction lookup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1440" w:right="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Wallet status verification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1440" w:right="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Limit checking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1440" w:right="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Account activity monitoring</w:t>
      </w:r>
    </w:p>
    <w:p w:rsidR="00000000" w:rsidDel="00000000" w:rsidP="00000000" w:rsidRDefault="00000000" w:rsidRPr="00000000" w14:paraId="000000FB">
      <w:pPr>
        <w:pStyle w:val="Heading2"/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576" w:right="11" w:firstLine="1674"/>
        <w:jc w:val="both"/>
        <w:rPr/>
      </w:pPr>
      <w:bookmarkStart w:colFirst="0" w:colLast="0" w:name="_heading=h.x3xc3ppowj1m" w:id="3"/>
      <w:bookmarkEnd w:id="3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12" w:lineRule="auto"/>
        <w:ind w:left="0" w:right="11" w:firstLine="720"/>
        <w:jc w:val="left"/>
        <w:rPr>
          <w:b w:val="0"/>
          <w:bCs w:val="0"/>
        </w:rPr>
      </w:pPr>
      <w:r w:rsidDel="00000000" w:rsidR="00000000" w:rsidRPr="00000000">
        <w:rPr>
          <w:i w:val="0"/>
          <w:iCs w:val="0"/>
          <w:rtl w:val="0"/>
        </w:rPr>
        <w:t xml:space="preserve">In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12" w:lineRule="auto"/>
        <w:ind w:left="1440" w:right="11" w:hanging="360"/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After selecting a user from the listing grid, the system displays a detail screen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12" w:lineRule="auto"/>
        <w:ind w:left="0" w:right="11" w:firstLine="720"/>
        <w:jc w:val="left"/>
        <w:rPr/>
      </w:pPr>
      <w:r w:rsidDel="00000000" w:rsidR="00000000" w:rsidRPr="00000000">
        <w:rPr>
          <w:rtl w:val="0"/>
        </w:rPr>
        <w:t xml:space="preserve">Out Scope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before="0" w:lineRule="auto"/>
        <w:ind w:left="1440" w:right="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Search within the detail screen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before="0" w:lineRule="auto"/>
        <w:ind w:left="1440" w:right="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Manual balance adjustments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before="0" w:lineRule="auto"/>
        <w:ind w:left="1440" w:right="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Wallet status changes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before="0" w:lineRule="auto"/>
        <w:ind w:left="1440" w:right="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Limit modifications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before="0" w:lineRule="auto"/>
        <w:ind w:left="1440" w:right="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KYC updates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before="0" w:lineRule="auto"/>
        <w:ind w:left="1440" w:right="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Transaction export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before="0" w:lineRule="auto"/>
        <w:ind w:left="1440" w:right="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Freeze / Unfreeze actions</w:t>
      </w:r>
    </w:p>
    <w:p w:rsidR="00000000" w:rsidDel="00000000" w:rsidP="00000000" w:rsidRDefault="00000000" w:rsidRPr="00000000" w14:paraId="00000106">
      <w:pPr>
        <w:pStyle w:val="Heading2"/>
        <w:spacing w:before="0" w:lineRule="auto"/>
        <w:ind w:right="0"/>
        <w:rPr/>
      </w:pPr>
      <w:bookmarkStart w:colFirst="0" w:colLast="0" w:name="_heading=h.4jitot1vt1s6" w:id="4"/>
      <w:bookmarkEnd w:id="4"/>
      <w:r w:rsidDel="00000000" w:rsidR="00000000" w:rsidRPr="00000000">
        <w:rPr>
          <w:rtl w:val="0"/>
        </w:rPr>
        <w:t xml:space="preserve">1.3 Section Structure</w:t>
      </w:r>
    </w:p>
    <w:p w:rsidR="00000000" w:rsidDel="00000000" w:rsidP="00000000" w:rsidRDefault="00000000" w:rsidRPr="00000000" w14:paraId="00000107">
      <w:pPr>
        <w:ind w:left="720" w:firstLine="72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1. Wallet Summary</w:t>
      </w:r>
    </w:p>
    <w:p w:rsidR="00000000" w:rsidDel="00000000" w:rsidP="00000000" w:rsidRDefault="00000000" w:rsidRPr="00000000" w14:paraId="00000108">
      <w:pPr>
        <w:ind w:left="720" w:firstLine="72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2. Detail Tabs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/>
        <w:ind w:left="216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Transaction History (User-Specific) 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0" w:afterAutospacing="0" w:before="0" w:beforeAutospacing="0"/>
        <w:ind w:left="216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Wallet Info 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0" w:afterAutospacing="0" w:before="0" w:beforeAutospacing="0"/>
        <w:ind w:left="216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Limit &amp; Rules 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before="0" w:beforeAutospacing="0"/>
        <w:ind w:left="216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Audit / Activity </w:t>
      </w:r>
    </w:p>
    <w:p w:rsidR="00000000" w:rsidDel="00000000" w:rsidP="00000000" w:rsidRDefault="00000000" w:rsidRPr="00000000" w14:paraId="0000010D">
      <w:pPr>
        <w:pStyle w:val="Heading1"/>
        <w:numPr>
          <w:ilvl w:val="0"/>
          <w:numId w:val="5"/>
        </w:numPr>
        <w:ind w:left="2276" w:hanging="432.00000000000017"/>
        <w:rPr/>
      </w:pPr>
      <w:bookmarkStart w:colFirst="0" w:colLast="0" w:name="_heading=h.kqavrw5s9quu" w:id="5"/>
      <w:bookmarkEnd w:id="5"/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10E">
      <w:pPr>
        <w:pStyle w:val="Heading2"/>
        <w:keepNext w:val="1"/>
        <w:numPr>
          <w:ilvl w:val="1"/>
          <w:numId w:val="5"/>
        </w:numPr>
        <w:spacing w:after="120" w:before="120" w:lineRule="auto"/>
        <w:ind w:left="576" w:firstLine="1674"/>
        <w:jc w:val="both"/>
        <w:rPr/>
      </w:pPr>
      <w:bookmarkStart w:colFirst="0" w:colLast="0" w:name="_heading=h.qydzfztu0ui0" w:id="6"/>
      <w:bookmarkEnd w:id="6"/>
      <w:r w:rsidDel="00000000" w:rsidR="00000000" w:rsidRPr="00000000">
        <w:rPr>
          <w:rtl w:val="0"/>
        </w:rPr>
        <w:t xml:space="preserve">View Wallet Summary </w:t>
      </w:r>
    </w:p>
    <w:p w:rsidR="00000000" w:rsidDel="00000000" w:rsidP="00000000" w:rsidRDefault="00000000" w:rsidRPr="00000000" w14:paraId="0000010F">
      <w:pPr>
        <w:pStyle w:val="Heading3"/>
        <w:ind w:left="2160" w:firstLine="720"/>
        <w:rPr/>
      </w:pPr>
      <w:bookmarkStart w:colFirst="0" w:colLast="0" w:name="_heading=h.yvf8r09rkrwp" w:id="7"/>
      <w:bookmarkEnd w:id="7"/>
      <w:r w:rsidDel="00000000" w:rsidR="00000000" w:rsidRPr="00000000">
        <w:rPr>
          <w:rtl w:val="0"/>
        </w:rPr>
        <w:t xml:space="preserve">2.1.1. 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ind w:left="2160" w:firstLine="720"/>
        <w:rPr>
          <w:b w:val="0"/>
          <w:bCs w:val="0"/>
        </w:rPr>
      </w:pPr>
      <w:bookmarkStart w:colFirst="0" w:colLast="0" w:name="_heading=h.a7b3sm6m4t6b" w:id="8"/>
      <w:bookmarkEnd w:id="8"/>
      <w:r w:rsidDel="00000000" w:rsidR="00000000" w:rsidRPr="00000000">
        <w:rPr>
          <w:rtl w:val="0"/>
        </w:rPr>
        <w:t xml:space="preserve">2.1.2. Flow explanation (Sequence)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1"/>
        <w:spacing w:after="120" w:lineRule="auto"/>
        <w:jc w:val="both"/>
        <w:rPr/>
      </w:pPr>
      <w:bookmarkStart w:colFirst="0" w:colLast="0" w:name="_heading=h.n7jm4al9hw49" w:id="9"/>
      <w:bookmarkEnd w:id="9"/>
      <w:r w:rsidDel="00000000" w:rsidR="00000000" w:rsidRPr="00000000">
        <w:rPr>
          <w:rtl w:val="0"/>
        </w:rPr>
        <w:t xml:space="preserve">2.2. View Transaction History Tab</w:t>
      </w:r>
    </w:p>
    <w:p w:rsidR="00000000" w:rsidDel="00000000" w:rsidP="00000000" w:rsidRDefault="00000000" w:rsidRPr="00000000" w14:paraId="00000112">
      <w:pPr>
        <w:pStyle w:val="Heading3"/>
        <w:ind w:left="2160" w:firstLine="720"/>
        <w:rPr/>
      </w:pPr>
      <w:bookmarkStart w:colFirst="0" w:colLast="0" w:name="_heading=h.49gxnbl39b6q" w:id="10"/>
      <w:bookmarkEnd w:id="10"/>
      <w:r w:rsidDel="00000000" w:rsidR="00000000" w:rsidRPr="00000000">
        <w:rPr>
          <w:rtl w:val="0"/>
        </w:rPr>
        <w:t xml:space="preserve">2.2.1. Sequence Diagram</w:t>
      </w:r>
    </w:p>
    <w:p w:rsidR="00000000" w:rsidDel="00000000" w:rsidP="00000000" w:rsidRDefault="00000000" w:rsidRPr="00000000" w14:paraId="00000113">
      <w:pPr>
        <w:pStyle w:val="Heading3"/>
        <w:ind w:left="2160" w:firstLine="720"/>
        <w:rPr>
          <w:b w:val="0"/>
          <w:bCs w:val="0"/>
        </w:rPr>
      </w:pPr>
      <w:bookmarkStart w:colFirst="0" w:colLast="0" w:name="_heading=h.66q2oi5pwxr8" w:id="11"/>
      <w:bookmarkEnd w:id="11"/>
      <w:r w:rsidDel="00000000" w:rsidR="00000000" w:rsidRPr="00000000">
        <w:rPr>
          <w:rtl w:val="0"/>
        </w:rPr>
        <w:t xml:space="preserve">2.2.2. Flow explanation (Sequence)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1"/>
        <w:spacing w:after="120" w:lineRule="auto"/>
        <w:jc w:val="both"/>
        <w:rPr/>
      </w:pPr>
      <w:bookmarkStart w:colFirst="0" w:colLast="0" w:name="_heading=h.vvipm9cppc2c" w:id="12"/>
      <w:bookmarkEnd w:id="12"/>
      <w:r w:rsidDel="00000000" w:rsidR="00000000" w:rsidRPr="00000000">
        <w:rPr>
          <w:rtl w:val="0"/>
        </w:rPr>
        <w:t xml:space="preserve">2.3. View Wallet Info Tab</w:t>
      </w:r>
    </w:p>
    <w:p w:rsidR="00000000" w:rsidDel="00000000" w:rsidP="00000000" w:rsidRDefault="00000000" w:rsidRPr="00000000" w14:paraId="00000115">
      <w:pPr>
        <w:pStyle w:val="Heading3"/>
        <w:ind w:left="2160" w:firstLine="720"/>
        <w:rPr/>
      </w:pPr>
      <w:bookmarkStart w:colFirst="0" w:colLast="0" w:name="_heading=h.ygeb6ykh8l6w" w:id="13"/>
      <w:bookmarkEnd w:id="13"/>
      <w:r w:rsidDel="00000000" w:rsidR="00000000" w:rsidRPr="00000000">
        <w:rPr>
          <w:rtl w:val="0"/>
        </w:rPr>
        <w:t xml:space="preserve">2.3.1. Sequence Diagram</w:t>
      </w:r>
    </w:p>
    <w:p w:rsidR="00000000" w:rsidDel="00000000" w:rsidP="00000000" w:rsidRDefault="00000000" w:rsidRPr="00000000" w14:paraId="00000116">
      <w:pPr>
        <w:pStyle w:val="Heading3"/>
        <w:ind w:left="2160" w:firstLine="720"/>
        <w:rPr>
          <w:b w:val="0"/>
          <w:bCs w:val="0"/>
        </w:rPr>
      </w:pPr>
      <w:bookmarkStart w:colFirst="0" w:colLast="0" w:name="_heading=h.mkpkk8pam1zr" w:id="14"/>
      <w:bookmarkEnd w:id="14"/>
      <w:r w:rsidDel="00000000" w:rsidR="00000000" w:rsidRPr="00000000">
        <w:rPr>
          <w:rtl w:val="0"/>
        </w:rPr>
        <w:t xml:space="preserve">2.3.2. Flow explanation (Sequence)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1"/>
        <w:spacing w:after="120" w:lineRule="auto"/>
        <w:jc w:val="both"/>
        <w:rPr/>
      </w:pPr>
      <w:bookmarkStart w:colFirst="0" w:colLast="0" w:name="_heading=h.sdjaxjnq4aa3" w:id="15"/>
      <w:bookmarkEnd w:id="15"/>
      <w:r w:rsidDel="00000000" w:rsidR="00000000" w:rsidRPr="00000000">
        <w:rPr>
          <w:rtl w:val="0"/>
        </w:rPr>
        <w:t xml:space="preserve">2.4. View Limit&amp;Rule Tab</w:t>
      </w:r>
    </w:p>
    <w:p w:rsidR="00000000" w:rsidDel="00000000" w:rsidP="00000000" w:rsidRDefault="00000000" w:rsidRPr="00000000" w14:paraId="00000118">
      <w:pPr>
        <w:pStyle w:val="Heading3"/>
        <w:ind w:left="2160" w:firstLine="720"/>
        <w:rPr/>
      </w:pPr>
      <w:bookmarkStart w:colFirst="0" w:colLast="0" w:name="_heading=h.pbxrtnbsaj6d" w:id="16"/>
      <w:bookmarkEnd w:id="16"/>
      <w:r w:rsidDel="00000000" w:rsidR="00000000" w:rsidRPr="00000000">
        <w:rPr>
          <w:rtl w:val="0"/>
        </w:rPr>
        <w:t xml:space="preserve">2.4.1. Sequence Diagram</w:t>
      </w:r>
    </w:p>
    <w:p w:rsidR="00000000" w:rsidDel="00000000" w:rsidP="00000000" w:rsidRDefault="00000000" w:rsidRPr="00000000" w14:paraId="00000119">
      <w:pPr>
        <w:pStyle w:val="Heading3"/>
        <w:ind w:left="2160" w:firstLine="720"/>
        <w:rPr>
          <w:b w:val="0"/>
          <w:bCs w:val="0"/>
        </w:rPr>
      </w:pPr>
      <w:bookmarkStart w:colFirst="0" w:colLast="0" w:name="_heading=h.mhhvdgjd3d2r" w:id="17"/>
      <w:bookmarkEnd w:id="17"/>
      <w:r w:rsidDel="00000000" w:rsidR="00000000" w:rsidRPr="00000000">
        <w:rPr>
          <w:rtl w:val="0"/>
        </w:rPr>
        <w:t xml:space="preserve">2.4.2. Flow explanation (Sequence)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1"/>
        <w:spacing w:after="120" w:lineRule="auto"/>
        <w:jc w:val="both"/>
        <w:rPr/>
      </w:pPr>
      <w:bookmarkStart w:colFirst="0" w:colLast="0" w:name="_heading=h.g06lmbujn49j" w:id="18"/>
      <w:bookmarkEnd w:id="18"/>
      <w:r w:rsidDel="00000000" w:rsidR="00000000" w:rsidRPr="00000000">
        <w:rPr>
          <w:rtl w:val="0"/>
        </w:rPr>
        <w:t xml:space="preserve">2.5. View Audit/Activity Tab</w:t>
      </w:r>
    </w:p>
    <w:p w:rsidR="00000000" w:rsidDel="00000000" w:rsidP="00000000" w:rsidRDefault="00000000" w:rsidRPr="00000000" w14:paraId="0000011B">
      <w:pPr>
        <w:pStyle w:val="Heading3"/>
        <w:ind w:left="2160" w:firstLine="720"/>
        <w:rPr/>
      </w:pPr>
      <w:bookmarkStart w:colFirst="0" w:colLast="0" w:name="_heading=h.akee7asnk2cl" w:id="19"/>
      <w:bookmarkEnd w:id="19"/>
      <w:r w:rsidDel="00000000" w:rsidR="00000000" w:rsidRPr="00000000">
        <w:rPr>
          <w:rtl w:val="0"/>
        </w:rPr>
        <w:t xml:space="preserve">2.5.1. Sequence Diagram</w:t>
      </w:r>
    </w:p>
    <w:p w:rsidR="00000000" w:rsidDel="00000000" w:rsidP="00000000" w:rsidRDefault="00000000" w:rsidRPr="00000000" w14:paraId="0000011C">
      <w:pPr>
        <w:pStyle w:val="Heading3"/>
        <w:ind w:left="2160" w:firstLine="720"/>
        <w:rPr>
          <w:b w:val="0"/>
          <w:bCs w:val="0"/>
        </w:rPr>
        <w:sectPr>
          <w:headerReference r:id="rId14" w:type="default"/>
          <w:headerReference r:id="rId15" w:type="first"/>
          <w:footerReference r:id="rId16" w:type="default"/>
          <w:footerReference r:id="rId17" w:type="first"/>
          <w:footerReference r:id="rId18" w:type="even"/>
          <w:type w:val="nextPage"/>
          <w:pgSz w:h="12242" w:w="15842" w:orient="landscape"/>
          <w:pgMar w:bottom="1152" w:top="1440" w:left="1238" w:right="1152" w:header="432" w:footer="432"/>
          <w:pgNumType w:start="1"/>
          <w:titlePg w:val="1"/>
        </w:sectPr>
      </w:pPr>
      <w:bookmarkStart w:colFirst="0" w:colLast="0" w:name="_heading=h.ucot7oz4zcs2" w:id="20"/>
      <w:bookmarkEnd w:id="20"/>
      <w:r w:rsidDel="00000000" w:rsidR="00000000" w:rsidRPr="00000000">
        <w:rPr>
          <w:rtl w:val="0"/>
        </w:rPr>
        <w:t xml:space="preserve">2.5.2. Flow explanation (Sequence)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1"/>
        <w:numPr>
          <w:ilvl w:val="0"/>
          <w:numId w:val="5"/>
        </w:numPr>
        <w:spacing w:after="120" w:before="120" w:lineRule="auto"/>
        <w:ind w:left="2276" w:hanging="432.00000000000017"/>
        <w:jc w:val="both"/>
        <w:rPr/>
      </w:pPr>
      <w:bookmarkStart w:colFirst="0" w:colLast="0" w:name="_heading=h.m3s2hf7heon0" w:id="21"/>
      <w:bookmarkEnd w:id="21"/>
      <w:r w:rsidDel="00000000" w:rsidR="00000000" w:rsidRPr="00000000">
        <w:rPr>
          <w:rtl w:val="0"/>
        </w:rPr>
        <w:t xml:space="preserve">INTERFACE (UI/UX SPECIFICATION)</w:t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heading=h.cpw060iexph8" w:id="22"/>
      <w:bookmarkEnd w:id="22"/>
      <w:r w:rsidDel="00000000" w:rsidR="00000000" w:rsidRPr="00000000">
        <w:rPr>
          <w:rtl w:val="0"/>
        </w:rPr>
        <w:t xml:space="preserve">3.1. Wallet Summary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Display wallet summary (wallet ID, category, type, status)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wallet balance (available balance, current balance, hold balance if any)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KYC level (quick view)</w:t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heading=h.zhwdic8w0znb" w:id="23"/>
      <w:bookmarkEnd w:id="23"/>
      <w:r w:rsidDel="00000000" w:rsidR="00000000" w:rsidRPr="00000000">
        <w:rPr>
          <w:rtl w:val="0"/>
        </w:rPr>
        <w:t xml:space="preserve">3.2. Transaction History Tab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Display recent transactions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Allow navigation to full transaction history</w:t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heading=h.olw3dokmy3x1" w:id="24"/>
      <w:bookmarkEnd w:id="24"/>
      <w:r w:rsidDel="00000000" w:rsidR="00000000" w:rsidRPr="00000000">
        <w:rPr>
          <w:rtl w:val="0"/>
        </w:rPr>
        <w:t xml:space="preserve">3.3. Wallet Info Tab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owner information (user name, phone number, user 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user profile information (date of birth, address, email)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Display KYC information (KYC level, verification status, document type)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heading=h.ussgisbiq3vu" w:id="25"/>
      <w:bookmarkEnd w:id="25"/>
      <w:r w:rsidDel="00000000" w:rsidR="00000000" w:rsidRPr="00000000">
        <w:rPr>
          <w:rtl w:val="0"/>
        </w:rPr>
        <w:t xml:space="preserve">3.4.  Limit&amp;Rule Tab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wallet limits (transaction limit, daily/monthly limits)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heading=h.5q1dh0ctwsyw" w:id="26"/>
      <w:bookmarkEnd w:id="26"/>
      <w:r w:rsidDel="00000000" w:rsidR="00000000" w:rsidRPr="00000000">
        <w:rPr>
          <w:rtl w:val="0"/>
        </w:rPr>
        <w:t xml:space="preserve">3.5. Audit/Activity Tab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Activity logs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Admin actions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Status changes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Security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numPr>
          <w:ilvl w:val="0"/>
          <w:numId w:val="5"/>
        </w:numPr>
        <w:ind w:left="2276" w:hanging="432.00000000000017"/>
        <w:rPr/>
      </w:pPr>
      <w:bookmarkStart w:colFirst="0" w:colLast="0" w:name="_heading=h.7hp9h6i7oudp" w:id="27"/>
      <w:bookmarkEnd w:id="27"/>
      <w:sdt>
        <w:sdtPr>
          <w:id w:val="-1268719260"/>
          <w:tag w:val="goog_rdk_1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BUSINESS RULE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sdt>
      <w:sdtPr>
        <w:lock w:val="contentLocked"/>
        <w:id w:val="1551603800"/>
        <w:tag w:val="goog_rdk_9"/>
      </w:sdtPr>
      <w:sdtContent>
        <w:tbl>
          <w:tblPr>
            <w:tblStyle w:val="Table3"/>
            <w:tblW w:w="134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85"/>
            <w:gridCol w:w="1905"/>
            <w:gridCol w:w="10365"/>
            <w:tblGridChange w:id="0">
              <w:tblGrid>
                <w:gridCol w:w="1185"/>
                <w:gridCol w:w="1905"/>
                <w:gridCol w:w="103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widowControl w:val="0"/>
                  <w:spacing w:before="0" w:line="240" w:lineRule="auto"/>
                  <w:ind w:right="0"/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widowControl w:val="0"/>
                  <w:spacing w:before="0" w:line="240" w:lineRule="auto"/>
                  <w:ind w:right="0"/>
                  <w:rPr/>
                </w:pPr>
                <w:r w:rsidDel="00000000" w:rsidR="00000000" w:rsidRPr="00000000">
                  <w:rPr>
                    <w:rtl w:val="0"/>
                  </w:rPr>
                  <w:t xml:space="preserve">Rule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widowControl w:val="0"/>
                  <w:spacing w:before="0" w:line="240" w:lineRule="auto"/>
                  <w:ind w:right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widowControl w:val="0"/>
                  <w:spacing w:before="0" w:line="240" w:lineRule="auto"/>
                  <w:ind w:right="0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BR-01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widowControl w:val="0"/>
                  <w:spacing w:before="0" w:line="240" w:lineRule="auto"/>
                  <w:ind w:right="0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Permission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widowControl w:val="0"/>
                  <w:spacing w:before="0" w:line="240" w:lineRule="auto"/>
                  <w:ind w:right="0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Viewer</w:t>
                  <w:tab/>
                </w:r>
              </w:p>
              <w:p w:rsidR="00000000" w:rsidDel="00000000" w:rsidP="00000000" w:rsidRDefault="00000000" w:rsidRPr="00000000" w14:paraId="00000137">
                <w:pPr>
                  <w:widowControl w:val="0"/>
                  <w:spacing w:before="0" w:line="240" w:lineRule="auto"/>
                  <w:ind w:right="0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Operator</w:t>
                  <w:tab/>
                </w:r>
              </w:p>
              <w:p w:rsidR="00000000" w:rsidDel="00000000" w:rsidP="00000000" w:rsidRDefault="00000000" w:rsidRPr="00000000" w14:paraId="00000138">
                <w:pPr>
                  <w:widowControl w:val="0"/>
                  <w:spacing w:before="0" w:line="240" w:lineRule="auto"/>
                  <w:ind w:right="0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Admin</w:t>
                  <w:tab/>
                </w:r>
              </w:p>
              <w:p w:rsidR="00000000" w:rsidDel="00000000" w:rsidP="00000000" w:rsidRDefault="00000000" w:rsidRPr="00000000" w14:paraId="00000139">
                <w:pPr>
                  <w:widowControl w:val="0"/>
                  <w:spacing w:before="0" w:line="240" w:lineRule="auto"/>
                  <w:ind w:right="0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Auditor</w:t>
                </w:r>
              </w:p>
              <w:p w:rsidR="00000000" w:rsidDel="00000000" w:rsidP="00000000" w:rsidRDefault="00000000" w:rsidRPr="00000000" w14:paraId="0000013A">
                <w:pPr>
                  <w:widowControl w:val="0"/>
                  <w:spacing w:before="0" w:line="240" w:lineRule="auto"/>
                  <w:ind w:right="0"/>
                  <w:rPr>
                    <w:b w:val="0"/>
                    <w:bCs w:val="0"/>
                  </w:rPr>
                </w:pPr>
                <w:sdt>
                  <w:sdtPr>
                    <w:id w:val="-1464391560"/>
                    <w:tag w:val="goog_rdk_2"/>
                  </w:sdtPr>
                  <w:sdtContent>
                    <w:r w:rsidDel="00000000" w:rsidR="00000000" w:rsidRPr="00000000">
                      <w:rPr>
                        <w:rFonts w:ascii="Cardo" w:cs="Cardo" w:eastAsia="Cardo" w:hAnsi="Cardo"/>
                        <w:b w:val="0"/>
                        <w:bCs w:val="0"/>
                        <w:rtl w:val="0"/>
                      </w:rPr>
                      <w:t xml:space="preserve">→ View</w:t>
                    </w:r>
                  </w:sdtContent>
                </w:sdt>
              </w:p>
            </w:tc>
          </w:tr>
          <w:tr>
            <w:trPr>
              <w:cantSplit w:val="0"/>
              <w:trHeight w:val="1268.90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widowControl w:val="0"/>
                  <w:spacing w:before="0" w:line="240" w:lineRule="auto"/>
                  <w:ind w:right="0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BR-02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widowControl w:val="0"/>
                  <w:spacing w:before="0" w:line="240" w:lineRule="auto"/>
                  <w:ind w:right="0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Transaction Type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widowControl w:val="0"/>
                  <w:spacing w:before="0" w:line="240" w:lineRule="auto"/>
                  <w:ind w:left="0" w:right="0" w:firstLine="0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968168839"/>
                  <w:tag w:val="goog_rdk_5"/>
                </w:sdtPr>
                <w:sdtContent>
                  <w:tbl>
                    <w:tblPr>
                      <w:tblStyle w:val="Table4"/>
                      <w:tblW w:w="9900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600"/>
                    </w:tblPr>
                    <w:tblGrid>
                      <w:gridCol w:w="840"/>
                      <w:gridCol w:w="1500"/>
                      <w:gridCol w:w="1875"/>
                      <w:gridCol w:w="3180"/>
                      <w:gridCol w:w="2505"/>
                      <w:tblGridChange w:id="0">
                        <w:tblGrid>
                          <w:gridCol w:w="840"/>
                          <w:gridCol w:w="1500"/>
                          <w:gridCol w:w="1875"/>
                          <w:gridCol w:w="3180"/>
                          <w:gridCol w:w="2505"/>
                        </w:tblGrid>
                      </w:tblGridChange>
                    </w:tblGrid>
                    <w:tr>
                      <w:trPr>
                        <w:cantSplit w:val="0"/>
                        <w:trHeight w:val="660" w:hRule="atLeast"/>
                        <w:tblHeader w:val="0"/>
                      </w:trPr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shd w:fill="efefef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3E">
                          <w:pPr>
                            <w:widowControl w:val="0"/>
                            <w:spacing w:before="0" w:line="240" w:lineRule="auto"/>
                            <w:ind w:right="0"/>
                            <w:jc w:val="center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Code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shd w:fill="efefef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3F">
                          <w:pPr>
                            <w:widowControl w:val="0"/>
                            <w:spacing w:before="0" w:line="240" w:lineRule="auto"/>
                            <w:ind w:right="0"/>
                            <w:jc w:val="center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Transaction Name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shd w:fill="efefef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0">
                          <w:pPr>
                            <w:widowControl w:val="0"/>
                            <w:spacing w:before="0" w:line="240" w:lineRule="auto"/>
                            <w:ind w:right="0"/>
                            <w:jc w:val="center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Business Meaning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shd w:fill="efefef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1">
                          <w:pPr>
                            <w:widowControl w:val="0"/>
                            <w:spacing w:before="0" w:line="240" w:lineRule="auto"/>
                            <w:ind w:right="0"/>
                            <w:jc w:val="center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Typical Use Cases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shd w:fill="efefef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2">
                          <w:pPr>
                            <w:widowControl w:val="0"/>
                            <w:spacing w:before="0" w:line="240" w:lineRule="auto"/>
                            <w:ind w:right="0"/>
                            <w:jc w:val="center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Channel / Flow Context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3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TT03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4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color w:val="980000"/>
                            </w:rPr>
                          </w:pPr>
                          <w:r w:rsidDel="00000000" w:rsidR="00000000" w:rsidRPr="00000000">
                            <w:rPr>
                              <w:color w:val="980000"/>
                              <w:rtl w:val="0"/>
                            </w:rPr>
                            <w:t xml:space="preserve">Cash-in (Top-up)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5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Used when an end-user adds money into their wallet account.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6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• Deposit via agent </w:t>
                          </w:r>
                        </w:p>
                        <w:p w:rsidR="00000000" w:rsidDel="00000000" w:rsidP="00000000" w:rsidRDefault="00000000" w:rsidRPr="00000000" w14:paraId="00000147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• Funding via child account (sub-wallet)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8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Agent channel or internal wallet structure (parent–child account model)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9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TT08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A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color w:val="980000"/>
                            </w:rPr>
                          </w:pPr>
                          <w:r w:rsidDel="00000000" w:rsidR="00000000" w:rsidRPr="00000000">
                            <w:rPr>
                              <w:color w:val="980000"/>
                              <w:rtl w:val="0"/>
                            </w:rPr>
                            <w:t xml:space="preserve">Transfer of Money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B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Used for fund movement between accounts.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C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sdt>
                            <w:sdtPr>
                              <w:id w:val="-1346459789"/>
                              <w:tag w:val="goog_rdk_3"/>
                            </w:sdtPr>
                            <w:sdtContent>
                              <w:r w:rsidDel="00000000" w:rsidR="00000000" w:rsidRPr="00000000">
                                <w:rPr>
                                  <w:rFonts w:ascii="Cardo" w:cs="Cardo" w:eastAsia="Cardo" w:hAnsi="Cardo"/>
                                  <w:b w:val="0"/>
                                  <w:bCs w:val="0"/>
                                  <w:rtl w:val="0"/>
                                </w:rPr>
                                <w:t xml:space="preserve">• P2P transfer (individual → individual) </w:t>
                              </w:r>
                            </w:sdtContent>
                          </w:sdt>
                        </w:p>
                        <w:p w:rsidR="00000000" w:rsidDel="00000000" w:rsidP="00000000" w:rsidRDefault="00000000" w:rsidRPr="00000000" w14:paraId="0000014D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sdt>
                            <w:sdtPr>
                              <w:id w:val="-697640254"/>
                              <w:tag w:val="goog_rdk_4"/>
                            </w:sdtPr>
                            <w:sdtContent>
                              <w:r w:rsidDel="00000000" w:rsidR="00000000" w:rsidRPr="00000000">
                                <w:rPr>
                                  <w:rFonts w:ascii="Cardo" w:cs="Cardo" w:eastAsia="Cardo" w:hAnsi="Cardo"/>
                                  <w:b w:val="0"/>
                                  <w:bCs w:val="0"/>
                                  <w:rtl w:val="0"/>
                                </w:rPr>
                                <w:t xml:space="preserve">• P2B transfer (individual → merchant/business)</w:t>
                              </w:r>
                            </w:sdtContent>
                          </w:sdt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E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Internal wallet transfer or external transfer depending on API integration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F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TT09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50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color w:val="980000"/>
                            </w:rPr>
                          </w:pPr>
                          <w:r w:rsidDel="00000000" w:rsidR="00000000" w:rsidRPr="00000000">
                            <w:rPr>
                              <w:color w:val="980000"/>
                              <w:rtl w:val="0"/>
                            </w:rPr>
                            <w:t xml:space="preserve">Payment of Service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51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Used for all service payment transactions performed by the end-user.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52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• Bill payment / Bitel top-up </w:t>
                          </w:r>
                        </w:p>
                        <w:p w:rsidR="00000000" w:rsidDel="00000000" w:rsidP="00000000" w:rsidRDefault="00000000" w:rsidRPr="00000000" w14:paraId="00000153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• TuSami top-up </w:t>
                          </w:r>
                        </w:p>
                        <w:p w:rsidR="00000000" w:rsidDel="00000000" w:rsidP="00000000" w:rsidRDefault="00000000" w:rsidRPr="00000000" w14:paraId="00000154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• Payment to collection partners (Kasnet, Agente Cash, AEMUS, CML, etc.)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55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Integrated service payment APIs and partner payment gateway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56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TT13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57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color w:val="980000"/>
                            </w:rPr>
                          </w:pPr>
                          <w:r w:rsidDel="00000000" w:rsidR="00000000" w:rsidRPr="00000000">
                            <w:rPr>
                              <w:color w:val="980000"/>
                              <w:rtl w:val="0"/>
                            </w:rPr>
                            <w:t xml:space="preserve">Cash-out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58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Used when an end-user withdraws money from their wallet as cash.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59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• Cash withdrawal at agent location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5A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Agent-assisted withdrawal flow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5B">
                <w:pPr>
                  <w:widowControl w:val="0"/>
                  <w:spacing w:before="0" w:line="240" w:lineRule="auto"/>
                  <w:ind w:left="0" w:right="0" w:firstLine="0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widowControl w:val="0"/>
                  <w:spacing w:before="0" w:line="240" w:lineRule="auto"/>
                  <w:ind w:right="0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BR-03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widowControl w:val="0"/>
                  <w:spacing w:before="0" w:line="240" w:lineRule="auto"/>
                  <w:ind w:right="0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Transaction Status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widowControl w:val="0"/>
                  <w:spacing w:before="0" w:line="240" w:lineRule="auto"/>
                  <w:ind w:right="0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380480078"/>
                  <w:tag w:val="goog_rdk_6"/>
                </w:sdtPr>
                <w:sdtContent>
                  <w:tbl>
                    <w:tblPr>
                      <w:tblStyle w:val="Table5"/>
                      <w:tblW w:w="9750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600"/>
                    </w:tblPr>
                    <w:tblGrid>
                      <w:gridCol w:w="1500"/>
                      <w:gridCol w:w="3585"/>
                      <w:gridCol w:w="1755"/>
                      <w:gridCol w:w="2910"/>
                      <w:tblGridChange w:id="0">
                        <w:tblGrid>
                          <w:gridCol w:w="1500"/>
                          <w:gridCol w:w="3585"/>
                          <w:gridCol w:w="1755"/>
                          <w:gridCol w:w="291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5F">
                          <w:pPr>
                            <w:widowControl w:val="0"/>
                            <w:spacing w:before="0" w:line="240" w:lineRule="auto"/>
                            <w:ind w:right="0"/>
                            <w:jc w:val="center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System Name (EN/ES)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0">
                          <w:pPr>
                            <w:widowControl w:val="0"/>
                            <w:spacing w:before="0" w:line="240" w:lineRule="auto"/>
                            <w:ind w:right="0"/>
                            <w:jc w:val="center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Business Meaning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1">
                          <w:pPr>
                            <w:widowControl w:val="0"/>
                            <w:spacing w:before="0" w:line="240" w:lineRule="auto"/>
                            <w:ind w:right="0"/>
                            <w:jc w:val="center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DB Value / Flag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2">
                          <w:pPr>
                            <w:widowControl w:val="0"/>
                            <w:spacing w:before="0" w:line="240" w:lineRule="auto"/>
                            <w:ind w:right="0"/>
                            <w:jc w:val="center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System Handling Notes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3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color w:val="980000"/>
                              <w:rtl w:val="0"/>
                            </w:rPr>
                            <w:t xml:space="preserve">Success </w:t>
                          </w: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/ Éxito / Recarga exitosa / Transacción OK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4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The transaction is fully completed. Funds have been successfully transferred (bank transfer, bill payment, cash-in, etc.).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5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color w:val="188038"/>
                              <w:rtl w:val="0"/>
                            </w:rPr>
                            <w:t xml:space="preserve">status = 1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6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No further action required.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7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color w:val="980000"/>
                              <w:rtl w:val="0"/>
                            </w:rPr>
                            <w:t xml:space="preserve">Fail </w:t>
                          </w: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/ Fallo / Transacción fallida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8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The transaction could not be completed (invalid information, insufficient balance, network error, partner rejection, etc.).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9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color w:val="188038"/>
                              <w:rtl w:val="0"/>
                            </w:rPr>
                            <w:t xml:space="preserve">status = 2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A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If funds were already deducted, the Refund flow is triggered automatically.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B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color w:val="980000"/>
                            </w:rPr>
                          </w:pPr>
                          <w:r w:rsidDel="00000000" w:rsidR="00000000" w:rsidRPr="00000000">
                            <w:rPr>
                              <w:color w:val="980000"/>
                              <w:rtl w:val="0"/>
                            </w:rPr>
                            <w:t xml:space="preserve">Timeout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C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The request exceeded the response time limit from Core system or external partner.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D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color w:val="188038"/>
                              <w:rtl w:val="0"/>
                            </w:rPr>
                            <w:t xml:space="preserve">isTimeout = 1</w:t>
                          </w: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 or </w:t>
                          </w:r>
                          <w:r w:rsidDel="00000000" w:rsidR="00000000" w:rsidRPr="00000000">
                            <w:rPr>
                              <w:b w:val="0"/>
                              <w:bCs w:val="0"/>
                              <w:color w:val="188038"/>
                              <w:rtl w:val="0"/>
                            </w:rPr>
                            <w:t xml:space="preserve">isTransferTimeout = 1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E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Cronjob automatically reconciles and refunds if the transaction is confirmed failed.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F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color w:val="980000"/>
                            </w:rPr>
                          </w:pPr>
                          <w:r w:rsidDel="00000000" w:rsidR="00000000" w:rsidRPr="00000000">
                            <w:rPr>
                              <w:color w:val="980000"/>
                              <w:rtl w:val="0"/>
                            </w:rPr>
                            <w:t xml:space="preserve">Pending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70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The transaction is being processed, queued, or waiting for partner confirmation.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71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color w:val="188038"/>
                              <w:rtl w:val="0"/>
                            </w:rPr>
                            <w:t xml:space="preserve">status = Pending</w:t>
                          </w: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 (depending on system design)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72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System may retry up to 10 times (especially for Refund or failed service payments).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73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color w:val="980000"/>
                            </w:rPr>
                          </w:pPr>
                          <w:r w:rsidDel="00000000" w:rsidR="00000000" w:rsidRPr="00000000">
                            <w:rPr>
                              <w:color w:val="980000"/>
                              <w:rtl w:val="0"/>
                            </w:rPr>
                            <w:t xml:space="preserve">Unknown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74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Backend intermediate state when the Payment Gateway cannot determine the final result due to exception or timeout during status inquiry.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75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color w:val="188038"/>
                              <w:rtl w:val="0"/>
                            </w:rPr>
                            <w:t xml:space="preserve">status = Unknown</w:t>
                          </w: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, </w:t>
                          </w:r>
                          <w:r w:rsidDel="00000000" w:rsidR="00000000" w:rsidRPr="00000000">
                            <w:rPr>
                              <w:b w:val="0"/>
                              <w:bCs w:val="0"/>
                              <w:color w:val="188038"/>
                              <w:rtl w:val="0"/>
                            </w:rPr>
                            <w:t xml:space="preserve">totalConsult++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76">
                          <w:pPr>
                            <w:widowControl w:val="0"/>
                            <w:spacing w:before="0" w:line="240" w:lineRule="auto"/>
                            <w:ind w:right="0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System continues checking until final status becomes Success or Fail.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77">
                <w:pPr>
                  <w:widowControl w:val="0"/>
                  <w:spacing w:before="0" w:line="240" w:lineRule="auto"/>
                  <w:ind w:right="0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widowControl w:val="0"/>
                  <w:spacing w:before="0" w:line="240" w:lineRule="auto"/>
                  <w:ind w:right="0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BR-04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widowControl w:val="0"/>
                  <w:spacing w:before="0" w:line="240" w:lineRule="auto"/>
                  <w:ind w:right="0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Wallet Status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widowControl w:val="0"/>
                  <w:spacing w:before="0" w:line="240" w:lineRule="auto"/>
                  <w:ind w:right="0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61290675"/>
                  <w:tag w:val="goog_rdk_7"/>
                </w:sdtPr>
                <w:sdtContent>
                  <w:tbl>
                    <w:tblPr>
                      <w:tblStyle w:val="Table6"/>
                      <w:tblW w:w="973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995"/>
                      <w:gridCol w:w="4290"/>
                      <w:gridCol w:w="3450"/>
                      <w:tblGridChange w:id="0">
                        <w:tblGrid>
                          <w:gridCol w:w="1995"/>
                          <w:gridCol w:w="4290"/>
                          <w:gridCol w:w="345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7B">
                          <w:pPr>
                            <w:jc w:val="center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Status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7C">
                          <w:pPr>
                            <w:jc w:val="center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Description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7D">
                          <w:pPr>
                            <w:jc w:val="center"/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Account Condition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7E">
                          <w:pPr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PENDING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7F">
                          <w:pPr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Fails biometric verification (Face/Fingerprint) 3 times during Registration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0">
                          <w:pPr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Created but unverified. Requires manual KYC review. </w:t>
                          </w:r>
                        </w:p>
                        <w:p w:rsidR="00000000" w:rsidDel="00000000" w:rsidP="00000000" w:rsidRDefault="00000000" w:rsidRPr="00000000" w14:paraId="00000181">
                          <w:pPr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Foreigner before confirming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2">
                          <w:pPr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ACTIVE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3">
                          <w:pPr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Successfully registered and verified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4">
                          <w:pPr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Fully operational for all transactions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5">
                          <w:pPr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TEMPORARY BLOCKED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6">
                          <w:pPr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Security: Multiple failed login attempts (uses expiredTime). Management: Owner disables Helper via "Habilitar ayudante"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7">
                          <w:pPr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Access suspended. Can be unlocked via timer or owner action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8">
                          <w:pPr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BLACKLISTED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9">
                          <w:pPr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User info (Phone, ID, Email) matches the system's Blacklist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A">
                          <w:pPr>
                            <w:rPr>
                              <w:b w:val="0"/>
                              <w:bCs w:val="0"/>
                            </w:rPr>
                          </w:pPr>
                          <w:r w:rsidDel="00000000" w:rsidR="00000000" w:rsidRPr="00000000">
                            <w:rPr>
                              <w:b w:val="0"/>
                              <w:bCs w:val="0"/>
                              <w:rtl w:val="0"/>
                            </w:rPr>
                            <w:t xml:space="preserve">Total block. Prohibits both Login and New Registration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8B">
                <w:pPr>
                  <w:widowControl w:val="0"/>
                  <w:spacing w:before="0" w:line="240" w:lineRule="auto"/>
                  <w:ind w:right="0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widowControl w:val="0"/>
                  <w:spacing w:before="0" w:line="240" w:lineRule="auto"/>
                  <w:ind w:right="0"/>
                  <w:rPr>
                    <w:b w:val="0"/>
                    <w:bCs w:val="0"/>
                    <w:highlight w:val="yellow"/>
                  </w:rPr>
                </w:pPr>
                <w:r w:rsidDel="00000000" w:rsidR="00000000" w:rsidRPr="00000000">
                  <w:rPr>
                    <w:b w:val="0"/>
                    <w:bCs w:val="0"/>
                    <w:highlight w:val="yellow"/>
                    <w:rtl w:val="0"/>
                  </w:rPr>
                  <w:t xml:space="preserve">BR-05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widowControl w:val="0"/>
                  <w:spacing w:before="0" w:line="240" w:lineRule="auto"/>
                  <w:ind w:right="0"/>
                  <w:rPr>
                    <w:b w:val="0"/>
                    <w:bCs w:val="0"/>
                    <w:highlight w:val="yellow"/>
                  </w:rPr>
                </w:pPr>
                <w:r w:rsidDel="00000000" w:rsidR="00000000" w:rsidRPr="00000000">
                  <w:rPr>
                    <w:b w:val="0"/>
                    <w:bCs w:val="0"/>
                    <w:highlight w:val="yellow"/>
                    <w:rtl w:val="0"/>
                  </w:rPr>
                  <w:t xml:space="preserve">KYC tier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widowControl w:val="0"/>
                  <w:spacing w:before="0" w:line="240" w:lineRule="auto"/>
                  <w:ind w:right="0"/>
                  <w:rPr>
                    <w:b w:val="0"/>
                    <w:bCs w:val="0"/>
                    <w:highlight w:val="yellow"/>
                  </w:rPr>
                </w:pPr>
                <w:sdt>
                  <w:sdtPr>
                    <w:id w:val="-293149494"/>
                    <w:tag w:val="goog_rdk_8"/>
                  </w:sdtPr>
                  <w:sdtContent>
                    <w:commentRangeStart w:id="1"/>
                  </w:sdtContent>
                </w:sdt>
                <w:r w:rsidDel="00000000" w:rsidR="00000000" w:rsidRPr="00000000">
                  <w:rPr>
                    <w:b w:val="0"/>
                    <w:bCs w:val="0"/>
                    <w:highlight w:val="yellow"/>
                    <w:rtl w:val="0"/>
                  </w:rPr>
                  <w:t xml:space="preserve">Todo </w:t>
                </w:r>
              </w:p>
            </w:tc>
          </w:tr>
        </w:tbl>
      </w:sdtContent>
    </w:sdt>
    <w:p w:rsidR="00000000" w:rsidDel="00000000" w:rsidP="00000000" w:rsidRDefault="00000000" w:rsidRPr="00000000" w14:paraId="0000018F">
      <w:pPr>
        <w:rPr>
          <w:b w:val="0"/>
          <w:bCs w:val="0"/>
        </w:rPr>
      </w:pP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numPr>
          <w:ilvl w:val="0"/>
          <w:numId w:val="5"/>
        </w:numPr>
        <w:ind w:left="2276" w:hanging="432.00000000000017"/>
        <w:rPr/>
      </w:pPr>
      <w:bookmarkStart w:colFirst="0" w:colLast="0" w:name="_heading=h.evlcq7rbznw5" w:id="28"/>
      <w:bookmarkEnd w:id="28"/>
      <w:r w:rsidDel="00000000" w:rsidR="00000000" w:rsidRPr="00000000">
        <w:rPr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tbl>
      <w:tblPr>
        <w:tblStyle w:val="Table7"/>
        <w:tblW w:w="138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20"/>
        <w:gridCol w:w="2040"/>
        <w:gridCol w:w="10785"/>
        <w:tblGridChange w:id="0">
          <w:tblGrid>
            <w:gridCol w:w="1020"/>
            <w:gridCol w:w="2040"/>
            <w:gridCol w:w="1078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Open Wallet Detail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Given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Admin has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188038"/>
                <w:rtl w:val="0"/>
              </w:rPr>
              <w:t xml:space="preserve">wallet.view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permission and is on Wallet List</w:t>
            </w:r>
          </w:p>
          <w:p w:rsidR="00000000" w:rsidDel="00000000" w:rsidP="00000000" w:rsidRDefault="00000000" w:rsidRPr="00000000" w14:paraId="00000197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When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clicking row which admin want</w:t>
            </w:r>
          </w:p>
          <w:p w:rsidR="00000000" w:rsidDel="00000000" w:rsidP="00000000" w:rsidRDefault="00000000" w:rsidRPr="00000000" w14:paraId="00000198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Then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system navigates to Wallet Details screen with corresponding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188038"/>
                <w:rtl w:val="0"/>
              </w:rPr>
              <w:t xml:space="preserve">walletId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Load Wallet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Given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valid walletId</w:t>
            </w:r>
          </w:p>
          <w:p w:rsidR="00000000" w:rsidDel="00000000" w:rsidP="00000000" w:rsidRDefault="00000000" w:rsidRPr="00000000" w14:paraId="0000019C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When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opening the screen</w:t>
            </w:r>
          </w:p>
          <w:p w:rsidR="00000000" w:rsidDel="00000000" w:rsidP="00000000" w:rsidRDefault="00000000" w:rsidRPr="00000000" w14:paraId="0000019D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Then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system calls APIs and binds data</w:t>
            </w:r>
          </w:p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Checklist:</w:t>
            </w:r>
          </w:p>
          <w:p w:rsidR="00000000" w:rsidDel="00000000" w:rsidP="00000000" w:rsidRDefault="00000000" w:rsidRPr="00000000" w14:paraId="0000019F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 APIs: +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188038"/>
                <w:rtl w:val="0"/>
              </w:rPr>
              <w:t xml:space="preserve">/wallets/{walletId}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0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+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188038"/>
                <w:rtl w:val="0"/>
              </w:rPr>
              <w:t xml:space="preserve">/users/{userId}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1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+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188038"/>
                <w:rtl w:val="0"/>
              </w:rPr>
              <w:t xml:space="preserve">/kyc/{userId}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2">
            <w:pPr>
              <w:rPr>
                <w:rFonts w:ascii="Roboto Mono" w:cs="Roboto Mono" w:eastAsia="Roboto Mono" w:hAnsi="Roboto Mono"/>
                <w:b w:val="0"/>
                <w:bCs w:val="0"/>
                <w:color w:val="188038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+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188038"/>
                <w:rtl w:val="0"/>
              </w:rPr>
              <w:t xml:space="preserve">/wallets/{walletId}/transactions?limit=5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188038"/>
                <w:rtl w:val="0"/>
              </w:rPr>
              <w:t xml:space="preserve">/limits/{walletId}</w:t>
            </w:r>
          </w:p>
          <w:p w:rsidR="00000000" w:rsidDel="00000000" w:rsidP="00000000" w:rsidRDefault="00000000" w:rsidRPr="00000000" w14:paraId="000001A3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 walletId: not null</w:t>
            </w:r>
          </w:p>
          <w:p w:rsidR="00000000" w:rsidDel="00000000" w:rsidP="00000000" w:rsidRDefault="00000000" w:rsidRPr="00000000" w14:paraId="000001A4">
            <w:pPr>
              <w:rPr>
                <w:b w:val="0"/>
                <w:bCs w:val="0"/>
              </w:rPr>
            </w:pPr>
            <w:sdt>
              <w:sdtPr>
                <w:id w:val="-2027724882"/>
                <w:tag w:val="goog_rdk_1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rtl w:val="0"/>
                  </w:rPr>
                  <w:t xml:space="preserve">- If API fails → show: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"Failed to load wallet details"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Display Wallet Summary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Roboto Mono" w:cs="Roboto Mono" w:eastAsia="Roboto Mono" w:hAnsi="Roboto Mono"/>
                <w:b w:val="0"/>
                <w:bCs w:val="0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Given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wallet data is returned from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188038"/>
                <w:rtl w:val="0"/>
              </w:rPr>
              <w:t xml:space="preserve">/wallets/{walletId}</w:t>
            </w:r>
          </w:p>
          <w:p w:rsidR="00000000" w:rsidDel="00000000" w:rsidP="00000000" w:rsidRDefault="00000000" w:rsidRPr="00000000" w14:paraId="000001A8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When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rendering UI</w:t>
            </w:r>
          </w:p>
          <w:p w:rsidR="00000000" w:rsidDel="00000000" w:rsidP="00000000" w:rsidRDefault="00000000" w:rsidRPr="00000000" w14:paraId="000001A9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Then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display Wallet Summary (fixed section)</w:t>
            </w:r>
          </w:p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Checklist:</w:t>
            </w:r>
          </w:p>
          <w:p w:rsidR="00000000" w:rsidDel="00000000" w:rsidP="00000000" w:rsidRDefault="00000000" w:rsidRPr="00000000" w14:paraId="000001AB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1. Wallet ID</w:t>
            </w:r>
          </w:p>
          <w:p w:rsidR="00000000" w:rsidDel="00000000" w:rsidP="00000000" w:rsidRDefault="00000000" w:rsidRPr="00000000" w14:paraId="000001AC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 String, numeric only</w:t>
            </w:r>
          </w:p>
          <w:p w:rsidR="00000000" w:rsidDel="00000000" w:rsidP="00000000" w:rsidRDefault="00000000" w:rsidRPr="00000000" w14:paraId="000001AD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 Length: 10–20 digits</w:t>
            </w:r>
          </w:p>
          <w:p w:rsidR="00000000" w:rsidDel="00000000" w:rsidP="00000000" w:rsidRDefault="00000000" w:rsidRPr="00000000" w14:paraId="000001AE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 Unique, not null</w:t>
            </w:r>
          </w:p>
          <w:p w:rsidR="00000000" w:rsidDel="00000000" w:rsidP="00000000" w:rsidRDefault="00000000" w:rsidRPr="00000000" w14:paraId="000001AF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2. Type</w:t>
            </w:r>
          </w:p>
          <w:p w:rsidR="00000000" w:rsidDel="00000000" w:rsidP="00000000" w:rsidRDefault="00000000" w:rsidRPr="00000000" w14:paraId="000001B0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 ENUM: USER / MERCHANT / AGENT / SYSTEM</w:t>
            </w:r>
          </w:p>
          <w:p w:rsidR="00000000" w:rsidDel="00000000" w:rsidP="00000000" w:rsidRDefault="00000000" w:rsidRPr="00000000" w14:paraId="000001B1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3. Category</w:t>
            </w:r>
          </w:p>
          <w:p w:rsidR="00000000" w:rsidDel="00000000" w:rsidP="00000000" w:rsidRDefault="00000000" w:rsidRPr="00000000" w14:paraId="000001B2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 Mapping according to BR-02 </w:t>
            </w:r>
            <w:hyperlink r:id="rId19">
              <w:r w:rsidDel="00000000" w:rsidR="00000000" w:rsidRPr="00000000">
                <w:rPr>
                  <w:b w:val="0"/>
                  <w:bCs w:val="0"/>
                  <w:color w:val="0000ee"/>
                  <w:u w:val="single"/>
                  <w:rtl w:val="0"/>
                </w:rPr>
                <w:t xml:space="preserve">(VHV) F08_ SRS_CMS_01 VIEW WALLET LIST.docx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 Must match Type</w:t>
            </w:r>
          </w:p>
          <w:p w:rsidR="00000000" w:rsidDel="00000000" w:rsidP="00000000" w:rsidRDefault="00000000" w:rsidRPr="00000000" w14:paraId="000001B4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 Not null</w:t>
            </w:r>
          </w:p>
          <w:p w:rsidR="00000000" w:rsidDel="00000000" w:rsidP="00000000" w:rsidRDefault="00000000" w:rsidRPr="00000000" w14:paraId="000001B5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4. Status</w:t>
            </w:r>
          </w:p>
          <w:p w:rsidR="00000000" w:rsidDel="00000000" w:rsidP="00000000" w:rsidRDefault="00000000" w:rsidRPr="00000000" w14:paraId="000001B6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 ENUM: Active / Temporary Blocked / Blacklisted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Display Wallet Balance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Given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balance data is available</w:t>
            </w:r>
          </w:p>
          <w:p w:rsidR="00000000" w:rsidDel="00000000" w:rsidP="00000000" w:rsidRDefault="00000000" w:rsidRPr="00000000" w14:paraId="000001BA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When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rendering summary</w:t>
            </w:r>
          </w:p>
          <w:p w:rsidR="00000000" w:rsidDel="00000000" w:rsidP="00000000" w:rsidRDefault="00000000" w:rsidRPr="00000000" w14:paraId="000001BB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Then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display wallet balance</w:t>
            </w:r>
          </w:p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Checklist:</w:t>
            </w:r>
          </w:p>
          <w:p w:rsidR="00000000" w:rsidDel="00000000" w:rsidP="00000000" w:rsidRDefault="00000000" w:rsidRPr="00000000" w14:paraId="000001BD">
            <w:pPr>
              <w:rPr>
                <w:b w:val="0"/>
                <w:bCs w:val="0"/>
              </w:rPr>
            </w:pPr>
            <w:sdt>
              <w:sdtPr>
                <w:id w:val="-1779515387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rtl w:val="0"/>
                  </w:rPr>
                  <w:t xml:space="preserve">- Current Balance ≥ 0</w:t>
                </w:r>
              </w:sdtContent>
            </w:sdt>
          </w:p>
          <w:p w:rsidR="00000000" w:rsidDel="00000000" w:rsidP="00000000" w:rsidRDefault="00000000" w:rsidRPr="00000000" w14:paraId="000001BE">
            <w:pPr>
              <w:rPr>
                <w:b w:val="0"/>
                <w:bCs w:val="0"/>
              </w:rPr>
            </w:pPr>
            <w:sdt>
              <w:sdtPr>
                <w:id w:val="2015973706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rtl w:val="0"/>
                  </w:rPr>
                  <w:t xml:space="preserve">- Hold Balance ≥ 0 (default = 0 if null)</w:t>
                </w:r>
              </w:sdtContent>
            </w:sdt>
          </w:p>
          <w:p w:rsidR="00000000" w:rsidDel="00000000" w:rsidP="00000000" w:rsidRDefault="00000000" w:rsidRPr="00000000" w14:paraId="000001BF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 Available Balance = Current - Hold</w:t>
            </w:r>
          </w:p>
          <w:p w:rsidR="00000000" w:rsidDel="00000000" w:rsidP="00000000" w:rsidRDefault="00000000" w:rsidRPr="00000000" w14:paraId="000001C0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 Format: #,##0.00</w:t>
            </w:r>
          </w:p>
          <w:p w:rsidR="00000000" w:rsidDel="00000000" w:rsidP="00000000" w:rsidRDefault="00000000" w:rsidRPr="00000000" w14:paraId="000001C1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 Currency: PEN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Display KYC Level (Quick View)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Roboto Mono" w:cs="Roboto Mono" w:eastAsia="Roboto Mono" w:hAnsi="Roboto Mono"/>
                <w:b w:val="0"/>
                <w:bCs w:val="0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Given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data from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188038"/>
                <w:rtl w:val="0"/>
              </w:rPr>
              <w:t xml:space="preserve">/kyc/{userId}</w:t>
            </w:r>
          </w:p>
          <w:p w:rsidR="00000000" w:rsidDel="00000000" w:rsidP="00000000" w:rsidRDefault="00000000" w:rsidRPr="00000000" w14:paraId="000001C5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When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rendering summary</w:t>
            </w:r>
          </w:p>
          <w:p w:rsidR="00000000" w:rsidDel="00000000" w:rsidP="00000000" w:rsidRDefault="00000000" w:rsidRPr="00000000" w14:paraId="000001C6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Then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display KYC level</w:t>
            </w:r>
          </w:p>
          <w:p w:rsidR="00000000" w:rsidDel="00000000" w:rsidP="00000000" w:rsidRDefault="00000000" w:rsidRPr="00000000" w14:paraId="000001C7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Checklist: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- Level: Level 1 / Level 2 / Level 3</w:t>
            </w:r>
          </w:p>
          <w:p w:rsidR="00000000" w:rsidDel="00000000" w:rsidP="00000000" w:rsidRDefault="00000000" w:rsidRPr="00000000" w14:paraId="000001C8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 Not null if user is KYC verified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Display Recent Transactions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Given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188038"/>
                <w:rtl w:val="0"/>
              </w:rPr>
              <w:t xml:space="preserve">/wallets/{walletId}/transactions?limit=5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returns data</w:t>
            </w:r>
          </w:p>
          <w:p w:rsidR="00000000" w:rsidDel="00000000" w:rsidP="00000000" w:rsidRDefault="00000000" w:rsidRPr="00000000" w14:paraId="000001CC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When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rendering UI</w:t>
            </w:r>
          </w:p>
          <w:p w:rsidR="00000000" w:rsidDel="00000000" w:rsidP="00000000" w:rsidRDefault="00000000" w:rsidRPr="00000000" w14:paraId="000001CD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Then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show latest transactions (max 5)</w:t>
            </w:r>
          </w:p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Checklist:</w:t>
            </w:r>
          </w:p>
          <w:p w:rsidR="00000000" w:rsidDel="00000000" w:rsidP="00000000" w:rsidRDefault="00000000" w:rsidRPr="00000000" w14:paraId="000001CF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 Fields: + Txn ID + Type + Amount (±, format #,##0.00) + Status + Date (yyyy/MM/dd HH:mm:ss)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Navigate to Full Transaction History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Given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user is on Wallet Details screen</w:t>
            </w:r>
          </w:p>
          <w:p w:rsidR="00000000" w:rsidDel="00000000" w:rsidP="00000000" w:rsidRDefault="00000000" w:rsidRPr="00000000" w14:paraId="000001D3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When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clicking “View Full History”</w:t>
            </w:r>
          </w:p>
          <w:p w:rsidR="00000000" w:rsidDel="00000000" w:rsidP="00000000" w:rsidRDefault="00000000" w:rsidRPr="00000000" w14:paraId="000001D4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Then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navigate to Transaction List screen</w:t>
            </w:r>
          </w:p>
          <w:p w:rsidR="00000000" w:rsidDel="00000000" w:rsidP="00000000" w:rsidRDefault="00000000" w:rsidRPr="00000000" w14:paraId="000001D5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Checklist:</w:t>
            </w:r>
          </w:p>
          <w:p w:rsidR="00000000" w:rsidDel="00000000" w:rsidP="00000000" w:rsidRDefault="00000000" w:rsidRPr="00000000" w14:paraId="000001D7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- Sorting: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Default sorting is Descending (DESC) by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188038"/>
                <w:rtl w:val="0"/>
              </w:rPr>
              <w:t xml:space="preserve">transactionDate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(Newest on top). </w:t>
            </w:r>
          </w:p>
          <w:p w:rsidR="00000000" w:rsidDel="00000000" w:rsidP="00000000" w:rsidRDefault="00000000" w:rsidRPr="00000000" w14:paraId="000001D8">
            <w:pPr>
              <w:rPr>
                <w:rFonts w:ascii="Roboto Mono" w:cs="Roboto Mono" w:eastAsia="Roboto Mono" w:hAnsi="Roboto Mono"/>
                <w:b w:val="0"/>
                <w:bCs w:val="0"/>
                <w:color w:val="188038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 URL: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188038"/>
                <w:rtl w:val="0"/>
              </w:rPr>
              <w:t xml:space="preserve">/transactions?walletId={walletId}</w:t>
            </w:r>
          </w:p>
          <w:p w:rsidR="00000000" w:rsidDel="00000000" w:rsidP="00000000" w:rsidRDefault="00000000" w:rsidRPr="00000000" w14:paraId="000001D9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 walletId must be passed correctly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Display Owner Information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Given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188038"/>
                <w:rtl w:val="0"/>
              </w:rPr>
              <w:t xml:space="preserve">/users/{userId}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returns data</w:t>
            </w:r>
          </w:p>
          <w:p w:rsidR="00000000" w:rsidDel="00000000" w:rsidP="00000000" w:rsidRDefault="00000000" w:rsidRPr="00000000" w14:paraId="000001DD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When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rendering UI</w:t>
            </w:r>
          </w:p>
          <w:p w:rsidR="00000000" w:rsidDel="00000000" w:rsidP="00000000" w:rsidRDefault="00000000" w:rsidRPr="00000000" w14:paraId="000001DE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Then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display owner information</w:t>
            </w:r>
          </w:p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Checklist:</w:t>
            </w:r>
          </w:p>
          <w:p w:rsidR="00000000" w:rsidDel="00000000" w:rsidP="00000000" w:rsidRDefault="00000000" w:rsidRPr="00000000" w14:paraId="000001E1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 User ID: not null, unique</w:t>
            </w:r>
          </w:p>
          <w:p w:rsidR="00000000" w:rsidDel="00000000" w:rsidP="00000000" w:rsidRDefault="00000000" w:rsidRPr="00000000" w14:paraId="000001E2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 Full Name: not null</w:t>
            </w:r>
          </w:p>
          <w:p w:rsidR="00000000" w:rsidDel="00000000" w:rsidP="00000000" w:rsidRDefault="00000000" w:rsidRPr="00000000" w14:paraId="000001E3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 Phone: Format: +51 + 9–10 digits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Display User Profile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Given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profile data exists</w:t>
            </w:r>
          </w:p>
          <w:p w:rsidR="00000000" w:rsidDel="00000000" w:rsidP="00000000" w:rsidRDefault="00000000" w:rsidRPr="00000000" w14:paraId="000001E7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When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rendering UI</w:t>
            </w:r>
          </w:p>
          <w:p w:rsidR="00000000" w:rsidDel="00000000" w:rsidP="00000000" w:rsidRDefault="00000000" w:rsidRPr="00000000" w14:paraId="000001E8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Then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display user profile</w:t>
            </w:r>
          </w:p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Checklist:</w:t>
            </w:r>
          </w:p>
          <w:p w:rsidR="00000000" w:rsidDel="00000000" w:rsidP="00000000" w:rsidRDefault="00000000" w:rsidRPr="00000000" w14:paraId="000001EB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 Date of Birth: dd/MM/yyyy</w:t>
            </w:r>
          </w:p>
          <w:p w:rsidR="00000000" w:rsidDel="00000000" w:rsidP="00000000" w:rsidRDefault="00000000" w:rsidRPr="00000000" w14:paraId="000001EC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 Address: string</w:t>
            </w:r>
          </w:p>
          <w:p w:rsidR="00000000" w:rsidDel="00000000" w:rsidP="00000000" w:rsidRDefault="00000000" w:rsidRPr="00000000" w14:paraId="000001ED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 Email: valid email format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Display KYC Information (Detail)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Given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188038"/>
                <w:rtl w:val="0"/>
              </w:rPr>
              <w:t xml:space="preserve">/kyc/{userId}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returns data</w:t>
            </w:r>
          </w:p>
          <w:p w:rsidR="00000000" w:rsidDel="00000000" w:rsidP="00000000" w:rsidRDefault="00000000" w:rsidRPr="00000000" w14:paraId="000001F1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When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rendering UI</w:t>
            </w:r>
            <w:r w:rsidDel="00000000" w:rsidR="00000000" w:rsidRPr="00000000">
              <w:rPr>
                <w:rtl w:val="0"/>
              </w:rPr>
              <w:t xml:space="preserve">Then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display KYC details</w:t>
            </w:r>
          </w:p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Checklist:</w:t>
            </w:r>
          </w:p>
          <w:p w:rsidR="00000000" w:rsidDel="00000000" w:rsidP="00000000" w:rsidRDefault="00000000" w:rsidRPr="00000000" w14:paraId="000001F3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 KYC Level</w:t>
            </w:r>
          </w:p>
          <w:p w:rsidR="00000000" w:rsidDel="00000000" w:rsidP="00000000" w:rsidRDefault="00000000" w:rsidRPr="00000000" w14:paraId="000001F4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 Verification Status: Pending / Verified / Rejected</w:t>
            </w:r>
          </w:p>
          <w:p w:rsidR="00000000" w:rsidDel="00000000" w:rsidP="00000000" w:rsidRDefault="00000000" w:rsidRPr="00000000" w14:paraId="000001F5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 Document Type: DNI / CE / RUC / PTP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Display Wallet Limits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Given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188038"/>
                <w:rtl w:val="0"/>
              </w:rPr>
              <w:t xml:space="preserve">/limits/{walletId}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returns data</w:t>
            </w:r>
          </w:p>
          <w:p w:rsidR="00000000" w:rsidDel="00000000" w:rsidP="00000000" w:rsidRDefault="00000000" w:rsidRPr="00000000" w14:paraId="000001F9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When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rendering UI</w:t>
            </w:r>
          </w:p>
          <w:p w:rsidR="00000000" w:rsidDel="00000000" w:rsidP="00000000" w:rsidRDefault="00000000" w:rsidRPr="00000000" w14:paraId="000001FA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Then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display limits</w:t>
            </w:r>
          </w:p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Checklist:</w:t>
            </w:r>
          </w:p>
          <w:p w:rsidR="00000000" w:rsidDel="00000000" w:rsidP="00000000" w:rsidRDefault="00000000" w:rsidRPr="00000000" w14:paraId="000001FD">
            <w:pPr>
              <w:rPr>
                <w:b w:val="0"/>
                <w:bCs w:val="0"/>
              </w:rPr>
            </w:pPr>
            <w:sdt>
              <w:sdtPr>
                <w:id w:val="-1199288578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rtl w:val="0"/>
                  </w:rPr>
                  <w:t xml:space="preserve">- Transaction Limit ≥ 0</w:t>
                </w:r>
              </w:sdtContent>
            </w:sdt>
          </w:p>
          <w:p w:rsidR="00000000" w:rsidDel="00000000" w:rsidP="00000000" w:rsidRDefault="00000000" w:rsidRPr="00000000" w14:paraId="000001FE">
            <w:pPr>
              <w:rPr>
                <w:b w:val="0"/>
                <w:bCs w:val="0"/>
              </w:rPr>
            </w:pPr>
            <w:sdt>
              <w:sdtPr>
                <w:id w:val="623928251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rtl w:val="0"/>
                  </w:rPr>
                  <w:t xml:space="preserve">- Daily Limit ≥ 0</w:t>
                </w:r>
              </w:sdtContent>
            </w:sdt>
          </w:p>
          <w:p w:rsidR="00000000" w:rsidDel="00000000" w:rsidP="00000000" w:rsidRDefault="00000000" w:rsidRPr="00000000" w14:paraId="000001FF">
            <w:pPr>
              <w:rPr>
                <w:b w:val="0"/>
                <w:bCs w:val="0"/>
              </w:rPr>
            </w:pPr>
            <w:sdt>
              <w:sdtPr>
                <w:id w:val="2143849889"/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rtl w:val="0"/>
                  </w:rPr>
                  <w:t xml:space="preserve">- Monthly Limit ≥ 0</w:t>
                </w:r>
              </w:sdtContent>
            </w:sdt>
          </w:p>
          <w:p w:rsidR="00000000" w:rsidDel="00000000" w:rsidP="00000000" w:rsidRDefault="00000000" w:rsidRPr="00000000" w14:paraId="00000200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 Format: #,##0.00</w:t>
            </w:r>
          </w:p>
          <w:p w:rsidR="00000000" w:rsidDel="00000000" w:rsidP="00000000" w:rsidRDefault="00000000" w:rsidRPr="00000000" w14:paraId="00000201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Threshold Warning: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If the </w:t>
            </w:r>
            <w:r w:rsidDel="00000000" w:rsidR="00000000" w:rsidRPr="00000000">
              <w:rPr>
                <w:b w:val="0"/>
                <w:bCs w:val="0"/>
                <w:color w:val="188038"/>
                <w:rtl w:val="0"/>
              </w:rPr>
              <w:t xml:space="preserve">Used Amount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reaches $\ge$ 90% of the </w:t>
            </w:r>
            <w:r w:rsidDel="00000000" w:rsidR="00000000" w:rsidRPr="00000000">
              <w:rPr>
                <w:b w:val="0"/>
                <w:bCs w:val="0"/>
                <w:color w:val="188038"/>
                <w:rtl w:val="0"/>
              </w:rPr>
              <w:t xml:space="preserve">Max Amount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, the progress bar must turn Red 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Display Audit / Activity Logs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Given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audit logs exist</w:t>
            </w:r>
          </w:p>
          <w:p w:rsidR="00000000" w:rsidDel="00000000" w:rsidP="00000000" w:rsidRDefault="00000000" w:rsidRPr="00000000" w14:paraId="00000205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When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rendering UI</w:t>
            </w:r>
          </w:p>
          <w:p w:rsidR="00000000" w:rsidDel="00000000" w:rsidP="00000000" w:rsidRDefault="00000000" w:rsidRPr="00000000" w14:paraId="00000206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Then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show activity logs</w:t>
            </w:r>
          </w:p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Checklist:</w:t>
            </w:r>
          </w:p>
          <w:p w:rsidR="00000000" w:rsidDel="00000000" w:rsidP="00000000" w:rsidRDefault="00000000" w:rsidRPr="00000000" w14:paraId="00000208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- Fields: + Action + Actor + Timestamp (yyyy/MM/dd HH:mm:ss) + Description- Includes: + Admin actions + Status changes + Security events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AC-13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Data 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Given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188038"/>
                <w:rtl w:val="0"/>
              </w:rPr>
              <w:t xml:space="preserve">/wallets/{walletId}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returns null or 404</w:t>
            </w:r>
          </w:p>
          <w:p w:rsidR="00000000" w:rsidDel="00000000" w:rsidP="00000000" w:rsidRDefault="00000000" w:rsidRPr="00000000" w14:paraId="0000020C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When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loading screen</w:t>
            </w:r>
          </w:p>
          <w:p w:rsidR="00000000" w:rsidDel="00000000" w:rsidP="00000000" w:rsidRDefault="00000000" w:rsidRPr="00000000" w14:paraId="0000020D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Then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display: </w:t>
            </w:r>
            <w:r w:rsidDel="00000000" w:rsidR="00000000" w:rsidRPr="00000000">
              <w:rPr>
                <w:rtl w:val="0"/>
              </w:rPr>
              <w:t xml:space="preserve">"Wallet not found"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AC-14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Empty 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Given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no transactions or audit logs exist</w:t>
            </w:r>
          </w:p>
          <w:p w:rsidR="00000000" w:rsidDel="00000000" w:rsidP="00000000" w:rsidRDefault="00000000" w:rsidRPr="00000000" w14:paraId="00000211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When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rendering UI</w:t>
            </w:r>
          </w:p>
          <w:p w:rsidR="00000000" w:rsidDel="00000000" w:rsidP="00000000" w:rsidRDefault="00000000" w:rsidRPr="00000000" w14:paraId="00000212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Then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display: </w:t>
            </w:r>
            <w:r w:rsidDel="00000000" w:rsidR="00000000" w:rsidRPr="00000000">
              <w:rPr>
                <w:rtl w:val="0"/>
              </w:rPr>
              <w:t xml:space="preserve">"No data available"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Loading 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Given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API is in progress</w:t>
            </w:r>
          </w:p>
          <w:p w:rsidR="00000000" w:rsidDel="00000000" w:rsidP="00000000" w:rsidRDefault="00000000" w:rsidRPr="00000000" w14:paraId="00000216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When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data is not ready</w:t>
            </w:r>
          </w:p>
          <w:p w:rsidR="00000000" w:rsidDel="00000000" w:rsidP="00000000" w:rsidRDefault="00000000" w:rsidRPr="00000000" w14:paraId="00000217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Then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show skeleton loading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AC-16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Permission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Given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user does not have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188038"/>
                <w:rtl w:val="0"/>
              </w:rPr>
              <w:t xml:space="preserve">wallet.view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permission</w:t>
            </w:r>
          </w:p>
          <w:p w:rsidR="00000000" w:rsidDel="00000000" w:rsidP="00000000" w:rsidRDefault="00000000" w:rsidRPr="00000000" w14:paraId="0000021B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When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accessing screen</w:t>
            </w:r>
          </w:p>
          <w:p w:rsidR="00000000" w:rsidDel="00000000" w:rsidP="00000000" w:rsidRDefault="00000000" w:rsidRPr="00000000" w14:paraId="0000021C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Then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access is denied</w:t>
            </w:r>
          </w:p>
        </w:tc>
      </w:tr>
    </w:tbl>
    <w:p w:rsidR="00000000" w:rsidDel="00000000" w:rsidP="00000000" w:rsidRDefault="00000000" w:rsidRPr="00000000" w14:paraId="0000021D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numPr>
          <w:ilvl w:val="0"/>
          <w:numId w:val="5"/>
        </w:numPr>
        <w:ind w:left="2276" w:hanging="432.00000000000017"/>
        <w:rPr/>
      </w:pPr>
      <w:bookmarkStart w:colFirst="0" w:colLast="0" w:name="_heading=h.lexwdw9oj6cm" w:id="29"/>
      <w:bookmarkEnd w:id="29"/>
      <w:r w:rsidDel="00000000" w:rsidR="00000000" w:rsidRPr="00000000">
        <w:rPr>
          <w:rtl w:val="0"/>
        </w:rPr>
        <w:t xml:space="preserve">EDGE CASE/EXCEPTION</w:t>
      </w:r>
      <w:r w:rsidDel="00000000" w:rsidR="00000000" w:rsidRPr="00000000">
        <w:rPr>
          <w:rtl w:val="0"/>
        </w:rPr>
      </w:r>
    </w:p>
    <w:tbl>
      <w:tblPr>
        <w:tblStyle w:val="Table8"/>
        <w:tblW w:w="13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10"/>
        <w:gridCol w:w="2985"/>
        <w:gridCol w:w="9450"/>
        <w:tblGridChange w:id="0">
          <w:tblGrid>
            <w:gridCol w:w="1110"/>
            <w:gridCol w:w="2985"/>
            <w:gridCol w:w="9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Edge Case / Exception (EN)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EC-01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Extremely long input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b w:val="0"/>
                <w:bCs w:val="0"/>
              </w:rPr>
            </w:pPr>
            <w:sdt>
              <w:sdtPr>
                <w:id w:val="-387951997"/>
                <w:tag w:val="goog_rdk_1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rtl w:val="0"/>
                  </w:rPr>
                  <w:t xml:space="preserve">Very long input string → system handles without UI break and still processes normally</w:t>
                </w:r>
              </w:sdtContent>
            </w:sdt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EC-02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Long display 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b w:val="0"/>
                <w:bCs w:val="0"/>
              </w:rPr>
            </w:pPr>
            <w:sdt>
              <w:sdtPr>
                <w:id w:val="294580788"/>
                <w:tag w:val="goog_rdk_1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rtl w:val="0"/>
                  </w:rPr>
                  <w:t xml:space="preserve">Long name/email → truncate with ellipsis (</w:t>
                </w:r>
              </w:sdtContent>
            </w:sdt>
            <w:r w:rsidDel="00000000" w:rsidR="00000000" w:rsidRPr="00000000">
              <w:rPr>
                <w:b w:val="0"/>
                <w:bCs w:val="0"/>
                <w:color w:val="188038"/>
                <w:rtl w:val="0"/>
              </w:rPr>
              <w:t xml:space="preserve">...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) without breaking layout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EC-03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Large balance 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b w:val="0"/>
                <w:bCs w:val="0"/>
              </w:rPr>
            </w:pPr>
            <w:sdt>
              <w:sdtPr>
                <w:id w:val="-1115050807"/>
                <w:tag w:val="goog_rdk_1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rtl w:val="0"/>
                  </w:rPr>
                  <w:t xml:space="preserve">Large balance → properly formatted (</w:t>
                </w:r>
              </w:sdtContent>
            </w:sdt>
            <w:r w:rsidDel="00000000" w:rsidR="00000000" w:rsidRPr="00000000">
              <w:rPr>
                <w:b w:val="0"/>
                <w:bCs w:val="0"/>
                <w:color w:val="188038"/>
                <w:rtl w:val="0"/>
              </w:rPr>
              <w:t xml:space="preserve">#,##0.00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) without UI overflow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EC-04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Null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b w:val="0"/>
                <w:bCs w:val="0"/>
              </w:rPr>
            </w:pPr>
            <w:sdt>
              <w:sdtPr>
                <w:id w:val="1671357268"/>
                <w:tag w:val="goog_rdk_1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rtl w:val="0"/>
                  </w:rPr>
                  <w:t xml:space="preserve">Null fields → display </w:t>
                </w:r>
              </w:sdtContent>
            </w:sdt>
            <w:r w:rsidDel="00000000" w:rsidR="00000000" w:rsidRPr="00000000">
              <w:rPr>
                <w:b w:val="0"/>
                <w:bCs w:val="0"/>
                <w:color w:val="188038"/>
                <w:rtl w:val="0"/>
              </w:rPr>
              <w:t xml:space="preserve">"--"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EC-05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Partial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b w:val="0"/>
                <w:bCs w:val="0"/>
              </w:rPr>
            </w:pPr>
            <w:sdt>
              <w:sdtPr>
                <w:id w:val="70355528"/>
                <w:tag w:val="goog_rdk_2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rtl w:val="0"/>
                  </w:rPr>
                  <w:t xml:space="preserve">User exists but wallet is missing (or vice versa) → display available data + </w:t>
                </w:r>
              </w:sdtContent>
            </w:sdt>
            <w:r w:rsidDel="00000000" w:rsidR="00000000" w:rsidRPr="00000000">
              <w:rPr>
                <w:b w:val="0"/>
                <w:bCs w:val="0"/>
                <w:color w:val="188038"/>
                <w:rtl w:val="0"/>
              </w:rPr>
              <w:t xml:space="preserve">"--"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for missing fields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EC-06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Multiple results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b w:val="0"/>
                <w:bCs w:val="0"/>
              </w:rPr>
            </w:pPr>
            <w:sdt>
              <w:sdtPr>
                <w:id w:val="-1810131367"/>
                <w:tag w:val="goog_rdk_2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rtl w:val="0"/>
                  </w:rPr>
                  <w:t xml:space="preserve">Multiple records returned → display list or prompt user to refine search</w:t>
                </w:r>
              </w:sdtContent>
            </w:sdt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EC-07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Unicode characters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b w:val="0"/>
                <w:bCs w:val="0"/>
              </w:rPr>
            </w:pPr>
            <w:sdt>
              <w:sdtPr>
                <w:id w:val="-515749177"/>
                <w:tag w:val="goog_rdk_2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rtl w:val="0"/>
                  </w:rPr>
                  <w:t xml:space="preserve">Names with special/Unicode characters → display correctly without encoding issues</w:t>
                </w:r>
              </w:sdtContent>
            </w:sdt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 Internet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Display </w:t>
            </w:r>
            <w:r w:rsidDel="00000000" w:rsidR="00000000" w:rsidRPr="00000000">
              <w:rPr>
                <w:rtl w:val="0"/>
              </w:rPr>
              <w:t xml:space="preserve">"No internet connection"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and allow retry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API failure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Display </w:t>
            </w:r>
            <w:r w:rsidDel="00000000" w:rsidR="00000000" w:rsidRPr="00000000">
              <w:rPr>
                <w:rtl w:val="0"/>
              </w:rPr>
              <w:t xml:space="preserve">"System error. Please try again later"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Display </w:t>
            </w:r>
            <w:r w:rsidDel="00000000" w:rsidR="00000000" w:rsidRPr="00000000">
              <w:rPr>
                <w:rtl w:val="0"/>
              </w:rPr>
              <w:t xml:space="preserve">"Request timeout. Please retry"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Data 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Display </w:t>
            </w:r>
            <w:r w:rsidDel="00000000" w:rsidR="00000000" w:rsidRPr="00000000">
              <w:rPr>
                <w:rtl w:val="0"/>
              </w:rPr>
              <w:t xml:space="preserve">"User not found"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Unauthorized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Display </w:t>
            </w:r>
            <w:r w:rsidDel="00000000" w:rsidR="00000000" w:rsidRPr="00000000">
              <w:rPr>
                <w:rtl w:val="0"/>
              </w:rPr>
              <w:t xml:space="preserve">"Access denied"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and block data display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Session expired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Redirect to login and display </w:t>
            </w:r>
            <w:r w:rsidDel="00000000" w:rsidR="00000000" w:rsidRPr="00000000">
              <w:rPr>
                <w:rtl w:val="0"/>
              </w:rPr>
              <w:t xml:space="preserve">"Session expired. Please login again"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Invalid token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Treat as unauthorized and redirect to login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Partial service failure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b w:val="0"/>
                <w:bCs w:val="0"/>
              </w:rPr>
            </w:pPr>
            <w:sdt>
              <w:sdtPr>
                <w:id w:val="-1929825268"/>
                <w:tag w:val="goog_rdk_2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rtl w:val="0"/>
                  </w:rPr>
                  <w:t xml:space="preserve">One service fails → display available data + </w:t>
                </w:r>
              </w:sdtContent>
            </w:sdt>
            <w:r w:rsidDel="00000000" w:rsidR="00000000" w:rsidRPr="00000000">
              <w:rPr>
                <w:b w:val="0"/>
                <w:bCs w:val="0"/>
                <w:color w:val="188038"/>
                <w:rtl w:val="0"/>
              </w:rPr>
              <w:t xml:space="preserve">"--"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for missing parts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Unknown system 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Display </w:t>
            </w:r>
            <w:r w:rsidDel="00000000" w:rsidR="00000000" w:rsidRPr="00000000">
              <w:rPr>
                <w:rtl w:val="0"/>
              </w:rPr>
              <w:t xml:space="preserve">"An error occurred. Please try again"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ind w:left="0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widowControl w:val="0"/>
        <w:spacing w:before="120" w:line="360" w:lineRule="auto"/>
        <w:ind w:left="567" w:right="11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254">
      <w:pPr>
        <w:widowControl w:val="0"/>
        <w:spacing w:before="120" w:line="360" w:lineRule="auto"/>
        <w:ind w:left="567" w:right="11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2242" w:w="15842" w:orient="landscape"/>
      <w:pgMar w:bottom="1152" w:top="1440" w:left="1238" w:right="1152" w:header="432" w:footer="432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Hương Trương Thu" w:id="1" w:date="2026-04-20T03:39:10Z"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Sẽ làm khi hoàn thành KYC</w:t>
      </w:r>
    </w:p>
  </w:comment>
  <w:comment w:author="Hương Trương Thu" w:id="0" w:date="2026-04-18T16:05:27Z"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Hỏi Business Rule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63" w15:done="0"/>
  <w15:commentEx w15:paraId="0000026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ngsuh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before="120" w:line="360" w:lineRule="auto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before="120" w:line="36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D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E">
    <w:pPr>
      <w:spacing w:before="14" w:lineRule="auto"/>
      <w:ind w:left="20" w:firstLine="0"/>
      <w:jc w:val="center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before="120" w:line="36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6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before="120" w:line="360" w:lineRule="auto"/>
      <w:ind w:right="360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6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6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before="120" w:line="36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before="120" w:line="36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before="120" w:line="360" w:lineRule="auto"/>
      <w:rPr>
        <w:color w:val="000000"/>
      </w:rPr>
    </w:pPr>
    <w:r w:rsidDel="00000000" w:rsidR="00000000" w:rsidRPr="00000000">
      <w:rPr>
        <w:color w:val="000000"/>
      </w:rPr>
      <w:pict>
        <v:shape id="PowerPlusWaterMarkObject1" style="position:absolute;width:750.0pt;height:60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VIETTELSOFT CONFIDENTIAL" style="font-family:&amp;quot;&quot;&amp;quot&quot;&amp;quot;;font-size:54.0pt;"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9">
    <w:pPr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A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before="120" w:line="36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"/>
      <w:lvlJc w:val="left"/>
      <w:pPr>
        <w:ind w:left="2276" w:hanging="432.0000000000002"/>
      </w:pPr>
      <w:rPr>
        <w:rFonts w:ascii="Times New Roman" w:cs="Times New Roman" w:eastAsia="Times New Roman" w:hAnsi="Times New Roman"/>
        <w:b w:val="1"/>
        <w:bCs w:val="1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cs="Times New Roman" w:eastAsia="Times New Roman" w:hAnsi="Times New Roman"/>
        <w:b w:val="1"/>
        <w:bCs w:val="1"/>
      </w:rPr>
    </w:lvl>
    <w:lvl w:ilvl="2">
      <w:start w:val="1"/>
      <w:numFmt w:val="decimal"/>
      <w:lvlText w:val="%1.%2.%3"/>
      <w:lvlJc w:val="left"/>
      <w:pPr>
        <w:ind w:left="1980" w:hanging="720"/>
      </w:pPr>
      <w:rPr>
        <w:rFonts w:ascii="Times New Roman" w:cs="Times New Roman" w:eastAsia="Times New Roman" w:hAnsi="Times New Roman"/>
        <w:b w:val="1"/>
        <w:bCs w:val="1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b w:val="1"/>
        <w:bCs w:val="1"/>
        <w:sz w:val="24"/>
        <w:szCs w:val="24"/>
        <w:lang w:val="en"/>
      </w:rPr>
    </w:rPrDefault>
    <w:pPrDefault>
      <w:pPr>
        <w:spacing w:before="120" w:line="312" w:lineRule="auto"/>
        <w:ind w:right="1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240" w:before="360" w:line="360" w:lineRule="auto"/>
      <w:ind w:left="432" w:hanging="43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widowControl w:val="0"/>
      <w:spacing w:after="120" w:line="360" w:lineRule="auto"/>
      <w:ind w:left="576" w:firstLine="1674"/>
      <w:jc w:val="both"/>
    </w:pPr>
    <w:rPr/>
  </w:style>
  <w:style w:type="paragraph" w:styleId="Heading3">
    <w:name w:val="heading 3"/>
    <w:basedOn w:val="Normal"/>
    <w:next w:val="Normal"/>
    <w:pPr>
      <w:keepNext w:val="1"/>
      <w:widowControl w:val="0"/>
      <w:spacing w:before="240" w:line="360" w:lineRule="auto"/>
      <w:ind w:left="1980" w:firstLine="429.4488188976379"/>
      <w:jc w:val="both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widowControl w:val="0"/>
      <w:spacing w:after="60" w:before="240" w:line="360" w:lineRule="auto"/>
      <w:ind w:left="864" w:hanging="864"/>
    </w:pPr>
    <w:rPr>
      <w:rFonts w:ascii="Arial" w:cs="Arial" w:eastAsia="Arial" w:hAnsi="Arial"/>
      <w:i w:val="1"/>
      <w:iCs w:val="1"/>
    </w:rPr>
  </w:style>
  <w:style w:type="paragraph" w:styleId="Heading5">
    <w:name w:val="heading 5"/>
    <w:basedOn w:val="Normal"/>
    <w:next w:val="Normal"/>
    <w:pPr>
      <w:keepNext w:val="1"/>
      <w:widowControl w:val="0"/>
      <w:spacing w:before="120" w:line="360" w:lineRule="auto"/>
      <w:ind w:left="1008" w:hanging="1008"/>
      <w:jc w:val="both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widowControl w:val="0"/>
      <w:spacing w:before="120" w:line="360" w:lineRule="auto"/>
      <w:ind w:left="1152" w:hanging="1152"/>
    </w:pPr>
    <w:rPr>
      <w:b w:val="1"/>
      <w:bCs w:val="1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widowControl w:val="0"/>
      <w:spacing w:after="60" w:before="240" w:line="360" w:lineRule="auto"/>
      <w:ind w:left="544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76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76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15" Type="http://schemas.openxmlformats.org/officeDocument/2006/relationships/header" Target="header5.xml"/><Relationship Id="rId14" Type="http://schemas.openxmlformats.org/officeDocument/2006/relationships/header" Target="header4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numbering" Target="numbering.xml"/><Relationship Id="rId19" Type="http://schemas.openxmlformats.org/officeDocument/2006/relationships/hyperlink" Target="https://docs.google.com/document/d/1HFPneM-W9jyj8wpJ8CDC2UaFqKdiKMPn/edit#heading=h.7hp9h6i7oudp" TargetMode="External"/><Relationship Id="rId6" Type="http://schemas.openxmlformats.org/officeDocument/2006/relationships/styles" Target="styles.xml"/><Relationship Id="rId18" Type="http://schemas.openxmlformats.org/officeDocument/2006/relationships/footer" Target="footer4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qsXF7vrE3D8qL4QrUmmtqbB6Yg==">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