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94"/>
        <w:gridCol w:w="726"/>
        <w:gridCol w:w="3600"/>
        <w:gridCol w:w="1202"/>
        <w:gridCol w:w="3118"/>
      </w:tblGrid>
      <w:tr>
        <w:trPr>
          <w:trHeight w:val="841" w:hRule="atLeast"/>
        </w:trPr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                         </w:t>
            </w:r>
            <w:r>
              <w:rPr>
                <w:rFonts w:cs="Times New Roman" w:ascii="Times New Roman" w:hAnsi="Times New Roman"/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SP-FP-350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1.</w:t>
              <w:tab/>
              <w:t>GENERAL 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  : SOUR CHERRY 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921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575"/>
              <w:gridCol w:w="1558"/>
              <w:gridCol w:w="1826"/>
              <w:gridCol w:w="159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en-US"/>
                    </w:rPr>
                    <w:t>%58,86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Sour Cherry  </w:t>
                  </w:r>
                </w:p>
              </w:tc>
              <w:tc>
                <w:tcPr>
                  <w:tcW w:w="1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%35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%4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(sour cherry)</w:t>
                  </w:r>
                </w:p>
              </w:tc>
              <w:tc>
                <w:tcPr>
                  <w:tcW w:w="1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%1,5</w:t>
                  </w:r>
                </w:p>
              </w:tc>
            </w:tr>
            <w:tr>
              <w:trPr>
                <w:trHeight w:val="81" w:hRule="atLeast"/>
                <w:cantSplit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1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440,E 466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</w:rPr>
                    <w:t>Allura Red ,Brilliant Blue</w:t>
                  </w:r>
                </w:p>
              </w:tc>
              <w:tc>
                <w:tcPr>
                  <w:tcW w:w="1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129,E133</w:t>
                  </w:r>
                </w:p>
              </w:tc>
              <w:tc>
                <w:tcPr>
                  <w:tcW w:w="182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150mg/kg</w:t>
                  </w:r>
                </w:p>
              </w:tc>
              <w:tc>
                <w:tcPr>
                  <w:tcW w:w="15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%0,14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268"/>
              <w:gridCol w:w="1986"/>
            </w:tblGrid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1200 kj / 288 kcal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67,2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26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8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 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sour cherry color, taste and 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sour cherry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 :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2.4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75.0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 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47"/>
              <w:gridCol w:w="2799"/>
              <w:gridCol w:w="2340"/>
            </w:tblGrid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Normal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  <w:p>
            <w:pPr>
              <w:pStyle w:val="BodyText"/>
              <w:ind w:firstLine="1152" w:end="0"/>
              <w:rPr>
                <w:rFonts w:ascii="Times New Roman" w:hAnsi="Times New Roman" w:cs="Times New Roman"/>
                <w:bCs/>
                <w:sz w:val="18"/>
                <w:szCs w:val="18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2012-04-30T16:53:00Z</dcterms:created>
  <dc:creator>Notebook</dc:creator>
  <dc:description/>
  <cp:keywords/>
  <dc:language>de-DE</dc:language>
  <cp:lastModifiedBy>Esra Kuşoğlu</cp:lastModifiedBy>
  <cp:lastPrinted>2005-04-27T17:06:00Z</cp:lastPrinted>
  <dcterms:modified xsi:type="dcterms:W3CDTF">2024-06-14T12:36:00Z</dcterms:modified>
  <cp:revision>32</cp:revision>
  <dc:subject/>
  <dc:title>ÖZMER</dc:title>
</cp:coreProperties>
</file>