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76"/>
        <w:tblW w:w="116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1"/>
        <w:gridCol w:w="1729"/>
        <w:gridCol w:w="3994"/>
        <w:gridCol w:w="644"/>
        <w:gridCol w:w="2841"/>
      </w:tblGrid>
      <w:tr>
        <w:trPr>
          <w:trHeight w:val="691" w:hRule="atLeast"/>
        </w:trPr>
        <w:tc>
          <w:tcPr>
            <w:tcW w:w="2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SP-FP-999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03.04.2023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0607" w:hRule="atLeast"/>
        </w:trPr>
        <w:tc>
          <w:tcPr>
            <w:tcW w:w="1164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CARAMELIZED BİSCUİT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554" w:type="dxa"/>
              <w:jc w:val="start"/>
              <w:tblInd w:w="18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439"/>
              <w:gridCol w:w="1491"/>
              <w:gridCol w:w="1492"/>
              <w:gridCol w:w="1491"/>
              <w:gridCol w:w="1641"/>
            </w:tblGrid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%45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%21,7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%16</w:t>
                  </w:r>
                </w:p>
              </w:tc>
            </w:tr>
            <w:tr>
              <w:trPr>
                <w:trHeight w:val="1096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Caramelized Biscuits 6% [Wheat Flour, Sugar, Vegetable Oil (Palm), Caramel, Glucose-Fructose Syrup, Milk Powder, Cinnamon, Ribbers (Ammonium Bicarbonate, Sodium Bicarbonate, Sodium Acid Pyrophosphate), Salt, Emulsifier (Sunflower lecithin), Flavoring (Caramel, Cinnamon)]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%6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Whey Powder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Tripotassium Citrate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 330, E332ii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%0,6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(Biscuit)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Cinnamon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 0,1</w:t>
                  </w:r>
                </w:p>
              </w:tc>
            </w:tr>
            <w:tr>
              <w:trPr>
                <w:trHeight w:val="185" w:hRule="exact"/>
              </w:trPr>
              <w:tc>
                <w:tcPr>
                  <w:tcW w:w="44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6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 xml:space="preserve">%0,1 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989" w:type="dxa"/>
              <w:jc w:val="start"/>
              <w:tblInd w:w="52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050"/>
              <w:gridCol w:w="1939"/>
            </w:tblGrid>
            <w:tr>
              <w:trPr>
                <w:trHeight w:val="173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1030 kj/246 kcal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0,9 g</w:t>
                  </w:r>
                </w:p>
              </w:tc>
            </w:tr>
            <w:tr>
              <w:trPr>
                <w:trHeight w:val="161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0,5 g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57,2 g</w:t>
                  </w:r>
                </w:p>
              </w:tc>
            </w:tr>
            <w:tr>
              <w:trPr>
                <w:trHeight w:val="161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32,8 g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14,1 g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>
                <w:trHeight w:val="161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2,4 g</w:t>
                  </w:r>
                </w:p>
              </w:tc>
            </w:tr>
            <w:tr>
              <w:trPr>
                <w:trHeight w:val="185" w:hRule="atLeast"/>
              </w:trPr>
              <w:tc>
                <w:tcPr>
                  <w:tcW w:w="2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 / 0,24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t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6,1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          - 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4206" w:type="dxa"/>
              <w:jc w:val="start"/>
              <w:tblInd w:w="52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855"/>
              <w:gridCol w:w="1351"/>
            </w:tblGrid>
            <w:tr>
              <w:trPr>
                <w:trHeight w:val="166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55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166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55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166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66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166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(DON)(ppb)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155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66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55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66" w:hRule="atLeast"/>
              </w:trPr>
              <w:tc>
                <w:tcPr>
                  <w:tcW w:w="28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3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8174" w:type="dxa"/>
              <w:jc w:val="start"/>
              <w:tblInd w:w="494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861"/>
              <w:gridCol w:w="2872"/>
              <w:gridCol w:w="2441"/>
            </w:tblGrid>
            <w:tr>
              <w:trPr>
                <w:trHeight w:val="232" w:hRule="atLeast"/>
                <w:cantSplit/>
              </w:trPr>
              <w:tc>
                <w:tcPr>
                  <w:tcW w:w="28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33" w:hRule="atLeast"/>
                <w:cantSplit/>
              </w:trPr>
              <w:tc>
                <w:tcPr>
                  <w:tcW w:w="28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8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  <w:tr>
              <w:trPr>
                <w:trHeight w:val="133" w:hRule="atLeast"/>
                <w:cantSplit/>
              </w:trPr>
              <w:tc>
                <w:tcPr>
                  <w:tcW w:w="286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8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gluten, milk and milk products.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>
          <w:trHeight w:val="109" w:hRule="atLeast"/>
        </w:trPr>
        <w:tc>
          <w:tcPr>
            <w:tcW w:w="4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4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4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4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2023-04-03T08:00:00Z</dcterms:created>
  <dc:creator>sevda</dc:creator>
  <dc:description/>
  <cp:keywords/>
  <dc:language>de-DE</dc:language>
  <cp:lastModifiedBy>Habibe Tancı</cp:lastModifiedBy>
  <cp:lastPrinted>2023-04-03T09:11:00Z</cp:lastPrinted>
  <dcterms:modified xsi:type="dcterms:W3CDTF">2025-08-19T12:55:00Z</dcterms:modified>
  <cp:revision>10</cp:revision>
  <dc:subject/>
  <dc:title> </dc:title>
</cp:coreProperties>
</file>