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D41BAD" w14:textId="453D5CF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Holocene thinning and grounding-line retreat of the Darwin-Hatherton glacier system, Antarctica </w:t>
      </w:r>
    </w:p>
    <w:p w14:paraId="3B369F47" w14:textId="2FBDA532" w:rsidR="00BD1850" w:rsidRPr="00FA22CB" w:rsidRDefault="005969E3" w:rsidP="00CC65D7">
      <w:pPr>
        <w:pStyle w:val="normal0"/>
        <w:spacing w:after="0" w:line="360" w:lineRule="auto"/>
        <w:jc w:val="both"/>
        <w:rPr>
          <w:rFonts w:ascii="Arial" w:eastAsia="Arial" w:hAnsi="Arial" w:cs="Arial"/>
          <w:sz w:val="24"/>
          <w:szCs w:val="24"/>
        </w:rPr>
      </w:pPr>
      <w:ins w:id="0" w:author="Trevor Hillebrand" w:date="2018-04-06T10:09:00Z">
        <w:r w:rsidRPr="00FA22CB">
          <w:rPr>
            <w:rFonts w:ascii="Arial" w:eastAsia="Arial" w:hAnsi="Arial" w:cs="Arial"/>
            <w:sz w:val="24"/>
            <w:szCs w:val="24"/>
          </w:rPr>
          <w:t xml:space="preserve">Trevor R. Hillebrand, John O. Stone, Courtney King, </w:t>
        </w:r>
      </w:ins>
      <w:ins w:id="1" w:author="Trevor Hillebrand" w:date="2018-04-06T10:10:00Z">
        <w:r w:rsidR="000E25D5" w:rsidRPr="00FA22CB">
          <w:rPr>
            <w:rFonts w:ascii="Arial" w:eastAsia="Arial" w:hAnsi="Arial" w:cs="Arial"/>
            <w:sz w:val="24"/>
            <w:szCs w:val="24"/>
          </w:rPr>
          <w:t xml:space="preserve">Michelle </w:t>
        </w:r>
        <w:proofErr w:type="spellStart"/>
        <w:r w:rsidR="000E25D5" w:rsidRPr="00FA22CB">
          <w:rPr>
            <w:rFonts w:ascii="Arial" w:eastAsia="Arial" w:hAnsi="Arial" w:cs="Arial"/>
            <w:sz w:val="24"/>
            <w:szCs w:val="24"/>
          </w:rPr>
          <w:t>Koutnik</w:t>
        </w:r>
        <w:proofErr w:type="spellEnd"/>
        <w:r w:rsidR="000E25D5" w:rsidRPr="00FA22CB">
          <w:rPr>
            <w:rFonts w:ascii="Arial" w:eastAsia="Arial" w:hAnsi="Arial" w:cs="Arial"/>
            <w:sz w:val="24"/>
            <w:szCs w:val="24"/>
          </w:rPr>
          <w:t xml:space="preserve">, Howard Conway, </w:t>
        </w:r>
      </w:ins>
      <w:ins w:id="2" w:author="Trevor Hillebrand" w:date="2018-04-06T10:09:00Z">
        <w:r w:rsidRPr="00FA22CB">
          <w:rPr>
            <w:rFonts w:ascii="Arial" w:eastAsia="Arial" w:hAnsi="Arial" w:cs="Arial"/>
            <w:sz w:val="24"/>
            <w:szCs w:val="24"/>
          </w:rPr>
          <w:t xml:space="preserve">Brenda Hall, Brent </w:t>
        </w:r>
        <w:proofErr w:type="spellStart"/>
        <w:r w:rsidRPr="00FA22CB">
          <w:rPr>
            <w:rFonts w:ascii="Arial" w:eastAsia="Arial" w:hAnsi="Arial" w:cs="Arial"/>
            <w:sz w:val="24"/>
            <w:szCs w:val="24"/>
          </w:rPr>
          <w:t>Goehring</w:t>
        </w:r>
        <w:proofErr w:type="spellEnd"/>
        <w:r w:rsidRPr="00FA22CB">
          <w:rPr>
            <w:rFonts w:ascii="Arial" w:eastAsia="Arial" w:hAnsi="Arial" w:cs="Arial"/>
            <w:sz w:val="24"/>
            <w:szCs w:val="24"/>
          </w:rPr>
          <w:t xml:space="preserve">, </w:t>
        </w:r>
        <w:proofErr w:type="spellStart"/>
        <w:r w:rsidRPr="00FA22CB">
          <w:rPr>
            <w:rFonts w:ascii="Arial" w:eastAsia="Arial" w:hAnsi="Arial" w:cs="Arial"/>
            <w:sz w:val="24"/>
            <w:szCs w:val="24"/>
          </w:rPr>
          <w:t>Keir</w:t>
        </w:r>
        <w:proofErr w:type="spellEnd"/>
        <w:r w:rsidRPr="00FA22CB">
          <w:rPr>
            <w:rFonts w:ascii="Arial" w:eastAsia="Arial" w:hAnsi="Arial" w:cs="Arial"/>
            <w:sz w:val="24"/>
            <w:szCs w:val="24"/>
          </w:rPr>
          <w:t xml:space="preserve"> Nichols, </w:t>
        </w:r>
      </w:ins>
      <w:proofErr w:type="spellStart"/>
      <w:ins w:id="3" w:author="Trevor Hillebrand" w:date="2018-04-27T09:31:00Z">
        <w:r w:rsidR="00103102" w:rsidRPr="00FA22CB">
          <w:rPr>
            <w:rFonts w:ascii="Arial" w:eastAsia="Arial" w:hAnsi="Arial" w:cs="Arial"/>
            <w:sz w:val="24"/>
            <w:szCs w:val="24"/>
          </w:rPr>
          <w:t>Mette</w:t>
        </w:r>
        <w:proofErr w:type="spellEnd"/>
        <w:r w:rsidR="00103102" w:rsidRPr="00FA22CB">
          <w:rPr>
            <w:rFonts w:ascii="Arial" w:eastAsia="Arial" w:hAnsi="Arial" w:cs="Arial"/>
            <w:sz w:val="24"/>
            <w:szCs w:val="24"/>
          </w:rPr>
          <w:t xml:space="preserve"> K. Gillespie, </w:t>
        </w:r>
      </w:ins>
      <w:ins w:id="4" w:author="Trevor Hillebrand" w:date="2018-04-06T10:09:00Z">
        <w:r w:rsidR="000E25D5" w:rsidRPr="00FA22CB">
          <w:rPr>
            <w:rFonts w:ascii="Arial" w:eastAsia="Arial" w:hAnsi="Arial" w:cs="Arial"/>
            <w:sz w:val="24"/>
            <w:szCs w:val="24"/>
          </w:rPr>
          <w:t>David Pollard</w:t>
        </w:r>
      </w:ins>
    </w:p>
    <w:p w14:paraId="3989420E" w14:textId="77777777" w:rsidR="00272ECF" w:rsidRPr="00FA22CB" w:rsidRDefault="00185459" w:rsidP="00CC65D7">
      <w:pPr>
        <w:pStyle w:val="normal0"/>
        <w:spacing w:after="0" w:line="360" w:lineRule="auto"/>
        <w:jc w:val="both"/>
        <w:rPr>
          <w:rFonts w:ascii="Arial" w:eastAsia="Arial" w:hAnsi="Arial" w:cs="Arial"/>
          <w:b/>
          <w:sz w:val="24"/>
          <w:szCs w:val="24"/>
          <w:rPrChange w:id="5" w:author="Trevor Hillebrand" w:date="2018-04-27T14:35:00Z">
            <w:rPr>
              <w:rFonts w:ascii="Arial" w:eastAsia="Arial" w:hAnsi="Arial" w:cs="Arial"/>
              <w:sz w:val="24"/>
              <w:szCs w:val="24"/>
            </w:rPr>
          </w:rPrChange>
        </w:rPr>
      </w:pPr>
      <w:r w:rsidRPr="00FA22CB">
        <w:rPr>
          <w:rFonts w:ascii="Arial" w:eastAsia="Arial" w:hAnsi="Arial" w:cs="Arial"/>
          <w:b/>
          <w:sz w:val="24"/>
          <w:szCs w:val="24"/>
          <w:rPrChange w:id="6" w:author="Trevor Hillebrand" w:date="2018-04-27T14:35:00Z">
            <w:rPr>
              <w:rFonts w:ascii="Arial" w:eastAsia="Arial" w:hAnsi="Arial" w:cs="Arial"/>
              <w:sz w:val="24"/>
              <w:szCs w:val="24"/>
            </w:rPr>
          </w:rPrChange>
        </w:rPr>
        <w:t>Abstract</w:t>
      </w:r>
    </w:p>
    <w:p w14:paraId="61B7F611" w14:textId="28F81D1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Outlet glaciers of the East Antarctic Ice Sheet thickened throughout the Transantarctic Mountains during Marine Isotope Stage </w:t>
      </w:r>
      <w:r w:rsidR="00EC7FB2" w:rsidRPr="00CC65D7">
        <w:rPr>
          <w:rFonts w:ascii="Arial" w:eastAsia="Arial" w:hAnsi="Arial" w:cs="Arial"/>
          <w:sz w:val="24"/>
          <w:szCs w:val="24"/>
        </w:rPr>
        <w:t>2</w:t>
      </w:r>
      <w:ins w:id="7" w:author="Trevor Hillebrand" w:date="2018-04-04T15:53:00Z">
        <w:r w:rsidR="00540E92">
          <w:rPr>
            <w:rFonts w:ascii="Arial" w:eastAsia="Arial" w:hAnsi="Arial" w:cs="Arial"/>
            <w:sz w:val="24"/>
            <w:szCs w:val="24"/>
          </w:rPr>
          <w:t xml:space="preserve"> (29 – 14 </w:t>
        </w:r>
        <w:proofErr w:type="spellStart"/>
        <w:r w:rsidR="00540E92">
          <w:rPr>
            <w:rFonts w:ascii="Arial" w:eastAsia="Arial" w:hAnsi="Arial" w:cs="Arial"/>
            <w:sz w:val="24"/>
            <w:szCs w:val="24"/>
          </w:rPr>
          <w:t>kyr</w:t>
        </w:r>
        <w:proofErr w:type="spellEnd"/>
        <w:r w:rsidR="00540E92">
          <w:rPr>
            <w:rFonts w:ascii="Arial" w:eastAsia="Arial" w:hAnsi="Arial" w:cs="Arial"/>
            <w:sz w:val="24"/>
            <w:szCs w:val="24"/>
          </w:rPr>
          <w:t xml:space="preserve"> BP)</w:t>
        </w:r>
      </w:ins>
      <w:r w:rsidRPr="00CC65D7">
        <w:rPr>
          <w:rFonts w:ascii="Arial" w:eastAsia="Arial" w:hAnsi="Arial" w:cs="Arial"/>
          <w:sz w:val="24"/>
          <w:szCs w:val="24"/>
        </w:rPr>
        <w:t xml:space="preserve"> and fed a grounded ice sheet in the Ross Embayment. </w:t>
      </w:r>
      <w:ins w:id="8" w:author="Trevor Hillebrand" w:date="2017-11-30T09:57:00Z">
        <w:r w:rsidR="00166842">
          <w:rPr>
            <w:rFonts w:ascii="Arial" w:eastAsia="Arial" w:hAnsi="Arial" w:cs="Arial"/>
            <w:sz w:val="24"/>
            <w:szCs w:val="24"/>
          </w:rPr>
          <w:t>E</w:t>
        </w:r>
      </w:ins>
      <w:r w:rsidRPr="00CC65D7">
        <w:rPr>
          <w:rFonts w:ascii="Arial" w:eastAsia="Arial" w:hAnsi="Arial" w:cs="Arial"/>
          <w:sz w:val="24"/>
          <w:szCs w:val="24"/>
        </w:rPr>
        <w:t>xposure and radiocarbon ages of glacial deposits in four ice-free areas alongside Hatherton and Darwin glaciers record several hundred meters of late Pleistocene to early Holocene thickening relative to present, followed by thinning through</w:t>
      </w:r>
      <w:r w:rsidR="00F6688E" w:rsidRPr="00CC65D7">
        <w:rPr>
          <w:rFonts w:ascii="Arial" w:eastAsia="Arial" w:hAnsi="Arial" w:cs="Arial"/>
          <w:sz w:val="24"/>
          <w:szCs w:val="24"/>
        </w:rPr>
        <w:t xml:space="preserve"> the Holocene, as the grounding-</w:t>
      </w:r>
      <w:r w:rsidRPr="00CC65D7">
        <w:rPr>
          <w:rFonts w:ascii="Arial" w:eastAsia="Arial" w:hAnsi="Arial" w:cs="Arial"/>
          <w:sz w:val="24"/>
          <w:szCs w:val="24"/>
        </w:rPr>
        <w:t xml:space="preserve">line of the Ross Sea Ice Sheet retreated to the south. </w:t>
      </w:r>
      <w:ins w:id="9" w:author="Michelle Koutnik" w:date="2017-12-13T13:04:00Z">
        <w:del w:id="10" w:author="Trevor Hillebrand" w:date="2018-04-27T09:32:00Z">
          <w:r w:rsidR="00345084" w:rsidDel="00103102">
            <w:rPr>
              <w:rFonts w:ascii="Arial" w:eastAsia="Arial" w:hAnsi="Arial" w:cs="Arial"/>
              <w:sz w:val="24"/>
              <w:szCs w:val="24"/>
            </w:rPr>
            <w:delText>The significant finding is that</w:delText>
          </w:r>
        </w:del>
      </w:ins>
      <w:ins w:id="11" w:author="Trevor Hillebrand" w:date="2018-04-27T09:32:00Z">
        <w:r w:rsidR="00103102">
          <w:rPr>
            <w:rFonts w:ascii="Arial" w:eastAsia="Arial" w:hAnsi="Arial" w:cs="Arial"/>
            <w:sz w:val="24"/>
            <w:szCs w:val="24"/>
          </w:rPr>
          <w:t>We find that</w:t>
        </w:r>
      </w:ins>
      <w:ins w:id="12" w:author="Michelle Koutnik" w:date="2017-12-13T13:04:00Z">
        <w:r w:rsidR="00345084">
          <w:rPr>
            <w:rFonts w:ascii="Arial" w:eastAsia="Arial" w:hAnsi="Arial" w:cs="Arial"/>
            <w:sz w:val="24"/>
            <w:szCs w:val="24"/>
          </w:rPr>
          <w:t xml:space="preserve"> </w:t>
        </w:r>
      </w:ins>
      <w:r w:rsidRPr="00CC65D7">
        <w:rPr>
          <w:rFonts w:ascii="Arial" w:eastAsia="Arial" w:hAnsi="Arial" w:cs="Arial"/>
          <w:sz w:val="24"/>
          <w:szCs w:val="24"/>
        </w:rPr>
        <w:t>Darwin and Hatherton glaciers retreated from their high-stands later than glaciers farther south</w:t>
      </w:r>
      <w:r w:rsidR="00F6688E" w:rsidRPr="00CC65D7">
        <w:rPr>
          <w:rFonts w:ascii="Arial" w:eastAsia="Arial" w:hAnsi="Arial" w:cs="Arial"/>
          <w:sz w:val="24"/>
          <w:szCs w:val="24"/>
        </w:rPr>
        <w:t xml:space="preserve">, </w:t>
      </w:r>
      <w:r w:rsidR="00AD5177" w:rsidRPr="00CC65D7">
        <w:rPr>
          <w:rFonts w:ascii="Arial" w:eastAsia="Arial" w:hAnsi="Arial" w:cs="Arial"/>
          <w:sz w:val="24"/>
          <w:szCs w:val="24"/>
        </w:rPr>
        <w:t xml:space="preserve">only </w:t>
      </w:r>
      <w:r w:rsidR="00F6688E" w:rsidRPr="00CC65D7">
        <w:rPr>
          <w:rFonts w:ascii="Arial" w:eastAsia="Arial" w:hAnsi="Arial" w:cs="Arial"/>
          <w:sz w:val="24"/>
          <w:szCs w:val="24"/>
        </w:rPr>
        <w:t>reaching their modern configuration ≤2.8 kyr BP</w:t>
      </w:r>
      <w:r w:rsidRPr="00CC65D7">
        <w:rPr>
          <w:rFonts w:ascii="Arial" w:eastAsia="Arial" w:hAnsi="Arial" w:cs="Arial"/>
          <w:sz w:val="24"/>
          <w:szCs w:val="24"/>
        </w:rPr>
        <w:t xml:space="preserve">. </w:t>
      </w:r>
      <w:ins w:id="13" w:author="Trevor Hillebrand" w:date="2018-04-27T09:32:00Z">
        <w:r w:rsidR="00103102">
          <w:rPr>
            <w:rFonts w:ascii="Arial" w:eastAsia="Arial" w:hAnsi="Arial" w:cs="Arial"/>
            <w:sz w:val="24"/>
            <w:szCs w:val="24"/>
          </w:rPr>
          <w:t xml:space="preserve">3D ice sheet and 1.5D glacier modeling results suggest that </w:t>
        </w:r>
      </w:ins>
      <w:ins w:id="14" w:author="Trevor Hillebrand" w:date="2018-04-27T09:33:00Z">
        <w:r w:rsidR="0027362D">
          <w:rPr>
            <w:rFonts w:ascii="Arial" w:eastAsia="Arial" w:hAnsi="Arial" w:cs="Arial"/>
            <w:sz w:val="24"/>
            <w:szCs w:val="24"/>
          </w:rPr>
          <w:t xml:space="preserve">current parameterizations used in whole ice sheet models do not accurately capture the deglaciation of this portion of the Ross Sea sector. </w:t>
        </w:r>
      </w:ins>
      <w:ins w:id="15" w:author="Trevor Hillebrand" w:date="2018-04-04T15:51:00Z">
        <w:r w:rsidR="00883AFB">
          <w:rPr>
            <w:rFonts w:ascii="Arial" w:eastAsia="Arial" w:hAnsi="Arial" w:cs="Arial"/>
            <w:sz w:val="24"/>
            <w:szCs w:val="24"/>
          </w:rPr>
          <w:t>We propose that the convergence of</w:t>
        </w:r>
      </w:ins>
      <w:r w:rsidRPr="00CC65D7">
        <w:rPr>
          <w:rFonts w:ascii="Arial" w:eastAsia="Arial" w:hAnsi="Arial" w:cs="Arial"/>
          <w:sz w:val="24"/>
          <w:szCs w:val="24"/>
        </w:rPr>
        <w:t xml:space="preserve"> </w:t>
      </w:r>
      <w:ins w:id="16" w:author="Trevor Hillebrand" w:date="2018-04-04T15:52:00Z">
        <w:r w:rsidR="00FA4543">
          <w:rPr>
            <w:rFonts w:ascii="Arial" w:eastAsia="Arial" w:hAnsi="Arial" w:cs="Arial"/>
            <w:sz w:val="24"/>
            <w:szCs w:val="24"/>
          </w:rPr>
          <w:t>Darwin Glacier with other large outlet glaciers</w:t>
        </w:r>
      </w:ins>
      <w:ins w:id="17" w:author="Trevor Hillebrand" w:date="2018-04-27T09:34:00Z">
        <w:r w:rsidR="0027362D">
          <w:rPr>
            <w:rFonts w:ascii="Arial" w:eastAsia="Arial" w:hAnsi="Arial" w:cs="Arial"/>
            <w:sz w:val="24"/>
            <w:szCs w:val="24"/>
          </w:rPr>
          <w:t xml:space="preserve"> over currently undetected pinning points</w:t>
        </w:r>
      </w:ins>
      <w:ins w:id="18" w:author="Trevor Hillebrand" w:date="2018-04-04T15:52:00Z">
        <w:r w:rsidR="00FA4543">
          <w:rPr>
            <w:rFonts w:ascii="Arial" w:eastAsia="Arial" w:hAnsi="Arial" w:cs="Arial"/>
            <w:sz w:val="24"/>
            <w:szCs w:val="24"/>
          </w:rPr>
          <w:t xml:space="preserve"> may have slowed grounding-line retreat</w:t>
        </w:r>
      </w:ins>
      <w:ins w:id="19" w:author="Trevor Hillebrand" w:date="2018-04-27T09:35:00Z">
        <w:r w:rsidR="0027362D">
          <w:rPr>
            <w:rFonts w:ascii="Arial" w:eastAsia="Arial" w:hAnsi="Arial" w:cs="Arial"/>
            <w:sz w:val="24"/>
            <w:szCs w:val="24"/>
          </w:rPr>
          <w:t xml:space="preserve"> locally</w:t>
        </w:r>
      </w:ins>
      <w:r w:rsidRPr="00CC65D7">
        <w:rPr>
          <w:rFonts w:ascii="Arial" w:eastAsia="Arial" w:hAnsi="Arial" w:cs="Arial"/>
          <w:sz w:val="24"/>
          <w:szCs w:val="24"/>
        </w:rPr>
        <w:t xml:space="preserve">, </w:t>
      </w:r>
      <w:ins w:id="20" w:author="Trevor Hillebrand" w:date="2018-04-04T15:52:00Z">
        <w:r w:rsidR="00FA4543">
          <w:rPr>
            <w:rFonts w:ascii="Arial" w:eastAsia="Arial" w:hAnsi="Arial" w:cs="Arial"/>
            <w:sz w:val="24"/>
            <w:szCs w:val="24"/>
          </w:rPr>
          <w:t xml:space="preserve">while </w:t>
        </w:r>
      </w:ins>
      <w:ins w:id="21" w:author="Trevor Hillebrand" w:date="2018-04-27T09:35:00Z">
        <w:r w:rsidR="00D05D4D">
          <w:rPr>
            <w:rFonts w:ascii="Arial" w:eastAsia="Arial" w:hAnsi="Arial" w:cs="Arial"/>
            <w:sz w:val="24"/>
            <w:szCs w:val="24"/>
          </w:rPr>
          <w:t>ice sheet thinning</w:t>
        </w:r>
      </w:ins>
      <w:ins w:id="22" w:author="Trevor Hillebrand" w:date="2018-04-04T15:52:00Z">
        <w:r w:rsidR="00FA4543">
          <w:rPr>
            <w:rFonts w:ascii="Arial" w:eastAsia="Arial" w:hAnsi="Arial" w:cs="Arial"/>
            <w:sz w:val="24"/>
            <w:szCs w:val="24"/>
          </w:rPr>
          <w:t xml:space="preserve"> continued unopposed</w:t>
        </w:r>
      </w:ins>
      <w:r w:rsidRPr="00CC65D7">
        <w:rPr>
          <w:rFonts w:ascii="Arial" w:eastAsia="Arial" w:hAnsi="Arial" w:cs="Arial"/>
          <w:sz w:val="24"/>
          <w:szCs w:val="24"/>
        </w:rPr>
        <w:t xml:space="preserve"> in the central Ross Embayment. </w:t>
      </w:r>
    </w:p>
    <w:p w14:paraId="6967C1FD" w14:textId="7B02659F" w:rsidR="00272ECF" w:rsidRPr="00883AFB" w:rsidRDefault="00345084" w:rsidP="00CC65D7">
      <w:pPr>
        <w:pStyle w:val="normal0"/>
        <w:spacing w:after="0" w:line="360" w:lineRule="auto"/>
        <w:jc w:val="both"/>
        <w:rPr>
          <w:rFonts w:ascii="Arial" w:eastAsia="Arial" w:hAnsi="Arial" w:cs="Arial"/>
          <w:i/>
          <w:sz w:val="24"/>
          <w:szCs w:val="24"/>
        </w:rPr>
      </w:pPr>
      <w:ins w:id="23" w:author="Michelle Koutnik" w:date="2017-12-13T13:06:00Z">
        <w:r w:rsidRPr="00883AFB">
          <w:rPr>
            <w:rFonts w:ascii="Arial" w:eastAsia="Arial" w:hAnsi="Arial" w:cs="Arial"/>
            <w:i/>
            <w:sz w:val="24"/>
            <w:szCs w:val="24"/>
          </w:rPr>
          <w:t>[You may be planning for this, but include some statement about modeling results]</w:t>
        </w:r>
      </w:ins>
    </w:p>
    <w:p w14:paraId="4C8A029E"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Introduction</w:t>
      </w:r>
    </w:p>
    <w:p w14:paraId="65933CF7" w14:textId="2865156D" w:rsidR="00272ECF" w:rsidRPr="00CC65D7" w:rsidRDefault="00AE70D6"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last deglaciation in the Ross Embayment</w:t>
      </w:r>
    </w:p>
    <w:p w14:paraId="511C2877" w14:textId="3012D452"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A thick ice sheet filled the Ross Embayment of Antarctica during Marine Isotope Stage 2 (MIS-2</w:t>
      </w:r>
      <w:ins w:id="24" w:author="Michelle Koutnik" w:date="2017-11-18T10:48:00Z">
        <w:r w:rsidR="000564AB">
          <w:rPr>
            <w:rFonts w:ascii="Arial" w:eastAsia="Arial" w:hAnsi="Arial" w:cs="Arial"/>
            <w:sz w:val="24"/>
            <w:szCs w:val="24"/>
          </w:rPr>
          <w:t xml:space="preserve">; </w:t>
        </w:r>
      </w:ins>
      <w:ins w:id="25" w:author="Trevor Hillebrand" w:date="2018-04-09T10:33:00Z">
        <w:r w:rsidR="004F0F40">
          <w:rPr>
            <w:rFonts w:ascii="Arial" w:eastAsia="Arial" w:hAnsi="Arial" w:cs="Arial"/>
            <w:sz w:val="24"/>
            <w:szCs w:val="24"/>
          </w:rPr>
          <w:t>29-14</w:t>
        </w:r>
      </w:ins>
      <w:ins w:id="26" w:author="Michelle Koutnik" w:date="2017-11-18T10:48:00Z">
        <w:r w:rsidR="000564AB">
          <w:rPr>
            <w:rFonts w:ascii="Arial" w:eastAsia="Arial" w:hAnsi="Arial" w:cs="Arial"/>
            <w:sz w:val="24"/>
            <w:szCs w:val="24"/>
          </w:rPr>
          <w:t xml:space="preserve"> kyr BP</w:t>
        </w:r>
      </w:ins>
      <w:r w:rsidRPr="00CC65D7">
        <w:rPr>
          <w:rFonts w:ascii="Arial" w:eastAsia="Arial" w:hAnsi="Arial" w:cs="Arial"/>
          <w:sz w:val="24"/>
          <w:szCs w:val="24"/>
        </w:rPr>
        <w:t xml:space="preserve">), grounded near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Island (73° S) (Anderson et al., 20</w:t>
      </w:r>
      <w:r w:rsidR="00D27008">
        <w:rPr>
          <w:rFonts w:ascii="Arial" w:eastAsia="Arial" w:hAnsi="Arial" w:cs="Arial"/>
          <w:sz w:val="24"/>
          <w:szCs w:val="24"/>
        </w:rPr>
        <w:t>14</w:t>
      </w:r>
      <w:r w:rsidR="00131097" w:rsidRPr="00CC65D7">
        <w:rPr>
          <w:rFonts w:ascii="Arial" w:eastAsia="Arial" w:hAnsi="Arial" w:cs="Arial"/>
          <w:sz w:val="24"/>
          <w:szCs w:val="24"/>
        </w:rPr>
        <w:t>). Between 13 and 2 kyr BP</w:t>
      </w:r>
      <w:r w:rsidR="00EC7FB2" w:rsidRPr="00CC65D7">
        <w:rPr>
          <w:rFonts w:ascii="Arial" w:eastAsia="Arial" w:hAnsi="Arial" w:cs="Arial"/>
          <w:sz w:val="24"/>
          <w:szCs w:val="24"/>
        </w:rPr>
        <w:t>, the grounding-</w:t>
      </w:r>
      <w:r w:rsidRPr="00CC65D7">
        <w:rPr>
          <w:rFonts w:ascii="Arial" w:eastAsia="Arial" w:hAnsi="Arial" w:cs="Arial"/>
          <w:sz w:val="24"/>
          <w:szCs w:val="24"/>
        </w:rPr>
        <w:t xml:space="preserve">line retreated &gt;1,200 km to its current position along the </w:t>
      </w:r>
      <w:proofErr w:type="spellStart"/>
      <w:r w:rsidRPr="00CC65D7">
        <w:rPr>
          <w:rFonts w:ascii="Arial" w:eastAsia="Arial" w:hAnsi="Arial" w:cs="Arial"/>
          <w:sz w:val="24"/>
          <w:szCs w:val="24"/>
        </w:rPr>
        <w:t>Siple</w:t>
      </w:r>
      <w:proofErr w:type="spellEnd"/>
      <w:r w:rsidRPr="00CC65D7">
        <w:rPr>
          <w:rFonts w:ascii="Arial" w:eastAsia="Arial" w:hAnsi="Arial" w:cs="Arial"/>
          <w:sz w:val="24"/>
          <w:szCs w:val="24"/>
        </w:rPr>
        <w:t xml:space="preserve"> Coast. Conway et al. (1999) proposed that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recession followed the pattern of a swinging gate, with its hinge in the eastern Ross Sea. They based this hypothesis on three </w:t>
      </w:r>
      <w:r w:rsidR="005D65CB" w:rsidRPr="00CC65D7">
        <w:rPr>
          <w:rFonts w:ascii="Arial" w:eastAsia="Arial" w:hAnsi="Arial" w:cs="Arial"/>
          <w:sz w:val="24"/>
          <w:szCs w:val="24"/>
        </w:rPr>
        <w:t>lines of evidence</w:t>
      </w:r>
      <w:r w:rsidRPr="00CC65D7">
        <w:rPr>
          <w:rFonts w:ascii="Arial" w:eastAsia="Arial" w:hAnsi="Arial" w:cs="Arial"/>
          <w:sz w:val="24"/>
          <w:szCs w:val="24"/>
        </w:rPr>
        <w:t>:</w:t>
      </w:r>
      <w:ins w:id="27" w:author="Michelle Koutnik" w:date="2017-11-18T10:48:00Z">
        <w:r w:rsidR="000564AB">
          <w:rPr>
            <w:rFonts w:ascii="Arial" w:eastAsia="Arial" w:hAnsi="Arial" w:cs="Arial"/>
            <w:sz w:val="24"/>
            <w:szCs w:val="24"/>
          </w:rPr>
          <w:t xml:space="preserve"> </w:t>
        </w:r>
      </w:ins>
      <w:r w:rsidRPr="00CC65D7">
        <w:rPr>
          <w:rFonts w:ascii="Arial" w:eastAsia="Arial" w:hAnsi="Arial" w:cs="Arial"/>
          <w:sz w:val="24"/>
          <w:szCs w:val="24"/>
        </w:rPr>
        <w:t>(</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w:t>
      </w:r>
      <w:r w:rsidR="001A035F" w:rsidRPr="00CC65D7">
        <w:rPr>
          <w:rFonts w:ascii="Arial" w:eastAsia="Arial" w:hAnsi="Arial" w:cs="Arial"/>
          <w:sz w:val="24"/>
          <w:szCs w:val="24"/>
        </w:rPr>
        <w:t>Radiocarbon ages of m</w:t>
      </w:r>
      <w:r w:rsidRPr="00CC65D7">
        <w:rPr>
          <w:rFonts w:ascii="Arial" w:eastAsia="Arial" w:hAnsi="Arial" w:cs="Arial"/>
          <w:sz w:val="24"/>
          <w:szCs w:val="24"/>
        </w:rPr>
        <w:t xml:space="preserve">ollusk colonies, shells, and seals </w:t>
      </w:r>
      <w:r w:rsidR="001A035F" w:rsidRPr="00CC65D7">
        <w:rPr>
          <w:rFonts w:ascii="Arial" w:eastAsia="Arial" w:hAnsi="Arial" w:cs="Arial"/>
          <w:sz w:val="24"/>
          <w:szCs w:val="24"/>
        </w:rPr>
        <w:t>on</w:t>
      </w:r>
      <w:r w:rsidRPr="00CC65D7">
        <w:rPr>
          <w:rFonts w:ascii="Arial" w:eastAsia="Arial" w:hAnsi="Arial" w:cs="Arial"/>
          <w:sz w:val="24"/>
          <w:szCs w:val="24"/>
        </w:rPr>
        <w:t xml:space="preserve"> beaches in Northern Victoria Land require the presence of open water by 8 cal. kyr BP. (ii) Radiocarbon ages of freeze-dried algae found in former ice-marginal ponds alongside Hatherton Glacier, a tributary of Darwin </w:t>
      </w:r>
      <w:r w:rsidRPr="00CC65D7">
        <w:rPr>
          <w:rFonts w:ascii="Arial" w:eastAsia="Arial" w:hAnsi="Arial" w:cs="Arial"/>
          <w:sz w:val="24"/>
          <w:szCs w:val="24"/>
        </w:rPr>
        <w:lastRenderedPageBreak/>
        <w:t xml:space="preserve">Glacier, suggest that the glacier system reached its present configuration before 6.8 kyr BP (Bockheim et al., 1989).  (iii) An ice flow model of Roosevelt Island best fits the observed Raymond bump (Raymond, 1983) in radar layers if divide flow initiated ~3.2 kyr BP. </w:t>
      </w:r>
    </w:p>
    <w:p w14:paraId="404940CF" w14:textId="3DB19DE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This chronology has been repeatedly modified with multiple new lines of evidence. Martín et al. (2006) used a </w:t>
      </w:r>
      <w:proofErr w:type="spellStart"/>
      <w:r w:rsidRPr="00CC65D7">
        <w:rPr>
          <w:rFonts w:ascii="Arial" w:eastAsia="Arial" w:hAnsi="Arial" w:cs="Arial"/>
          <w:sz w:val="24"/>
          <w:szCs w:val="24"/>
        </w:rPr>
        <w:t>thermomechanically</w:t>
      </w:r>
      <w:proofErr w:type="spellEnd"/>
      <w:r w:rsidR="005D65CB" w:rsidRPr="00CC65D7">
        <w:rPr>
          <w:rFonts w:ascii="Arial" w:eastAsia="Arial" w:hAnsi="Arial" w:cs="Arial"/>
          <w:sz w:val="24"/>
          <w:szCs w:val="24"/>
        </w:rPr>
        <w:t>-</w:t>
      </w:r>
      <w:r w:rsidRPr="00CC65D7">
        <w:rPr>
          <w:rFonts w:ascii="Arial" w:eastAsia="Arial" w:hAnsi="Arial" w:cs="Arial"/>
          <w:sz w:val="24"/>
          <w:szCs w:val="24"/>
        </w:rPr>
        <w:t>coupled transient model to refine the estimate of the initiation of divide flow at Roosevelt Island. They found that a high power (n=4) rheology is required to match the shape of the Raymond bump, and that divide flow likely initiated 3</w:t>
      </w:r>
      <w:r w:rsidR="005D65CB" w:rsidRPr="00CC65D7">
        <w:rPr>
          <w:rFonts w:ascii="Arial" w:eastAsia="Arial" w:hAnsi="Arial" w:cs="Arial"/>
          <w:sz w:val="24"/>
          <w:szCs w:val="24"/>
        </w:rPr>
        <w:t>.0</w:t>
      </w:r>
      <w:r w:rsidRPr="00CC65D7">
        <w:rPr>
          <w:rFonts w:ascii="Arial" w:eastAsia="Arial" w:hAnsi="Arial" w:cs="Arial"/>
          <w:sz w:val="24"/>
          <w:szCs w:val="24"/>
        </w:rPr>
        <w:t xml:space="preserve"> +1</w:t>
      </w:r>
      <w:r w:rsidR="005D65CB" w:rsidRPr="00CC65D7">
        <w:rPr>
          <w:rFonts w:ascii="Arial" w:eastAsia="Arial" w:hAnsi="Arial" w:cs="Arial"/>
          <w:sz w:val="24"/>
          <w:szCs w:val="24"/>
        </w:rPr>
        <w:t>.2</w:t>
      </w:r>
      <w:r w:rsidRPr="00CC65D7">
        <w:rPr>
          <w:rFonts w:ascii="Arial" w:eastAsia="Arial" w:hAnsi="Arial" w:cs="Arial"/>
          <w:sz w:val="24"/>
          <w:szCs w:val="24"/>
        </w:rPr>
        <w:t>/-</w:t>
      </w:r>
      <w:r w:rsidR="005D65CB" w:rsidRPr="00CC65D7">
        <w:rPr>
          <w:rFonts w:ascii="Arial" w:eastAsia="Arial" w:hAnsi="Arial" w:cs="Arial"/>
          <w:sz w:val="24"/>
          <w:szCs w:val="24"/>
        </w:rPr>
        <w:t>0.</w:t>
      </w:r>
      <w:r w:rsidRPr="00CC65D7">
        <w:rPr>
          <w:rFonts w:ascii="Arial" w:eastAsia="Arial" w:hAnsi="Arial" w:cs="Arial"/>
          <w:sz w:val="24"/>
          <w:szCs w:val="24"/>
        </w:rPr>
        <w:t xml:space="preserve">7 </w:t>
      </w:r>
      <w:r w:rsidR="005D65CB" w:rsidRPr="00CC65D7">
        <w:rPr>
          <w:rFonts w:ascii="Arial" w:eastAsia="Arial" w:hAnsi="Arial" w:cs="Arial"/>
          <w:sz w:val="24"/>
          <w:szCs w:val="24"/>
        </w:rPr>
        <w:t>k</w:t>
      </w:r>
      <w:r w:rsidRPr="00CC65D7">
        <w:rPr>
          <w:rFonts w:ascii="Arial" w:eastAsia="Arial" w:hAnsi="Arial" w:cs="Arial"/>
          <w:sz w:val="24"/>
          <w:szCs w:val="24"/>
        </w:rPr>
        <w:t xml:space="preserve">yr BP. Todd et al. (2010) mapped and dated deposits alongside Reedy Glacier, and showed that thinning initiated ~13 kyr BP and had largely ceased by 1 kyr BP. Exposure ages from deposits alongside Shackleton and Beardmore Glaciers show that these glaciers had reached modern elevations by 7.4 kyr BP, and the chronology at Scott Glacier shows that the Ross Ice Shelf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reached its present position between Reedy and Scott Glaciers around 3 kyr BP (Spector et al., </w:t>
      </w:r>
      <w:r w:rsidR="00DB34D1" w:rsidRPr="00CC65D7">
        <w:rPr>
          <w:rFonts w:ascii="Arial" w:eastAsia="Arial" w:hAnsi="Arial" w:cs="Arial"/>
          <w:sz w:val="24"/>
          <w:szCs w:val="24"/>
        </w:rPr>
        <w:t>2017</w:t>
      </w:r>
      <w:r w:rsidRPr="00CC65D7">
        <w:rPr>
          <w:rFonts w:ascii="Arial" w:eastAsia="Arial" w:hAnsi="Arial" w:cs="Arial"/>
          <w:sz w:val="24"/>
          <w:szCs w:val="24"/>
        </w:rPr>
        <w:t xml:space="preserve">). This suggests that </w:t>
      </w:r>
      <w:ins w:id="28" w:author="Michelle Koutnik" w:date="2017-11-18T10:49:00Z">
        <w:r w:rsidR="000564AB">
          <w:rPr>
            <w:rFonts w:ascii="Arial" w:eastAsia="Arial" w:hAnsi="Arial" w:cs="Arial"/>
            <w:sz w:val="24"/>
            <w:szCs w:val="24"/>
          </w:rPr>
          <w:t>the</w:t>
        </w:r>
      </w:ins>
      <w:r w:rsidRPr="00CC65D7">
        <w:rPr>
          <w:rFonts w:ascii="Arial" w:eastAsia="Arial" w:hAnsi="Arial" w:cs="Arial"/>
          <w:sz w:val="24"/>
          <w:szCs w:val="24"/>
        </w:rPr>
        <w:t xml:space="preserve"> 1100 km-long section of the TAMs front </w:t>
      </w:r>
      <w:proofErr w:type="spellStart"/>
      <w:r w:rsidRPr="00CC65D7">
        <w:rPr>
          <w:rFonts w:ascii="Arial" w:eastAsia="Arial" w:hAnsi="Arial" w:cs="Arial"/>
          <w:sz w:val="24"/>
          <w:szCs w:val="24"/>
        </w:rPr>
        <w:t>deglaciated</w:t>
      </w:r>
      <w:proofErr w:type="spellEnd"/>
      <w:r w:rsidRPr="00CC65D7">
        <w:rPr>
          <w:rFonts w:ascii="Arial" w:eastAsia="Arial" w:hAnsi="Arial" w:cs="Arial"/>
          <w:sz w:val="24"/>
          <w:szCs w:val="24"/>
        </w:rPr>
        <w:t xml:space="preserve"> almost contemporaneously</w:t>
      </w:r>
      <w:r w:rsidR="00DB34D1" w:rsidRPr="00CC65D7">
        <w:rPr>
          <w:rFonts w:ascii="Arial" w:eastAsia="Arial" w:hAnsi="Arial" w:cs="Arial"/>
          <w:sz w:val="24"/>
          <w:szCs w:val="24"/>
        </w:rPr>
        <w:t xml:space="preserve"> in the early Holocene</w:t>
      </w:r>
      <w:r w:rsidR="00597DC6" w:rsidRPr="00CC65D7">
        <w:rPr>
          <w:rFonts w:ascii="Arial" w:eastAsia="Arial" w:hAnsi="Arial" w:cs="Arial"/>
          <w:sz w:val="24"/>
          <w:szCs w:val="24"/>
        </w:rPr>
        <w:t>, followed by slow recession into the late Holocene</w:t>
      </w:r>
      <w:r w:rsidRPr="00CC65D7">
        <w:rPr>
          <w:rFonts w:ascii="Arial" w:eastAsia="Arial" w:hAnsi="Arial" w:cs="Arial"/>
          <w:sz w:val="24"/>
          <w:szCs w:val="24"/>
        </w:rPr>
        <w:t xml:space="preserve">. </w:t>
      </w:r>
    </w:p>
    <w:p w14:paraId="55482E66" w14:textId="15F164E0"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Anderson et al. (2004) used a numerical model of the Darwin-Hatherton glacier system to show that fluctuations of Hatherton Glacier may have lagged changes at the mouth of Darwin Glacier by as much as 1100 years. This uncertainty causes considerable overlap with</w:t>
      </w:r>
      <w:r w:rsidR="00F349EC" w:rsidRPr="00CC65D7">
        <w:rPr>
          <w:rFonts w:ascii="Arial" w:eastAsia="Arial" w:hAnsi="Arial" w:cs="Arial"/>
          <w:sz w:val="24"/>
          <w:szCs w:val="24"/>
        </w:rPr>
        <w:t xml:space="preserve"> </w:t>
      </w:r>
      <w:ins w:id="29" w:author="Michelle Koutnik" w:date="2017-11-18T10:50:00Z">
        <w:r w:rsidR="00152732">
          <w:rPr>
            <w:rFonts w:ascii="Arial" w:eastAsia="Arial" w:hAnsi="Arial" w:cs="Arial"/>
            <w:sz w:val="24"/>
            <w:szCs w:val="24"/>
          </w:rPr>
          <w:t xml:space="preserve">ages from </w:t>
        </w:r>
      </w:ins>
      <w:r w:rsidR="00F349EC" w:rsidRPr="00CC65D7">
        <w:rPr>
          <w:rFonts w:ascii="Arial" w:eastAsia="Arial" w:hAnsi="Arial" w:cs="Arial"/>
          <w:sz w:val="24"/>
          <w:szCs w:val="24"/>
        </w:rPr>
        <w:t>Bockheim et al.</w:t>
      </w:r>
      <w:ins w:id="30" w:author="Michelle Koutnik" w:date="2017-11-18T10:51:00Z">
        <w:r w:rsidR="00152732">
          <w:rPr>
            <w:rFonts w:ascii="Arial" w:eastAsia="Arial" w:hAnsi="Arial" w:cs="Arial"/>
            <w:sz w:val="24"/>
            <w:szCs w:val="24"/>
          </w:rPr>
          <w:t xml:space="preserve"> (</w:t>
        </w:r>
      </w:ins>
      <w:r w:rsidR="007E669D">
        <w:rPr>
          <w:rFonts w:ascii="Arial" w:eastAsia="Arial" w:hAnsi="Arial" w:cs="Arial"/>
          <w:sz w:val="24"/>
          <w:szCs w:val="24"/>
        </w:rPr>
        <w:t>1989</w:t>
      </w:r>
      <w:ins w:id="31" w:author="Michelle Koutnik" w:date="2017-11-18T10:51:00Z">
        <w:r w:rsidR="00152732">
          <w:rPr>
            <w:rFonts w:ascii="Arial" w:eastAsia="Arial" w:hAnsi="Arial" w:cs="Arial"/>
            <w:sz w:val="24"/>
            <w:szCs w:val="24"/>
          </w:rPr>
          <w:t>)</w:t>
        </w:r>
      </w:ins>
      <w:r w:rsidR="00F349EC" w:rsidRPr="00CC65D7">
        <w:rPr>
          <w:rFonts w:ascii="Arial" w:eastAsia="Arial" w:hAnsi="Arial" w:cs="Arial"/>
          <w:sz w:val="24"/>
          <w:szCs w:val="24"/>
        </w:rPr>
        <w:t xml:space="preserve"> with</w:t>
      </w:r>
      <w:r w:rsidRPr="00CC65D7">
        <w:rPr>
          <w:rFonts w:ascii="Arial" w:eastAsia="Arial" w:hAnsi="Arial" w:cs="Arial"/>
          <w:sz w:val="24"/>
          <w:szCs w:val="24"/>
        </w:rPr>
        <w:t xml:space="preserve"> the date of deglaciation in Northern Victoria Land </w:t>
      </w:r>
      <w:ins w:id="32" w:author="Michelle Koutnik" w:date="2017-11-18T10:51:00Z">
        <w:r w:rsidR="00152732">
          <w:rPr>
            <w:rFonts w:ascii="Arial" w:eastAsia="Arial" w:hAnsi="Arial" w:cs="Arial"/>
            <w:sz w:val="24"/>
            <w:szCs w:val="24"/>
          </w:rPr>
          <w:t xml:space="preserve">at </w:t>
        </w:r>
      </w:ins>
      <w:r w:rsidRPr="00CC65D7">
        <w:rPr>
          <w:rFonts w:ascii="Arial" w:eastAsia="Arial" w:hAnsi="Arial" w:cs="Arial"/>
          <w:sz w:val="24"/>
          <w:szCs w:val="24"/>
        </w:rPr>
        <w:t xml:space="preserve">7.8 kyr BP. However, Anderson et al. </w:t>
      </w:r>
      <w:ins w:id="33" w:author="Michelle Koutnik" w:date="2017-11-18T10:51:00Z">
        <w:r w:rsidR="00152732">
          <w:rPr>
            <w:rFonts w:ascii="Arial" w:eastAsia="Arial" w:hAnsi="Arial" w:cs="Arial"/>
            <w:sz w:val="24"/>
            <w:szCs w:val="24"/>
          </w:rPr>
          <w:t xml:space="preserve">(2004) </w:t>
        </w:r>
      </w:ins>
      <w:r w:rsidRPr="00CC65D7">
        <w:rPr>
          <w:rFonts w:ascii="Arial" w:eastAsia="Arial" w:hAnsi="Arial" w:cs="Arial"/>
          <w:sz w:val="24"/>
          <w:szCs w:val="24"/>
        </w:rPr>
        <w:t>did not have knowledge of the bed topography or basal conditions at Hatherton or Darwin Glaciers; analysis</w:t>
      </w:r>
      <w:ins w:id="34" w:author="Michelle Koutnik" w:date="2017-11-18T10:51:00Z">
        <w:r w:rsidR="00152732">
          <w:rPr>
            <w:rFonts w:ascii="Arial" w:eastAsia="Arial" w:hAnsi="Arial" w:cs="Arial"/>
            <w:sz w:val="24"/>
            <w:szCs w:val="24"/>
          </w:rPr>
          <w:t xml:space="preserve"> like this</w:t>
        </w:r>
      </w:ins>
      <w:r w:rsidRPr="00CC65D7">
        <w:rPr>
          <w:rFonts w:ascii="Arial" w:eastAsia="Arial" w:hAnsi="Arial" w:cs="Arial"/>
          <w:sz w:val="24"/>
          <w:szCs w:val="24"/>
        </w:rPr>
        <w:t xml:space="preserve"> </w:t>
      </w:r>
      <w:r w:rsidR="00F349EC" w:rsidRPr="00CC65D7">
        <w:rPr>
          <w:rFonts w:ascii="Arial" w:eastAsia="Arial" w:hAnsi="Arial" w:cs="Arial"/>
          <w:sz w:val="24"/>
          <w:szCs w:val="24"/>
        </w:rPr>
        <w:t>should therefore be revis</w:t>
      </w:r>
      <w:r w:rsidR="00463B93" w:rsidRPr="00CC65D7">
        <w:rPr>
          <w:rFonts w:ascii="Arial" w:eastAsia="Arial" w:hAnsi="Arial" w:cs="Arial"/>
          <w:sz w:val="24"/>
          <w:szCs w:val="24"/>
        </w:rPr>
        <w:t>ed</w:t>
      </w:r>
      <w:r w:rsidR="00F349EC" w:rsidRPr="00CC65D7">
        <w:rPr>
          <w:rFonts w:ascii="Arial" w:eastAsia="Arial" w:hAnsi="Arial" w:cs="Arial"/>
          <w:sz w:val="24"/>
          <w:szCs w:val="24"/>
        </w:rPr>
        <w:t xml:space="preserve"> </w:t>
      </w:r>
      <w:r w:rsidRPr="00CC65D7">
        <w:rPr>
          <w:rFonts w:ascii="Arial" w:eastAsia="Arial" w:hAnsi="Arial" w:cs="Arial"/>
          <w:sz w:val="24"/>
          <w:szCs w:val="24"/>
        </w:rPr>
        <w:t>using new data from aerial a</w:t>
      </w:r>
      <w:r w:rsidR="00F349EC" w:rsidRPr="00CC65D7">
        <w:rPr>
          <w:rFonts w:ascii="Arial" w:eastAsia="Arial" w:hAnsi="Arial" w:cs="Arial"/>
          <w:sz w:val="24"/>
          <w:szCs w:val="24"/>
        </w:rPr>
        <w:t>nd ground geophysics surveys (Gillespie et al</w:t>
      </w:r>
      <w:r w:rsidR="007E669D">
        <w:rPr>
          <w:rFonts w:ascii="Arial" w:eastAsia="Arial" w:hAnsi="Arial" w:cs="Arial"/>
          <w:sz w:val="24"/>
          <w:szCs w:val="24"/>
        </w:rPr>
        <w:t>.</w:t>
      </w:r>
      <w:r w:rsidRPr="00CC65D7">
        <w:rPr>
          <w:rFonts w:ascii="Arial" w:eastAsia="Arial" w:hAnsi="Arial" w:cs="Arial"/>
          <w:sz w:val="24"/>
          <w:szCs w:val="24"/>
        </w:rPr>
        <w:t>, 201</w:t>
      </w:r>
      <w:r w:rsidR="00F349EC" w:rsidRPr="00CC65D7">
        <w:rPr>
          <w:rFonts w:ascii="Arial" w:eastAsia="Arial" w:hAnsi="Arial" w:cs="Arial"/>
          <w:sz w:val="24"/>
          <w:szCs w:val="24"/>
        </w:rPr>
        <w:t>7</w:t>
      </w:r>
      <w:r w:rsidRPr="00CC65D7">
        <w:rPr>
          <w:rFonts w:ascii="Arial" w:eastAsia="Arial" w:hAnsi="Arial" w:cs="Arial"/>
          <w:sz w:val="24"/>
          <w:szCs w:val="24"/>
        </w:rPr>
        <w:t>)</w:t>
      </w:r>
      <w:ins w:id="35" w:author="Michelle Koutnik" w:date="2017-11-18T10:51:00Z">
        <w:r w:rsidR="00D9371D">
          <w:rPr>
            <w:rFonts w:ascii="Arial" w:eastAsia="Arial" w:hAnsi="Arial" w:cs="Arial"/>
            <w:sz w:val="24"/>
            <w:szCs w:val="24"/>
          </w:rPr>
          <w:t xml:space="preserve"> in order to evaluate the best</w:t>
        </w:r>
        <w:r w:rsidR="00152732">
          <w:rPr>
            <w:rFonts w:ascii="Arial" w:eastAsia="Arial" w:hAnsi="Arial" w:cs="Arial"/>
            <w:sz w:val="24"/>
            <w:szCs w:val="24"/>
          </w:rPr>
          <w:t xml:space="preserve"> model</w:t>
        </w:r>
      </w:ins>
      <w:ins w:id="36" w:author="Michelle Koutnik" w:date="2017-11-18T11:12:00Z">
        <w:r w:rsidR="00D9371D">
          <w:rPr>
            <w:rFonts w:ascii="Arial" w:eastAsia="Arial" w:hAnsi="Arial" w:cs="Arial"/>
            <w:sz w:val="24"/>
            <w:szCs w:val="24"/>
          </w:rPr>
          <w:t xml:space="preserve"> of</w:t>
        </w:r>
      </w:ins>
      <w:ins w:id="37" w:author="Michelle Koutnik" w:date="2017-11-18T10:51:00Z">
        <w:r w:rsidR="00152732">
          <w:rPr>
            <w:rFonts w:ascii="Arial" w:eastAsia="Arial" w:hAnsi="Arial" w:cs="Arial"/>
            <w:sz w:val="24"/>
            <w:szCs w:val="24"/>
          </w:rPr>
          <w:t xml:space="preserve"> glacier flow</w:t>
        </w:r>
      </w:ins>
      <w:r w:rsidRPr="00CC65D7">
        <w:rPr>
          <w:rFonts w:ascii="Arial" w:eastAsia="Arial" w:hAnsi="Arial" w:cs="Arial"/>
          <w:sz w:val="24"/>
          <w:szCs w:val="24"/>
        </w:rPr>
        <w:t>.</w:t>
      </w:r>
    </w:p>
    <w:p w14:paraId="4D28D9CB" w14:textId="01AADE1C"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 In this paper, we revisit the chronology of the Darwin and Hatherton glaciers since the penultimate glaciation with</w:t>
      </w:r>
      <w:ins w:id="38" w:author="Michelle Koutnik" w:date="2017-11-18T10:52:00Z">
        <w:r w:rsidR="00152732">
          <w:rPr>
            <w:rFonts w:ascii="Arial" w:eastAsia="Arial" w:hAnsi="Arial" w:cs="Arial"/>
            <w:sz w:val="24"/>
            <w:szCs w:val="24"/>
          </w:rPr>
          <w:t xml:space="preserve"> </w:t>
        </w:r>
        <w:commentRangeStart w:id="39"/>
        <w:r w:rsidR="00152732">
          <w:rPr>
            <w:rFonts w:ascii="Arial" w:eastAsia="Arial" w:hAnsi="Arial" w:cs="Arial"/>
            <w:sz w:val="24"/>
            <w:szCs w:val="24"/>
          </w:rPr>
          <w:t>new</w:t>
        </w:r>
      </w:ins>
      <w:commentRangeEnd w:id="39"/>
      <w:ins w:id="40" w:author="Michelle Koutnik" w:date="2017-11-18T11:11:00Z">
        <w:r w:rsidR="00D9371D">
          <w:rPr>
            <w:rStyle w:val="CommentReference"/>
          </w:rPr>
          <w:commentReference w:id="39"/>
        </w:r>
      </w:ins>
      <w:r w:rsidRPr="00CC65D7">
        <w:rPr>
          <w:rFonts w:ascii="Arial" w:eastAsia="Arial" w:hAnsi="Arial" w:cs="Arial"/>
          <w:sz w:val="24"/>
          <w:szCs w:val="24"/>
        </w:rPr>
        <w:t xml:space="preserve"> surface exposure ages of glacial erratics</w:t>
      </w:r>
      <w:r w:rsidR="00463B93" w:rsidRPr="00CC65D7">
        <w:rPr>
          <w:rFonts w:ascii="Arial" w:eastAsia="Arial" w:hAnsi="Arial" w:cs="Arial"/>
          <w:sz w:val="24"/>
          <w:szCs w:val="24"/>
        </w:rPr>
        <w:t xml:space="preserve"> and </w:t>
      </w:r>
      <w:ins w:id="42" w:author="Michelle Koutnik" w:date="2017-11-18T10:52:00Z">
        <w:r w:rsidR="00152732">
          <w:rPr>
            <w:rFonts w:ascii="Arial" w:eastAsia="Arial" w:hAnsi="Arial" w:cs="Arial"/>
            <w:sz w:val="24"/>
            <w:szCs w:val="24"/>
          </w:rPr>
          <w:t xml:space="preserve">of </w:t>
        </w:r>
      </w:ins>
      <w:r w:rsidR="00463B93" w:rsidRPr="00CC65D7">
        <w:rPr>
          <w:rFonts w:ascii="Arial" w:eastAsia="Arial" w:hAnsi="Arial" w:cs="Arial"/>
          <w:sz w:val="24"/>
          <w:szCs w:val="24"/>
        </w:rPr>
        <w:t>bedrock</w:t>
      </w:r>
      <w:ins w:id="43" w:author="Michelle Koutnik" w:date="2017-11-18T10:52:00Z">
        <w:r w:rsidR="00152732">
          <w:rPr>
            <w:rFonts w:ascii="Arial" w:eastAsia="Arial" w:hAnsi="Arial" w:cs="Arial"/>
            <w:sz w:val="24"/>
            <w:szCs w:val="24"/>
          </w:rPr>
          <w:t>, as well as</w:t>
        </w:r>
      </w:ins>
      <w:r w:rsidRPr="00CC65D7">
        <w:rPr>
          <w:rFonts w:ascii="Arial" w:eastAsia="Arial" w:hAnsi="Arial" w:cs="Arial"/>
          <w:sz w:val="24"/>
          <w:szCs w:val="24"/>
        </w:rPr>
        <w:t xml:space="preserve"> radiocarbon ages of freeze-dried algae. Advances in radiocarbon dating since the 1980s and the advent of surface</w:t>
      </w:r>
      <w:ins w:id="44" w:author="Michelle Koutnik" w:date="2017-11-18T10:52:00Z">
        <w:r w:rsidR="00152732">
          <w:rPr>
            <w:rFonts w:ascii="Arial" w:eastAsia="Arial" w:hAnsi="Arial" w:cs="Arial"/>
            <w:sz w:val="24"/>
            <w:szCs w:val="24"/>
          </w:rPr>
          <w:t>-</w:t>
        </w:r>
      </w:ins>
      <w:r w:rsidRPr="00CC65D7">
        <w:rPr>
          <w:rFonts w:ascii="Arial" w:eastAsia="Arial" w:hAnsi="Arial" w:cs="Arial"/>
          <w:sz w:val="24"/>
          <w:szCs w:val="24"/>
        </w:rPr>
        <w:t xml:space="preserve">exposure dating allow us to examine the history of this glacier system </w:t>
      </w:r>
      <w:ins w:id="45" w:author="Michelle Koutnik" w:date="2017-11-18T10:52:00Z">
        <w:r w:rsidR="00152732">
          <w:rPr>
            <w:rFonts w:ascii="Arial" w:eastAsia="Arial" w:hAnsi="Arial" w:cs="Arial"/>
            <w:sz w:val="24"/>
            <w:szCs w:val="24"/>
          </w:rPr>
          <w:t>with</w:t>
        </w:r>
      </w:ins>
      <w:r w:rsidRPr="00CC65D7">
        <w:rPr>
          <w:rFonts w:ascii="Arial" w:eastAsia="Arial" w:hAnsi="Arial" w:cs="Arial"/>
          <w:sz w:val="24"/>
          <w:szCs w:val="24"/>
        </w:rPr>
        <w:t xml:space="preserve"> higher spatial resolution and temporal </w:t>
      </w:r>
      <w:ins w:id="46" w:author="Michelle Koutnik" w:date="2017-11-18T10:52:00Z">
        <w:r w:rsidR="00152732">
          <w:rPr>
            <w:rFonts w:ascii="Arial" w:eastAsia="Arial" w:hAnsi="Arial" w:cs="Arial"/>
            <w:sz w:val="24"/>
            <w:szCs w:val="24"/>
          </w:rPr>
          <w:t xml:space="preserve">data </w:t>
        </w:r>
        <w:r w:rsidR="00152732">
          <w:rPr>
            <w:rFonts w:ascii="Arial" w:eastAsia="Arial" w:hAnsi="Arial" w:cs="Arial"/>
            <w:sz w:val="24"/>
            <w:szCs w:val="24"/>
          </w:rPr>
          <w:lastRenderedPageBreak/>
          <w:t>constraints</w:t>
        </w:r>
      </w:ins>
      <w:r w:rsidRPr="00CC65D7">
        <w:rPr>
          <w:rFonts w:ascii="Arial" w:eastAsia="Arial" w:hAnsi="Arial" w:cs="Arial"/>
          <w:sz w:val="24"/>
          <w:szCs w:val="24"/>
        </w:rPr>
        <w:t xml:space="preserve"> than </w:t>
      </w:r>
      <w:ins w:id="47" w:author="Michelle Koutnik" w:date="2017-11-18T10:53:00Z">
        <w:r w:rsidR="00152732">
          <w:rPr>
            <w:rFonts w:ascii="Arial" w:eastAsia="Arial" w:hAnsi="Arial" w:cs="Arial"/>
            <w:sz w:val="24"/>
            <w:szCs w:val="24"/>
          </w:rPr>
          <w:t>available for previous interpretations (</w:t>
        </w:r>
      </w:ins>
      <w:r w:rsidRPr="00CC65D7">
        <w:rPr>
          <w:rFonts w:ascii="Arial" w:eastAsia="Arial" w:hAnsi="Arial" w:cs="Arial"/>
          <w:sz w:val="24"/>
          <w:szCs w:val="24"/>
        </w:rPr>
        <w:t>Bockheim et al.</w:t>
      </w:r>
      <w:ins w:id="48" w:author="Michelle Koutnik" w:date="2017-11-18T10:53:00Z">
        <w:r w:rsidR="00152732">
          <w:rPr>
            <w:rFonts w:ascii="Arial" w:eastAsia="Arial" w:hAnsi="Arial" w:cs="Arial"/>
            <w:sz w:val="24"/>
            <w:szCs w:val="24"/>
          </w:rPr>
          <w:t xml:space="preserve">, </w:t>
        </w:r>
      </w:ins>
      <w:r w:rsidRPr="00CC65D7">
        <w:rPr>
          <w:rFonts w:ascii="Arial" w:eastAsia="Arial" w:hAnsi="Arial" w:cs="Arial"/>
          <w:sz w:val="24"/>
          <w:szCs w:val="24"/>
        </w:rPr>
        <w:t xml:space="preserve">1989). The data presented here </w:t>
      </w:r>
      <w:del w:id="49" w:author="Trevor Hillebrand" w:date="2018-04-04T15:54:00Z">
        <w:r w:rsidRPr="00CC65D7" w:rsidDel="00540E92">
          <w:rPr>
            <w:rFonts w:ascii="Arial" w:eastAsia="Arial" w:hAnsi="Arial" w:cs="Arial"/>
            <w:sz w:val="24"/>
            <w:szCs w:val="24"/>
          </w:rPr>
          <w:delText xml:space="preserve">do not contain </w:delText>
        </w:r>
        <w:commentRangeStart w:id="50"/>
        <w:r w:rsidRPr="00CC65D7" w:rsidDel="00540E92">
          <w:rPr>
            <w:rFonts w:ascii="Arial" w:eastAsia="Arial" w:hAnsi="Arial" w:cs="Arial"/>
            <w:sz w:val="24"/>
            <w:szCs w:val="24"/>
          </w:rPr>
          <w:delText xml:space="preserve">enough temporal overlap </w:delText>
        </w:r>
        <w:commentRangeEnd w:id="50"/>
        <w:r w:rsidR="00152732" w:rsidDel="00540E92">
          <w:rPr>
            <w:rStyle w:val="CommentReference"/>
          </w:rPr>
          <w:commentReference w:id="50"/>
        </w:r>
        <w:r w:rsidRPr="00CC65D7" w:rsidDel="00540E92">
          <w:rPr>
            <w:rFonts w:ascii="Arial" w:eastAsia="Arial" w:hAnsi="Arial" w:cs="Arial"/>
            <w:sz w:val="24"/>
            <w:szCs w:val="24"/>
          </w:rPr>
          <w:delText>between the Darwin Glacier and Hatherton Glacier chronologies to</w:delText>
        </w:r>
      </w:del>
      <w:ins w:id="51" w:author="Trevor Hillebrand" w:date="2018-04-04T15:54:00Z">
        <w:r w:rsidR="00540E92">
          <w:rPr>
            <w:rFonts w:ascii="Arial" w:eastAsia="Arial" w:hAnsi="Arial" w:cs="Arial"/>
            <w:sz w:val="24"/>
            <w:szCs w:val="24"/>
          </w:rPr>
          <w:t>are not sufficient</w:t>
        </w:r>
      </w:ins>
      <w:r w:rsidRPr="00CC65D7">
        <w:rPr>
          <w:rFonts w:ascii="Arial" w:eastAsia="Arial" w:hAnsi="Arial" w:cs="Arial"/>
          <w:sz w:val="24"/>
          <w:szCs w:val="24"/>
        </w:rPr>
        <w:t xml:space="preserve"> </w:t>
      </w:r>
      <w:del w:id="52" w:author="Trevor Hillebrand" w:date="2018-04-04T15:54:00Z">
        <w:r w:rsidRPr="00CC65D7" w:rsidDel="00540E92">
          <w:rPr>
            <w:rFonts w:ascii="Arial" w:eastAsia="Arial" w:hAnsi="Arial" w:cs="Arial"/>
            <w:sz w:val="24"/>
            <w:szCs w:val="24"/>
          </w:rPr>
          <w:delText xml:space="preserve">discuss </w:delText>
        </w:r>
      </w:del>
      <w:ins w:id="53" w:author="Trevor Hillebrand" w:date="2018-04-04T15:54:00Z">
        <w:r w:rsidR="00540E92">
          <w:rPr>
            <w:rFonts w:ascii="Arial" w:eastAsia="Arial" w:hAnsi="Arial" w:cs="Arial"/>
            <w:sz w:val="24"/>
            <w:szCs w:val="24"/>
          </w:rPr>
          <w:t>to define</w:t>
        </w:r>
        <w:r w:rsidR="00540E92" w:rsidRPr="00CC65D7">
          <w:rPr>
            <w:rFonts w:ascii="Arial" w:eastAsia="Arial" w:hAnsi="Arial" w:cs="Arial"/>
            <w:sz w:val="24"/>
            <w:szCs w:val="24"/>
          </w:rPr>
          <w:t xml:space="preserve"> </w:t>
        </w:r>
      </w:ins>
      <w:r w:rsidRPr="00CC65D7">
        <w:rPr>
          <w:rFonts w:ascii="Arial" w:eastAsia="Arial" w:hAnsi="Arial" w:cs="Arial"/>
          <w:sz w:val="24"/>
          <w:szCs w:val="24"/>
        </w:rPr>
        <w:t>the response time of Hatherton Glacier to changes at the mouth of Darwin Glac</w:t>
      </w:r>
      <w:r w:rsidR="00C4291C" w:rsidRPr="00CC65D7">
        <w:rPr>
          <w:rFonts w:ascii="Arial" w:eastAsia="Arial" w:hAnsi="Arial" w:cs="Arial"/>
          <w:sz w:val="24"/>
          <w:szCs w:val="24"/>
        </w:rPr>
        <w:t>i</w:t>
      </w:r>
      <w:r w:rsidRPr="00CC65D7">
        <w:rPr>
          <w:rFonts w:ascii="Arial" w:eastAsia="Arial" w:hAnsi="Arial" w:cs="Arial"/>
          <w:sz w:val="24"/>
          <w:szCs w:val="24"/>
        </w:rPr>
        <w:t xml:space="preserve">er. </w:t>
      </w:r>
      <w:ins w:id="54" w:author="Michelle Koutnik" w:date="2017-11-18T10:53:00Z">
        <w:r w:rsidR="00152732">
          <w:rPr>
            <w:rFonts w:ascii="Arial" w:eastAsia="Arial" w:hAnsi="Arial" w:cs="Arial"/>
            <w:sz w:val="24"/>
            <w:szCs w:val="24"/>
          </w:rPr>
          <w:t>So, w</w:t>
        </w:r>
      </w:ins>
      <w:r w:rsidR="00C37EC5" w:rsidRPr="00CC65D7">
        <w:rPr>
          <w:rFonts w:ascii="Arial" w:eastAsia="Arial" w:hAnsi="Arial" w:cs="Arial"/>
          <w:sz w:val="24"/>
          <w:szCs w:val="24"/>
        </w:rPr>
        <w:t>e</w:t>
      </w:r>
      <w:r w:rsidRPr="00CC65D7">
        <w:rPr>
          <w:rFonts w:ascii="Arial" w:eastAsia="Arial" w:hAnsi="Arial" w:cs="Arial"/>
          <w:sz w:val="24"/>
          <w:szCs w:val="24"/>
        </w:rPr>
        <w:t xml:space="preserve"> use a 1.5-dimensional finite-volume </w:t>
      </w: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to determine what can be deduced about </w:t>
      </w:r>
      <w:ins w:id="55" w:author="Michelle Koutnik" w:date="2017-11-18T10:54:00Z">
        <w:r w:rsidR="00152732">
          <w:rPr>
            <w:rFonts w:ascii="Arial" w:eastAsia="Arial" w:hAnsi="Arial" w:cs="Arial"/>
            <w:sz w:val="24"/>
            <w:szCs w:val="24"/>
          </w:rPr>
          <w:t>Last Glacial Maximum (</w:t>
        </w:r>
      </w:ins>
      <w:r w:rsidRPr="00CC65D7">
        <w:rPr>
          <w:rFonts w:ascii="Arial" w:eastAsia="Arial" w:hAnsi="Arial" w:cs="Arial"/>
          <w:sz w:val="24"/>
          <w:szCs w:val="24"/>
        </w:rPr>
        <w:t>LGM</w:t>
      </w:r>
      <w:ins w:id="56" w:author="Michelle Koutnik" w:date="2017-11-18T10:54:00Z">
        <w:r w:rsidR="00152732">
          <w:rPr>
            <w:rFonts w:ascii="Arial" w:eastAsia="Arial" w:hAnsi="Arial" w:cs="Arial"/>
            <w:sz w:val="24"/>
            <w:szCs w:val="24"/>
          </w:rPr>
          <w:t>)</w:t>
        </w:r>
      </w:ins>
      <w:r w:rsidRPr="00CC65D7">
        <w:rPr>
          <w:rFonts w:ascii="Arial" w:eastAsia="Arial" w:hAnsi="Arial" w:cs="Arial"/>
          <w:sz w:val="24"/>
          <w:szCs w:val="24"/>
        </w:rPr>
        <w:t xml:space="preserve"> and deglaciation conditions at the mouth of Darwin Glacier from the more complete chronologies we have constructed from alongside Hatherton Glacier.</w:t>
      </w:r>
    </w:p>
    <w:p w14:paraId="33381950"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0A2FE05E" w14:textId="2C5551FF" w:rsidR="00272ECF"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Physiographic setting of Darwin and Hatherton Glaciers</w:t>
      </w:r>
    </w:p>
    <w:p w14:paraId="3B45A48D" w14:textId="7AFDE1B1" w:rsidR="00DC563B"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Darwin Glacier and its</w:t>
      </w:r>
      <w:ins w:id="57" w:author="Michelle Koutnik" w:date="2017-11-18T10:55:00Z">
        <w:r w:rsidR="006A6A15">
          <w:rPr>
            <w:rFonts w:ascii="Arial" w:eastAsia="Arial" w:hAnsi="Arial" w:cs="Arial"/>
            <w:sz w:val="24"/>
            <w:szCs w:val="24"/>
          </w:rPr>
          <w:t xml:space="preserve"> major</w:t>
        </w:r>
      </w:ins>
      <w:r w:rsidRPr="00CC65D7">
        <w:rPr>
          <w:rFonts w:ascii="Arial" w:eastAsia="Arial" w:hAnsi="Arial" w:cs="Arial"/>
          <w:sz w:val="24"/>
          <w:szCs w:val="24"/>
        </w:rPr>
        <w:t xml:space="preserve"> tributary Hatherton Glacier are outlet glaciers </w:t>
      </w:r>
      <w:r w:rsidR="00C37EC5" w:rsidRPr="00CC65D7">
        <w:rPr>
          <w:rFonts w:ascii="Arial" w:eastAsia="Arial" w:hAnsi="Arial" w:cs="Arial"/>
          <w:sz w:val="24"/>
          <w:szCs w:val="24"/>
        </w:rPr>
        <w:t xml:space="preserve">of the East Antarctic Ice Sheet </w:t>
      </w:r>
      <w:r w:rsidRPr="00CC65D7">
        <w:rPr>
          <w:rFonts w:ascii="Arial" w:eastAsia="Arial" w:hAnsi="Arial" w:cs="Arial"/>
          <w:sz w:val="24"/>
          <w:szCs w:val="24"/>
        </w:rPr>
        <w:t xml:space="preserve">that flow through the TAM </w:t>
      </w:r>
      <w:ins w:id="58" w:author="Michelle Koutnik" w:date="2017-11-18T10:55:00Z">
        <w:r w:rsidR="006A6A15">
          <w:rPr>
            <w:rFonts w:ascii="Arial" w:eastAsia="Arial" w:hAnsi="Arial" w:cs="Arial"/>
            <w:sz w:val="24"/>
            <w:szCs w:val="24"/>
          </w:rPr>
          <w:t>in</w:t>
        </w:r>
      </w:ins>
      <w:r w:rsidRPr="00CC65D7">
        <w:rPr>
          <w:rFonts w:ascii="Arial" w:eastAsia="Arial" w:hAnsi="Arial" w:cs="Arial"/>
          <w:sz w:val="24"/>
          <w:szCs w:val="24"/>
        </w:rPr>
        <w:t xml:space="preserve">to the modern Ross Ice Shelf. </w:t>
      </w:r>
      <w:r w:rsidR="004B377D" w:rsidRPr="00CC65D7">
        <w:rPr>
          <w:rFonts w:ascii="Arial" w:eastAsia="Arial" w:hAnsi="Arial" w:cs="Arial"/>
          <w:sz w:val="24"/>
          <w:szCs w:val="24"/>
        </w:rPr>
        <w:t>In contr</w:t>
      </w:r>
      <w:r w:rsidR="001818E3" w:rsidRPr="00CC65D7">
        <w:rPr>
          <w:rFonts w:ascii="Arial" w:eastAsia="Arial" w:hAnsi="Arial" w:cs="Arial"/>
          <w:sz w:val="24"/>
          <w:szCs w:val="24"/>
        </w:rPr>
        <w:t xml:space="preserve">ast to the neighboring fast-flowing Byrd and </w:t>
      </w:r>
      <w:proofErr w:type="spellStart"/>
      <w:r w:rsidR="001818E3" w:rsidRPr="00CC65D7">
        <w:rPr>
          <w:rFonts w:ascii="Arial" w:eastAsia="Arial" w:hAnsi="Arial" w:cs="Arial"/>
          <w:sz w:val="24"/>
          <w:szCs w:val="24"/>
        </w:rPr>
        <w:t>Mulock</w:t>
      </w:r>
      <w:proofErr w:type="spellEnd"/>
      <w:r w:rsidR="001818E3" w:rsidRPr="00CC65D7">
        <w:rPr>
          <w:rFonts w:ascii="Arial" w:eastAsia="Arial" w:hAnsi="Arial" w:cs="Arial"/>
          <w:sz w:val="24"/>
          <w:szCs w:val="24"/>
        </w:rPr>
        <w:t xml:space="preserve"> glaciers, ice</w:t>
      </w:r>
      <w:ins w:id="59" w:author="Michelle Koutnik" w:date="2017-11-18T10:55:00Z">
        <w:r w:rsidR="006A6A15">
          <w:rPr>
            <w:rFonts w:ascii="Arial" w:eastAsia="Arial" w:hAnsi="Arial" w:cs="Arial"/>
            <w:sz w:val="24"/>
            <w:szCs w:val="24"/>
          </w:rPr>
          <w:t>-</w:t>
        </w:r>
      </w:ins>
      <w:r w:rsidR="001818E3" w:rsidRPr="00CC65D7">
        <w:rPr>
          <w:rFonts w:ascii="Arial" w:eastAsia="Arial" w:hAnsi="Arial" w:cs="Arial"/>
          <w:sz w:val="24"/>
          <w:szCs w:val="24"/>
        </w:rPr>
        <w:t xml:space="preserve">flow velocities </w:t>
      </w:r>
      <w:ins w:id="60" w:author="Michelle Koutnik" w:date="2017-11-18T10:55:00Z">
        <w:r w:rsidR="006A6A15">
          <w:rPr>
            <w:rFonts w:ascii="Arial" w:eastAsia="Arial" w:hAnsi="Arial" w:cs="Arial"/>
            <w:sz w:val="24"/>
            <w:szCs w:val="24"/>
          </w:rPr>
          <w:t>for</w:t>
        </w:r>
      </w:ins>
      <w:r w:rsidR="001818E3" w:rsidRPr="00CC65D7">
        <w:rPr>
          <w:rFonts w:ascii="Arial" w:eastAsia="Arial" w:hAnsi="Arial" w:cs="Arial"/>
          <w:sz w:val="24"/>
          <w:szCs w:val="24"/>
        </w:rPr>
        <w:t xml:space="preserve"> the Darwin-Hatherton glacier system do not exceed 1</w:t>
      </w:r>
      <w:r w:rsidR="002F143D" w:rsidRPr="00CC65D7">
        <w:rPr>
          <w:rFonts w:ascii="Arial" w:eastAsia="Arial" w:hAnsi="Arial" w:cs="Arial"/>
          <w:sz w:val="24"/>
          <w:szCs w:val="24"/>
        </w:rPr>
        <w:t>1</w:t>
      </w:r>
      <w:r w:rsidR="001818E3" w:rsidRPr="00CC65D7">
        <w:rPr>
          <w:rFonts w:ascii="Arial" w:eastAsia="Arial" w:hAnsi="Arial" w:cs="Arial"/>
          <w:sz w:val="24"/>
          <w:szCs w:val="24"/>
        </w:rPr>
        <w:t>0 m yr</w:t>
      </w:r>
      <w:r w:rsidR="001818E3" w:rsidRPr="00CC65D7">
        <w:rPr>
          <w:rFonts w:ascii="Arial" w:eastAsia="Arial" w:hAnsi="Arial" w:cs="Arial"/>
          <w:sz w:val="24"/>
          <w:szCs w:val="24"/>
          <w:vertAlign w:val="superscript"/>
        </w:rPr>
        <w:t>-1</w:t>
      </w:r>
      <w:r w:rsidR="001818E3" w:rsidRPr="00CC65D7">
        <w:rPr>
          <w:rFonts w:ascii="Arial" w:eastAsia="Arial" w:hAnsi="Arial" w:cs="Arial"/>
          <w:sz w:val="24"/>
          <w:szCs w:val="24"/>
        </w:rPr>
        <w:t xml:space="preserve">, and </w:t>
      </w:r>
      <w:r w:rsidR="002F143D" w:rsidRPr="00CC65D7">
        <w:rPr>
          <w:rFonts w:ascii="Arial" w:eastAsia="Arial" w:hAnsi="Arial" w:cs="Arial"/>
          <w:sz w:val="24"/>
          <w:szCs w:val="24"/>
        </w:rPr>
        <w:t>everywhere the velocity of</w:t>
      </w:r>
      <w:r w:rsidR="001818E3" w:rsidRPr="00CC65D7">
        <w:rPr>
          <w:rFonts w:ascii="Arial" w:eastAsia="Arial" w:hAnsi="Arial" w:cs="Arial"/>
          <w:sz w:val="24"/>
          <w:szCs w:val="24"/>
        </w:rPr>
        <w:t xml:space="preserve"> Hatherton Glacier </w:t>
      </w:r>
      <w:r w:rsidR="002F143D" w:rsidRPr="00CC65D7">
        <w:rPr>
          <w:rFonts w:ascii="Arial" w:eastAsia="Arial" w:hAnsi="Arial" w:cs="Arial"/>
          <w:sz w:val="24"/>
          <w:szCs w:val="24"/>
        </w:rPr>
        <w:t>is</w:t>
      </w:r>
      <w:r w:rsidR="001818E3" w:rsidRPr="00CC65D7">
        <w:rPr>
          <w:rFonts w:ascii="Arial" w:eastAsia="Arial" w:hAnsi="Arial" w:cs="Arial"/>
          <w:sz w:val="24"/>
          <w:szCs w:val="24"/>
        </w:rPr>
        <w:t xml:space="preserve"> </w:t>
      </w:r>
      <w:r w:rsidR="002F143D" w:rsidRPr="00CC65D7">
        <w:rPr>
          <w:rFonts w:ascii="Arial" w:eastAsia="Arial" w:hAnsi="Arial" w:cs="Arial"/>
          <w:sz w:val="24"/>
          <w:szCs w:val="24"/>
        </w:rPr>
        <w:t>&lt;12</w:t>
      </w:r>
      <w:r w:rsidR="001818E3" w:rsidRPr="00CC65D7">
        <w:rPr>
          <w:rFonts w:ascii="Arial" w:eastAsia="Arial" w:hAnsi="Arial" w:cs="Arial"/>
          <w:sz w:val="24"/>
          <w:szCs w:val="24"/>
        </w:rPr>
        <w:t xml:space="preserve"> m yr</w:t>
      </w:r>
      <w:r w:rsidR="001818E3" w:rsidRPr="00CC65D7">
        <w:rPr>
          <w:rFonts w:ascii="Arial" w:eastAsia="Arial" w:hAnsi="Arial" w:cs="Arial"/>
          <w:sz w:val="24"/>
          <w:szCs w:val="24"/>
          <w:vertAlign w:val="superscript"/>
        </w:rPr>
        <w:t>-1</w:t>
      </w:r>
      <w:r w:rsidR="002F143D" w:rsidRPr="00CC65D7">
        <w:rPr>
          <w:rFonts w:ascii="Arial" w:eastAsia="Arial" w:hAnsi="Arial" w:cs="Arial"/>
          <w:sz w:val="24"/>
          <w:szCs w:val="24"/>
          <w:vertAlign w:val="superscript"/>
        </w:rPr>
        <w:t xml:space="preserve"> </w:t>
      </w:r>
      <w:r w:rsidR="002F143D" w:rsidRPr="00CC65D7">
        <w:rPr>
          <w:rFonts w:ascii="Arial" w:eastAsia="Arial" w:hAnsi="Arial" w:cs="Arial"/>
          <w:sz w:val="24"/>
          <w:szCs w:val="24"/>
        </w:rPr>
        <w:t>(</w:t>
      </w:r>
      <w:proofErr w:type="spellStart"/>
      <w:r w:rsidR="002F143D" w:rsidRPr="00CC65D7">
        <w:rPr>
          <w:rFonts w:ascii="Arial" w:eastAsia="Arial" w:hAnsi="Arial" w:cs="Arial"/>
          <w:sz w:val="24"/>
          <w:szCs w:val="24"/>
        </w:rPr>
        <w:t>Rignot</w:t>
      </w:r>
      <w:proofErr w:type="spellEnd"/>
      <w:r w:rsidR="002F143D" w:rsidRPr="00CC65D7">
        <w:rPr>
          <w:rFonts w:ascii="Arial" w:eastAsia="Arial" w:hAnsi="Arial" w:cs="Arial"/>
          <w:sz w:val="24"/>
          <w:szCs w:val="24"/>
        </w:rPr>
        <w:t xml:space="preserve"> et al., 2011; Gillespie et al., 2017)</w:t>
      </w:r>
      <w:r w:rsidR="00865352" w:rsidRPr="00CC65D7">
        <w:rPr>
          <w:rFonts w:ascii="Arial" w:eastAsia="Arial" w:hAnsi="Arial" w:cs="Arial"/>
          <w:sz w:val="24"/>
          <w:szCs w:val="24"/>
        </w:rPr>
        <w:t>. The glaciers have a very small catchment within the East Antarctic Ice Sheet</w:t>
      </w:r>
      <w:r w:rsidR="00C4291C" w:rsidRPr="00CC65D7">
        <w:rPr>
          <w:rFonts w:ascii="Arial" w:eastAsia="Arial" w:hAnsi="Arial" w:cs="Arial"/>
          <w:sz w:val="24"/>
          <w:szCs w:val="24"/>
        </w:rPr>
        <w:t xml:space="preserve">, due to both high bedrock topography preventing flow into their canyons and to the proximity of the much </w:t>
      </w:r>
      <w:ins w:id="61" w:author="Michelle Koutnik" w:date="2017-11-18T10:56:00Z">
        <w:r w:rsidR="000B449B">
          <w:rPr>
            <w:rFonts w:ascii="Arial" w:eastAsia="Arial" w:hAnsi="Arial" w:cs="Arial"/>
            <w:sz w:val="24"/>
            <w:szCs w:val="24"/>
          </w:rPr>
          <w:t>larger</w:t>
        </w:r>
      </w:ins>
      <w:r w:rsidR="00C4291C" w:rsidRPr="00CC65D7">
        <w:rPr>
          <w:rFonts w:ascii="Arial" w:eastAsia="Arial" w:hAnsi="Arial" w:cs="Arial"/>
          <w:sz w:val="24"/>
          <w:szCs w:val="24"/>
        </w:rPr>
        <w:t xml:space="preserve"> Byrd and </w:t>
      </w:r>
      <w:proofErr w:type="spellStart"/>
      <w:r w:rsidR="00C4291C" w:rsidRPr="00CC65D7">
        <w:rPr>
          <w:rFonts w:ascii="Arial" w:eastAsia="Arial" w:hAnsi="Arial" w:cs="Arial"/>
          <w:sz w:val="24"/>
          <w:szCs w:val="24"/>
        </w:rPr>
        <w:t>Mulock</w:t>
      </w:r>
      <w:proofErr w:type="spellEnd"/>
      <w:r w:rsidR="00C4291C" w:rsidRPr="00CC65D7">
        <w:rPr>
          <w:rFonts w:ascii="Arial" w:eastAsia="Arial" w:hAnsi="Arial" w:cs="Arial"/>
          <w:sz w:val="24"/>
          <w:szCs w:val="24"/>
        </w:rPr>
        <w:t xml:space="preserve"> glaciers, whose catchments effectively behead the Darwin-Hatherton </w:t>
      </w:r>
      <w:r w:rsidR="001A428D" w:rsidRPr="00CC65D7">
        <w:rPr>
          <w:rFonts w:ascii="Arial" w:eastAsia="Arial" w:hAnsi="Arial" w:cs="Arial"/>
          <w:sz w:val="24"/>
          <w:szCs w:val="24"/>
        </w:rPr>
        <w:t>c</w:t>
      </w:r>
      <w:r w:rsidR="00C4291C" w:rsidRPr="00CC65D7">
        <w:rPr>
          <w:rFonts w:ascii="Arial" w:eastAsia="Arial" w:hAnsi="Arial" w:cs="Arial"/>
          <w:sz w:val="24"/>
          <w:szCs w:val="24"/>
        </w:rPr>
        <w:t>atchment (</w:t>
      </w:r>
      <w:proofErr w:type="spellStart"/>
      <w:r w:rsidR="00C4291C" w:rsidRPr="00CC65D7">
        <w:rPr>
          <w:rFonts w:ascii="Arial" w:eastAsia="Arial" w:hAnsi="Arial" w:cs="Arial"/>
          <w:sz w:val="24"/>
          <w:szCs w:val="24"/>
        </w:rPr>
        <w:t>Swithinbank</w:t>
      </w:r>
      <w:proofErr w:type="spellEnd"/>
      <w:r w:rsidR="00C4291C" w:rsidRPr="00CC65D7">
        <w:rPr>
          <w:rFonts w:ascii="Arial" w:eastAsia="Arial" w:hAnsi="Arial" w:cs="Arial"/>
          <w:sz w:val="24"/>
          <w:szCs w:val="24"/>
        </w:rPr>
        <w:t>, 1988; Gillespie et al., 2017)</w:t>
      </w:r>
      <w:r w:rsidR="00BF35AE">
        <w:rPr>
          <w:rFonts w:ascii="Arial" w:eastAsia="Arial" w:hAnsi="Arial" w:cs="Arial"/>
          <w:sz w:val="24"/>
          <w:szCs w:val="24"/>
        </w:rPr>
        <w:t xml:space="preserve">. While Byrd and </w:t>
      </w:r>
      <w:proofErr w:type="spellStart"/>
      <w:r w:rsidR="00BF35AE">
        <w:rPr>
          <w:rFonts w:ascii="Arial" w:eastAsia="Arial" w:hAnsi="Arial" w:cs="Arial"/>
          <w:sz w:val="24"/>
          <w:szCs w:val="24"/>
        </w:rPr>
        <w:t>Mulock</w:t>
      </w:r>
      <w:proofErr w:type="spellEnd"/>
      <w:r w:rsidR="00BF35AE">
        <w:rPr>
          <w:rFonts w:ascii="Arial" w:eastAsia="Arial" w:hAnsi="Arial" w:cs="Arial"/>
          <w:sz w:val="24"/>
          <w:szCs w:val="24"/>
        </w:rPr>
        <w:t xml:space="preserve"> glaciers contribute </w:t>
      </w:r>
      <w:r w:rsidR="00465928">
        <w:rPr>
          <w:rFonts w:ascii="Arial" w:eastAsia="Arial" w:hAnsi="Arial" w:cs="Arial"/>
          <w:sz w:val="24"/>
          <w:szCs w:val="24"/>
        </w:rPr>
        <w:t xml:space="preserve">about 22 and 5 </w:t>
      </w:r>
      <w:proofErr w:type="spellStart"/>
      <w:r w:rsidR="00465928">
        <w:rPr>
          <w:rFonts w:ascii="Arial" w:eastAsia="Arial" w:hAnsi="Arial" w:cs="Arial"/>
          <w:sz w:val="24"/>
          <w:szCs w:val="24"/>
        </w:rPr>
        <w:t>Gt</w:t>
      </w:r>
      <w:proofErr w:type="spellEnd"/>
      <w:r w:rsidR="00465928">
        <w:rPr>
          <w:rFonts w:ascii="Arial" w:eastAsia="Arial" w:hAnsi="Arial" w:cs="Arial"/>
          <w:sz w:val="24"/>
          <w:szCs w:val="24"/>
        </w:rPr>
        <w:t xml:space="preserve"> a</w:t>
      </w:r>
      <w:r w:rsidR="00465928">
        <w:rPr>
          <w:rFonts w:ascii="Arial" w:eastAsia="Arial" w:hAnsi="Arial" w:cs="Arial"/>
          <w:sz w:val="24"/>
          <w:szCs w:val="24"/>
          <w:vertAlign w:val="superscript"/>
        </w:rPr>
        <w:t>-1</w:t>
      </w:r>
      <w:r w:rsidR="00465928">
        <w:rPr>
          <w:rFonts w:ascii="Arial" w:eastAsia="Arial" w:hAnsi="Arial" w:cs="Arial"/>
          <w:sz w:val="24"/>
          <w:szCs w:val="24"/>
        </w:rPr>
        <w:t xml:space="preserve"> to the Ross Ice Shelf, respectively</w:t>
      </w:r>
      <w:r w:rsidR="00F118B0">
        <w:rPr>
          <w:rFonts w:ascii="Arial" w:eastAsia="Arial" w:hAnsi="Arial" w:cs="Arial"/>
          <w:sz w:val="24"/>
          <w:szCs w:val="24"/>
        </w:rPr>
        <w:t xml:space="preserve"> (Stearns, 2011)</w:t>
      </w:r>
      <w:r w:rsidR="00465928">
        <w:rPr>
          <w:rFonts w:ascii="Arial" w:eastAsia="Arial" w:hAnsi="Arial" w:cs="Arial"/>
          <w:sz w:val="24"/>
          <w:szCs w:val="24"/>
        </w:rPr>
        <w:t xml:space="preserve">, Darwin Glacier </w:t>
      </w:r>
      <w:r w:rsidR="00535CED">
        <w:rPr>
          <w:rFonts w:ascii="Arial" w:eastAsia="Arial" w:hAnsi="Arial" w:cs="Arial"/>
          <w:sz w:val="24"/>
          <w:szCs w:val="24"/>
        </w:rPr>
        <w:t xml:space="preserve">only contributes 0.24 ± 0.05 </w:t>
      </w:r>
      <w:proofErr w:type="spellStart"/>
      <w:r w:rsidR="00535CED">
        <w:rPr>
          <w:rFonts w:ascii="Arial" w:eastAsia="Arial" w:hAnsi="Arial" w:cs="Arial"/>
          <w:sz w:val="24"/>
          <w:szCs w:val="24"/>
        </w:rPr>
        <w:t>Gt</w:t>
      </w:r>
      <w:proofErr w:type="spellEnd"/>
      <w:r w:rsidR="00535CED">
        <w:rPr>
          <w:rFonts w:ascii="Arial" w:eastAsia="Arial" w:hAnsi="Arial" w:cs="Arial"/>
          <w:sz w:val="24"/>
          <w:szCs w:val="24"/>
        </w:rPr>
        <w:t xml:space="preserve"> </w:t>
      </w:r>
      <w:r w:rsidR="00555BBF">
        <w:rPr>
          <w:rFonts w:ascii="Arial" w:eastAsia="Arial" w:hAnsi="Arial" w:cs="Arial"/>
          <w:sz w:val="24"/>
          <w:szCs w:val="24"/>
        </w:rPr>
        <w:t>a</w:t>
      </w:r>
      <w:r w:rsidR="00555BBF">
        <w:rPr>
          <w:rFonts w:ascii="Arial" w:eastAsia="Arial" w:hAnsi="Arial" w:cs="Arial"/>
          <w:sz w:val="24"/>
          <w:szCs w:val="24"/>
        </w:rPr>
        <w:softHyphen/>
      </w:r>
      <w:r w:rsidR="00555BBF">
        <w:rPr>
          <w:rFonts w:ascii="Arial" w:eastAsia="Arial" w:hAnsi="Arial" w:cs="Arial"/>
          <w:sz w:val="24"/>
          <w:szCs w:val="24"/>
          <w:vertAlign w:val="superscript"/>
        </w:rPr>
        <w:t>-1</w:t>
      </w:r>
      <w:r w:rsidR="00555BBF">
        <w:rPr>
          <w:rFonts w:ascii="Arial" w:eastAsia="Arial" w:hAnsi="Arial" w:cs="Arial"/>
          <w:sz w:val="24"/>
          <w:szCs w:val="24"/>
        </w:rPr>
        <w:t xml:space="preserve"> (Gillespie et al., 2017).</w:t>
      </w:r>
      <w:r w:rsidR="00C25E22">
        <w:rPr>
          <w:rFonts w:ascii="Arial" w:eastAsia="Arial" w:hAnsi="Arial" w:cs="Arial"/>
          <w:sz w:val="24"/>
          <w:szCs w:val="24"/>
        </w:rPr>
        <w:t xml:space="preserve"> </w:t>
      </w:r>
    </w:p>
    <w:p w14:paraId="15B5670A" w14:textId="2AA8C5F4" w:rsidR="00D46D8A" w:rsidRDefault="00D46D8A"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1B6CB8">
        <w:rPr>
          <w:rFonts w:ascii="Arial" w:eastAsia="Arial" w:hAnsi="Arial" w:cs="Arial"/>
          <w:sz w:val="24"/>
          <w:szCs w:val="24"/>
        </w:rPr>
        <w:t xml:space="preserve">The surface mass balance of the Darwin and Hatherton glaciers is </w:t>
      </w:r>
      <w:r w:rsidR="00931CBB">
        <w:rPr>
          <w:rFonts w:ascii="Arial" w:eastAsia="Arial" w:hAnsi="Arial" w:cs="Arial"/>
          <w:sz w:val="24"/>
          <w:szCs w:val="24"/>
        </w:rPr>
        <w:t>spatially comp</w:t>
      </w:r>
      <w:r w:rsidR="001E0236">
        <w:rPr>
          <w:rFonts w:ascii="Arial" w:eastAsia="Arial" w:hAnsi="Arial" w:cs="Arial"/>
          <w:sz w:val="24"/>
          <w:szCs w:val="24"/>
        </w:rPr>
        <w:t>lex</w:t>
      </w:r>
      <w:r w:rsidR="000A7C18">
        <w:rPr>
          <w:rFonts w:ascii="Arial" w:eastAsia="Arial" w:hAnsi="Arial" w:cs="Arial"/>
          <w:sz w:val="24"/>
          <w:szCs w:val="24"/>
        </w:rPr>
        <w:t>, with persistent blue ice patches</w:t>
      </w:r>
      <w:r w:rsidR="0013401F">
        <w:rPr>
          <w:rFonts w:ascii="Arial" w:eastAsia="Arial" w:hAnsi="Arial" w:cs="Arial"/>
          <w:sz w:val="24"/>
          <w:szCs w:val="24"/>
        </w:rPr>
        <w:t xml:space="preserve"> and seasonal surface melt (</w:t>
      </w:r>
      <w:r w:rsidR="008E76E1">
        <w:rPr>
          <w:rFonts w:ascii="Arial" w:eastAsia="Arial" w:hAnsi="Arial" w:cs="Arial"/>
          <w:sz w:val="24"/>
          <w:szCs w:val="24"/>
        </w:rPr>
        <w:t xml:space="preserve">Brown &amp; </w:t>
      </w:r>
      <w:proofErr w:type="spellStart"/>
      <w:r w:rsidR="008E76E1">
        <w:rPr>
          <w:rFonts w:ascii="Arial" w:eastAsia="Arial" w:hAnsi="Arial" w:cs="Arial"/>
          <w:sz w:val="24"/>
          <w:szCs w:val="24"/>
        </w:rPr>
        <w:t>Scambos</w:t>
      </w:r>
      <w:proofErr w:type="spellEnd"/>
      <w:r w:rsidR="008E76E1">
        <w:rPr>
          <w:rFonts w:ascii="Arial" w:eastAsia="Arial" w:hAnsi="Arial" w:cs="Arial"/>
          <w:sz w:val="24"/>
          <w:szCs w:val="24"/>
        </w:rPr>
        <w:t xml:space="preserve">, 2004; </w:t>
      </w:r>
      <w:r w:rsidR="0013401F">
        <w:rPr>
          <w:rFonts w:ascii="Arial" w:eastAsia="Arial" w:hAnsi="Arial" w:cs="Arial"/>
          <w:sz w:val="24"/>
          <w:szCs w:val="24"/>
        </w:rPr>
        <w:t>Gillespie et al., 2017).</w:t>
      </w:r>
      <w:r w:rsidR="00AB0AD7">
        <w:rPr>
          <w:rFonts w:ascii="Arial" w:eastAsia="Arial" w:hAnsi="Arial" w:cs="Arial"/>
          <w:sz w:val="24"/>
          <w:szCs w:val="24"/>
        </w:rPr>
        <w:t xml:space="preserve"> </w:t>
      </w:r>
      <w:r w:rsidR="001F6AA7">
        <w:rPr>
          <w:rFonts w:ascii="Arial" w:eastAsia="Arial" w:hAnsi="Arial" w:cs="Arial"/>
          <w:sz w:val="24"/>
          <w:szCs w:val="24"/>
        </w:rPr>
        <w:t>The boundary layer meteorology is dominated by strong, dry, and cold downslope winds between April and September</w:t>
      </w:r>
      <w:r w:rsidR="006602F6">
        <w:rPr>
          <w:rFonts w:ascii="Arial" w:eastAsia="Arial" w:hAnsi="Arial" w:cs="Arial"/>
          <w:sz w:val="24"/>
          <w:szCs w:val="24"/>
        </w:rPr>
        <w:t>, with mean monthly air temperatures around -25°C</w:t>
      </w:r>
      <w:r w:rsidR="001F6AA7">
        <w:rPr>
          <w:rFonts w:ascii="Arial" w:eastAsia="Arial" w:hAnsi="Arial" w:cs="Arial"/>
          <w:sz w:val="24"/>
          <w:szCs w:val="24"/>
        </w:rPr>
        <w:t xml:space="preserve"> (Noonan et al., 2015). </w:t>
      </w:r>
      <w:r w:rsidR="006602F6">
        <w:rPr>
          <w:rFonts w:ascii="Arial" w:eastAsia="Arial" w:hAnsi="Arial" w:cs="Arial"/>
          <w:sz w:val="24"/>
          <w:szCs w:val="24"/>
        </w:rPr>
        <w:t xml:space="preserve">In December and January, </w:t>
      </w:r>
      <w:r w:rsidR="00BD6690">
        <w:rPr>
          <w:rFonts w:ascii="Arial" w:eastAsia="Arial" w:hAnsi="Arial" w:cs="Arial"/>
          <w:sz w:val="24"/>
          <w:szCs w:val="24"/>
        </w:rPr>
        <w:t>humid winds dominate, and mean monthly temperatures rise to -4°C.</w:t>
      </w:r>
      <w:r w:rsidR="00F00DA9">
        <w:rPr>
          <w:rFonts w:ascii="Arial" w:eastAsia="Arial" w:hAnsi="Arial" w:cs="Arial"/>
          <w:sz w:val="24"/>
          <w:szCs w:val="24"/>
        </w:rPr>
        <w:t xml:space="preserve"> Blue ice areas form due to convergence of katabatic winds and to turbulence as the winds flow over mountains and </w:t>
      </w:r>
      <w:proofErr w:type="spellStart"/>
      <w:r w:rsidR="00F00DA9">
        <w:rPr>
          <w:rFonts w:ascii="Arial" w:eastAsia="Arial" w:hAnsi="Arial" w:cs="Arial"/>
          <w:sz w:val="24"/>
          <w:szCs w:val="24"/>
        </w:rPr>
        <w:t>nunataks</w:t>
      </w:r>
      <w:proofErr w:type="spellEnd"/>
      <w:r w:rsidR="00F00DA9">
        <w:rPr>
          <w:rFonts w:ascii="Arial" w:eastAsia="Arial" w:hAnsi="Arial" w:cs="Arial"/>
          <w:sz w:val="24"/>
          <w:szCs w:val="24"/>
        </w:rPr>
        <w:t xml:space="preserve"> (</w:t>
      </w:r>
      <w:proofErr w:type="spellStart"/>
      <w:r w:rsidR="00F00DA9">
        <w:rPr>
          <w:rFonts w:ascii="Arial" w:eastAsia="Arial" w:hAnsi="Arial" w:cs="Arial"/>
          <w:sz w:val="24"/>
          <w:szCs w:val="24"/>
        </w:rPr>
        <w:t>Bintanja</w:t>
      </w:r>
      <w:proofErr w:type="spellEnd"/>
      <w:r w:rsidR="00F00DA9">
        <w:rPr>
          <w:rFonts w:ascii="Arial" w:eastAsia="Arial" w:hAnsi="Arial" w:cs="Arial"/>
          <w:sz w:val="24"/>
          <w:szCs w:val="24"/>
        </w:rPr>
        <w:t xml:space="preserve">, 1999). Therefore, most ablation on the Darwin-Hatherton system likely occurs during the winter months, due to </w:t>
      </w:r>
      <w:r w:rsidR="007804BC">
        <w:rPr>
          <w:rFonts w:ascii="Arial" w:eastAsia="Arial" w:hAnsi="Arial" w:cs="Arial"/>
          <w:sz w:val="24"/>
          <w:szCs w:val="24"/>
        </w:rPr>
        <w:t>removal of surface snow by strong downslope winds.</w:t>
      </w:r>
      <w:r w:rsidR="00BD6690">
        <w:rPr>
          <w:rFonts w:ascii="Arial" w:eastAsia="Arial" w:hAnsi="Arial" w:cs="Arial"/>
          <w:sz w:val="24"/>
          <w:szCs w:val="24"/>
        </w:rPr>
        <w:t xml:space="preserve"> </w:t>
      </w:r>
      <w:r w:rsidR="00AB0AD7">
        <w:rPr>
          <w:rFonts w:ascii="Arial" w:eastAsia="Arial" w:hAnsi="Arial" w:cs="Arial"/>
          <w:sz w:val="24"/>
          <w:szCs w:val="24"/>
        </w:rPr>
        <w:t xml:space="preserve">Brown and </w:t>
      </w:r>
      <w:proofErr w:type="spellStart"/>
      <w:r w:rsidR="00AB0AD7">
        <w:rPr>
          <w:rFonts w:ascii="Arial" w:eastAsia="Arial" w:hAnsi="Arial" w:cs="Arial"/>
          <w:sz w:val="24"/>
          <w:szCs w:val="24"/>
        </w:rPr>
        <w:t>Scambos</w:t>
      </w:r>
      <w:proofErr w:type="spellEnd"/>
      <w:r w:rsidR="00AB0AD7">
        <w:rPr>
          <w:rFonts w:ascii="Arial" w:eastAsia="Arial" w:hAnsi="Arial" w:cs="Arial"/>
          <w:sz w:val="24"/>
          <w:szCs w:val="24"/>
        </w:rPr>
        <w:t xml:space="preserve"> (2004) showed that</w:t>
      </w:r>
      <w:r w:rsidR="00285EE0">
        <w:rPr>
          <w:rFonts w:ascii="Arial" w:eastAsia="Arial" w:hAnsi="Arial" w:cs="Arial"/>
          <w:sz w:val="24"/>
          <w:szCs w:val="24"/>
        </w:rPr>
        <w:t xml:space="preserve"> blue ice areas on Darwin Glacier are likely very near their maximum extent</w:t>
      </w:r>
      <w:r w:rsidR="00A74C17">
        <w:rPr>
          <w:rFonts w:ascii="Arial" w:eastAsia="Arial" w:hAnsi="Arial" w:cs="Arial"/>
          <w:sz w:val="24"/>
          <w:szCs w:val="24"/>
        </w:rPr>
        <w:t xml:space="preserve">, and only small </w:t>
      </w:r>
      <w:r w:rsidR="00A74C17">
        <w:rPr>
          <w:rFonts w:ascii="Arial" w:eastAsia="Arial" w:hAnsi="Arial" w:cs="Arial"/>
          <w:sz w:val="24"/>
          <w:szCs w:val="24"/>
        </w:rPr>
        <w:lastRenderedPageBreak/>
        <w:t>climate fluctuations are required to greatly reduce the</w:t>
      </w:r>
      <w:r w:rsidR="009274E3">
        <w:rPr>
          <w:rFonts w:ascii="Arial" w:eastAsia="Arial" w:hAnsi="Arial" w:cs="Arial"/>
          <w:sz w:val="24"/>
          <w:szCs w:val="24"/>
        </w:rPr>
        <w:t>ir area</w:t>
      </w:r>
      <w:r w:rsidR="00A74C17">
        <w:rPr>
          <w:rFonts w:ascii="Arial" w:eastAsia="Arial" w:hAnsi="Arial" w:cs="Arial"/>
          <w:sz w:val="24"/>
          <w:szCs w:val="24"/>
        </w:rPr>
        <w:t>.</w:t>
      </w:r>
      <w:r w:rsidR="009274E3">
        <w:rPr>
          <w:rFonts w:ascii="Arial" w:eastAsia="Arial" w:hAnsi="Arial" w:cs="Arial"/>
          <w:sz w:val="24"/>
          <w:szCs w:val="24"/>
        </w:rPr>
        <w:t xml:space="preserve"> </w:t>
      </w:r>
      <w:r w:rsidR="005B52D4">
        <w:rPr>
          <w:rFonts w:ascii="Arial" w:eastAsia="Arial" w:hAnsi="Arial" w:cs="Arial"/>
          <w:sz w:val="24"/>
          <w:szCs w:val="24"/>
        </w:rPr>
        <w:t xml:space="preserve">Gillespie et al (2017) noted that of the </w:t>
      </w:r>
      <w:proofErr w:type="spellStart"/>
      <w:r w:rsidR="00E603C7">
        <w:rPr>
          <w:rFonts w:ascii="Arial" w:eastAsia="Arial" w:hAnsi="Arial" w:cs="Arial"/>
          <w:sz w:val="24"/>
          <w:szCs w:val="24"/>
        </w:rPr>
        <w:t>avilable</w:t>
      </w:r>
      <w:proofErr w:type="spellEnd"/>
      <w:r w:rsidR="005B52D4">
        <w:rPr>
          <w:rFonts w:ascii="Arial" w:eastAsia="Arial" w:hAnsi="Arial" w:cs="Arial"/>
          <w:sz w:val="24"/>
          <w:szCs w:val="24"/>
        </w:rPr>
        <w:t xml:space="preserve"> gridded data products that provide estimates of the surface mass balance over the Darwin-Hatherton glacier system</w:t>
      </w:r>
      <w:r w:rsidR="00E603C7">
        <w:rPr>
          <w:rFonts w:ascii="Arial" w:eastAsia="Arial" w:hAnsi="Arial" w:cs="Arial"/>
          <w:sz w:val="24"/>
          <w:szCs w:val="24"/>
        </w:rPr>
        <w:t xml:space="preserve">—i.e., van de Berg et al. (2006); </w:t>
      </w:r>
      <w:proofErr w:type="spellStart"/>
      <w:r w:rsidR="00E603C7">
        <w:rPr>
          <w:rFonts w:ascii="Arial" w:eastAsia="Arial" w:hAnsi="Arial" w:cs="Arial"/>
          <w:sz w:val="24"/>
          <w:szCs w:val="24"/>
        </w:rPr>
        <w:t>Arthern</w:t>
      </w:r>
      <w:proofErr w:type="spellEnd"/>
      <w:r w:rsidR="00E603C7">
        <w:rPr>
          <w:rFonts w:ascii="Arial" w:eastAsia="Arial" w:hAnsi="Arial" w:cs="Arial"/>
          <w:sz w:val="24"/>
          <w:szCs w:val="24"/>
        </w:rPr>
        <w:t xml:space="preserve"> et al. (2006); </w:t>
      </w:r>
      <w:proofErr w:type="spellStart"/>
      <w:r w:rsidR="00E603C7">
        <w:rPr>
          <w:rFonts w:ascii="Arial" w:eastAsia="Arial" w:hAnsi="Arial" w:cs="Arial"/>
          <w:sz w:val="24"/>
          <w:szCs w:val="24"/>
        </w:rPr>
        <w:t>Lenaerts</w:t>
      </w:r>
      <w:proofErr w:type="spellEnd"/>
      <w:r w:rsidR="00E603C7">
        <w:rPr>
          <w:rFonts w:ascii="Arial" w:eastAsia="Arial" w:hAnsi="Arial" w:cs="Arial"/>
          <w:sz w:val="24"/>
          <w:szCs w:val="24"/>
        </w:rPr>
        <w:t xml:space="preserve"> et al. (2012</w:t>
      </w:r>
      <w:r w:rsidR="00506D70">
        <w:rPr>
          <w:rFonts w:ascii="Arial" w:eastAsia="Arial" w:hAnsi="Arial" w:cs="Arial"/>
          <w:sz w:val="24"/>
          <w:szCs w:val="24"/>
        </w:rPr>
        <w:t xml:space="preserve">b) (27 km); and </w:t>
      </w:r>
      <w:proofErr w:type="spellStart"/>
      <w:r w:rsidR="00506D70">
        <w:rPr>
          <w:rFonts w:ascii="Arial" w:eastAsia="Arial" w:hAnsi="Arial" w:cs="Arial"/>
          <w:sz w:val="24"/>
          <w:szCs w:val="24"/>
        </w:rPr>
        <w:t>Lenaerts</w:t>
      </w:r>
      <w:proofErr w:type="spellEnd"/>
      <w:r w:rsidR="00506D70">
        <w:rPr>
          <w:rFonts w:ascii="Arial" w:eastAsia="Arial" w:hAnsi="Arial" w:cs="Arial"/>
          <w:sz w:val="24"/>
          <w:szCs w:val="24"/>
        </w:rPr>
        <w:t xml:space="preserve"> et al. (2012a) (5.5 km)</w:t>
      </w:r>
      <w:r w:rsidR="005B52D4">
        <w:rPr>
          <w:rFonts w:ascii="Arial" w:eastAsia="Arial" w:hAnsi="Arial" w:cs="Arial"/>
          <w:sz w:val="24"/>
          <w:szCs w:val="24"/>
        </w:rPr>
        <w:t xml:space="preserve">, only the 5.5 km </w:t>
      </w:r>
      <w:r w:rsidR="004D5215">
        <w:rPr>
          <w:rFonts w:ascii="Arial" w:eastAsia="Arial" w:hAnsi="Arial" w:cs="Arial"/>
          <w:sz w:val="24"/>
          <w:szCs w:val="24"/>
        </w:rPr>
        <w:t xml:space="preserve">simulation of </w:t>
      </w:r>
      <w:proofErr w:type="spellStart"/>
      <w:r w:rsidR="004D5215">
        <w:rPr>
          <w:rFonts w:ascii="Arial" w:eastAsia="Arial" w:hAnsi="Arial" w:cs="Arial"/>
          <w:sz w:val="24"/>
          <w:szCs w:val="24"/>
        </w:rPr>
        <w:t>Lenaerts</w:t>
      </w:r>
      <w:proofErr w:type="spellEnd"/>
      <w:r w:rsidR="004D5215">
        <w:rPr>
          <w:rFonts w:ascii="Arial" w:eastAsia="Arial" w:hAnsi="Arial" w:cs="Arial"/>
          <w:sz w:val="24"/>
          <w:szCs w:val="24"/>
        </w:rPr>
        <w:t xml:space="preserve"> et al. (2012</w:t>
      </w:r>
      <w:r w:rsidR="00506D70">
        <w:rPr>
          <w:rFonts w:ascii="Arial" w:eastAsia="Arial" w:hAnsi="Arial" w:cs="Arial"/>
          <w:sz w:val="24"/>
          <w:szCs w:val="24"/>
        </w:rPr>
        <w:t>a</w:t>
      </w:r>
      <w:r w:rsidR="004D5215">
        <w:rPr>
          <w:rFonts w:ascii="Arial" w:eastAsia="Arial" w:hAnsi="Arial" w:cs="Arial"/>
          <w:sz w:val="24"/>
          <w:szCs w:val="24"/>
        </w:rPr>
        <w:t xml:space="preserve">) includes ablation areas; however, the spatial pattern of ablation does not match observed blue ice extents. </w:t>
      </w:r>
    </w:p>
    <w:p w14:paraId="14D86228" w14:textId="57612F30" w:rsidR="00BE60C8" w:rsidRDefault="00BE60C8"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The Darwin-Hatherton glacier system includes multiple lakes and ponds</w:t>
      </w:r>
      <w:r w:rsidR="000833A6">
        <w:rPr>
          <w:rFonts w:ascii="Arial" w:eastAsia="Arial" w:hAnsi="Arial" w:cs="Arial"/>
          <w:sz w:val="24"/>
          <w:szCs w:val="24"/>
        </w:rPr>
        <w:t xml:space="preserve">, ranging from large frozen lakes </w:t>
      </w:r>
      <w:r w:rsidR="00A52FFD">
        <w:rPr>
          <w:rFonts w:ascii="Arial" w:eastAsia="Arial" w:hAnsi="Arial" w:cs="Arial"/>
          <w:sz w:val="24"/>
          <w:szCs w:val="24"/>
        </w:rPr>
        <w:t>at the glacier margin</w:t>
      </w:r>
      <w:r w:rsidR="006D7713">
        <w:rPr>
          <w:rFonts w:ascii="Arial" w:eastAsia="Arial" w:hAnsi="Arial" w:cs="Arial"/>
          <w:sz w:val="24"/>
          <w:szCs w:val="24"/>
        </w:rPr>
        <w:t xml:space="preserve">s </w:t>
      </w:r>
      <w:r w:rsidR="000833A6">
        <w:rPr>
          <w:rFonts w:ascii="Arial" w:eastAsia="Arial" w:hAnsi="Arial" w:cs="Arial"/>
          <w:sz w:val="24"/>
          <w:szCs w:val="24"/>
        </w:rPr>
        <w:t xml:space="preserve">(e.g., Lake Wellman, Lake Judith, </w:t>
      </w:r>
      <w:r w:rsidR="00100A8C">
        <w:rPr>
          <w:rFonts w:ascii="Arial" w:eastAsia="Arial" w:hAnsi="Arial" w:cs="Arial"/>
          <w:sz w:val="24"/>
          <w:szCs w:val="24"/>
        </w:rPr>
        <w:t xml:space="preserve">Lake Hendy, </w:t>
      </w:r>
      <w:r w:rsidR="000833A6">
        <w:rPr>
          <w:rFonts w:ascii="Arial" w:eastAsia="Arial" w:hAnsi="Arial" w:cs="Arial"/>
          <w:sz w:val="24"/>
          <w:szCs w:val="24"/>
        </w:rPr>
        <w:t>and Lak</w:t>
      </w:r>
      <w:r w:rsidR="006D7713">
        <w:rPr>
          <w:rFonts w:ascii="Arial" w:eastAsia="Arial" w:hAnsi="Arial" w:cs="Arial"/>
          <w:sz w:val="24"/>
          <w:szCs w:val="24"/>
        </w:rPr>
        <w:t>e Wilson in Location Figure), seasonal supraglacial ponds</w:t>
      </w:r>
      <w:r w:rsidR="00AC70F2">
        <w:rPr>
          <w:rFonts w:ascii="Arial" w:eastAsia="Arial" w:hAnsi="Arial" w:cs="Arial"/>
          <w:sz w:val="24"/>
          <w:szCs w:val="24"/>
        </w:rPr>
        <w:t xml:space="preserve"> at low elevations, and isolated moraine-dammed ponds around Diamond Hill (</w:t>
      </w:r>
      <w:r w:rsidR="002F7E7F">
        <w:rPr>
          <w:rFonts w:ascii="Arial" w:eastAsia="Arial" w:hAnsi="Arial" w:cs="Arial"/>
          <w:sz w:val="24"/>
          <w:szCs w:val="24"/>
        </w:rPr>
        <w:t>Webster-Brown et al., 2010)</w:t>
      </w:r>
      <w:r w:rsidR="00AC70F2">
        <w:rPr>
          <w:rFonts w:ascii="Arial" w:eastAsia="Arial" w:hAnsi="Arial" w:cs="Arial"/>
          <w:sz w:val="24"/>
          <w:szCs w:val="24"/>
        </w:rPr>
        <w:t>.</w:t>
      </w:r>
      <w:r w:rsidR="00100A8C">
        <w:rPr>
          <w:rFonts w:ascii="Arial" w:eastAsia="Arial" w:hAnsi="Arial" w:cs="Arial"/>
          <w:sz w:val="24"/>
          <w:szCs w:val="24"/>
        </w:rPr>
        <w:t xml:space="preserve"> While Lake Wellman and Lake Hendy are likely frozen through to their beds, Lake Wilson is capped by floating ice</w:t>
      </w:r>
      <w:r w:rsidR="003736CA">
        <w:rPr>
          <w:rFonts w:ascii="Arial" w:eastAsia="Arial" w:hAnsi="Arial" w:cs="Arial"/>
          <w:sz w:val="24"/>
          <w:szCs w:val="24"/>
        </w:rPr>
        <w:t>, with a stratified water column ~100 m deep</w:t>
      </w:r>
      <w:r w:rsidR="00100A8C">
        <w:rPr>
          <w:rFonts w:ascii="Arial" w:eastAsia="Arial" w:hAnsi="Arial" w:cs="Arial"/>
          <w:sz w:val="24"/>
          <w:szCs w:val="24"/>
        </w:rPr>
        <w:t xml:space="preserve"> (</w:t>
      </w:r>
      <w:r w:rsidR="00C015F0">
        <w:rPr>
          <w:rFonts w:ascii="Arial" w:eastAsia="Arial" w:hAnsi="Arial" w:cs="Arial"/>
          <w:sz w:val="24"/>
          <w:szCs w:val="24"/>
        </w:rPr>
        <w:t>Webster, 1996; Hendy, 2000)</w:t>
      </w:r>
      <w:r w:rsidR="003736CA">
        <w:rPr>
          <w:rFonts w:ascii="Arial" w:eastAsia="Arial" w:hAnsi="Arial" w:cs="Arial"/>
          <w:sz w:val="24"/>
          <w:szCs w:val="24"/>
        </w:rPr>
        <w:t xml:space="preserve">. All of these environments host </w:t>
      </w:r>
      <w:r w:rsidR="00E2640D">
        <w:rPr>
          <w:rFonts w:ascii="Arial" w:eastAsia="Arial" w:hAnsi="Arial" w:cs="Arial"/>
          <w:sz w:val="24"/>
          <w:szCs w:val="24"/>
        </w:rPr>
        <w:t>modern blue-green algae (</w:t>
      </w:r>
      <w:proofErr w:type="spellStart"/>
      <w:r w:rsidR="00E2640D">
        <w:rPr>
          <w:rFonts w:ascii="Arial" w:eastAsia="Arial" w:hAnsi="Arial" w:cs="Arial"/>
          <w:sz w:val="24"/>
          <w:szCs w:val="24"/>
        </w:rPr>
        <w:t>cyanobacterial</w:t>
      </w:r>
      <w:proofErr w:type="spellEnd"/>
      <w:r w:rsidR="00E2640D">
        <w:rPr>
          <w:rFonts w:ascii="Arial" w:eastAsia="Arial" w:hAnsi="Arial" w:cs="Arial"/>
          <w:sz w:val="24"/>
          <w:szCs w:val="24"/>
        </w:rPr>
        <w:t xml:space="preserve"> mats), which are the living equivalents of the </w:t>
      </w:r>
      <w:r w:rsidR="00F74CA5">
        <w:rPr>
          <w:rFonts w:ascii="Arial" w:eastAsia="Arial" w:hAnsi="Arial" w:cs="Arial"/>
          <w:sz w:val="24"/>
          <w:szCs w:val="24"/>
        </w:rPr>
        <w:t xml:space="preserve">material dated by Bockheim et al. (1989), King et al. (in press), and </w:t>
      </w:r>
      <w:r w:rsidR="00ED1D7F">
        <w:rPr>
          <w:rFonts w:ascii="Arial" w:eastAsia="Arial" w:hAnsi="Arial" w:cs="Arial"/>
          <w:sz w:val="24"/>
          <w:szCs w:val="24"/>
        </w:rPr>
        <w:t>this paper</w:t>
      </w:r>
      <w:r w:rsidR="00F74CA5">
        <w:rPr>
          <w:rFonts w:ascii="Arial" w:eastAsia="Arial" w:hAnsi="Arial" w:cs="Arial"/>
          <w:sz w:val="24"/>
          <w:szCs w:val="24"/>
        </w:rPr>
        <w:t>.</w:t>
      </w:r>
    </w:p>
    <w:p w14:paraId="10E44275" w14:textId="7F725A34" w:rsidR="00DF6DC3" w:rsidRDefault="00C25E22"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E70503">
        <w:rPr>
          <w:rFonts w:ascii="Arial" w:eastAsia="Arial" w:hAnsi="Arial" w:cs="Arial"/>
          <w:sz w:val="24"/>
          <w:szCs w:val="24"/>
        </w:rPr>
        <w:t>Gillespie et al. (2017)</w:t>
      </w:r>
      <w:r w:rsidR="001771A1">
        <w:rPr>
          <w:rFonts w:ascii="Arial" w:eastAsia="Arial" w:hAnsi="Arial" w:cs="Arial"/>
          <w:sz w:val="24"/>
          <w:szCs w:val="24"/>
        </w:rPr>
        <w:t xml:space="preserve"> provide</w:t>
      </w:r>
      <w:r w:rsidR="00E70503">
        <w:rPr>
          <w:rFonts w:ascii="Arial" w:eastAsia="Arial" w:hAnsi="Arial" w:cs="Arial"/>
          <w:sz w:val="24"/>
          <w:szCs w:val="24"/>
        </w:rPr>
        <w:t>d</w:t>
      </w:r>
      <w:r w:rsidR="001771A1">
        <w:rPr>
          <w:rFonts w:ascii="Arial" w:eastAsia="Arial" w:hAnsi="Arial" w:cs="Arial"/>
          <w:sz w:val="24"/>
          <w:szCs w:val="24"/>
        </w:rPr>
        <w:t xml:space="preserve"> the first measurements of ice thickness</w:t>
      </w:r>
      <w:ins w:id="62" w:author="Trevor Hillebrand" w:date="2018-04-09T14:01:00Z">
        <w:r w:rsidR="001C6B6A">
          <w:rPr>
            <w:rFonts w:ascii="Arial" w:eastAsia="Arial" w:hAnsi="Arial" w:cs="Arial"/>
            <w:sz w:val="24"/>
            <w:szCs w:val="24"/>
          </w:rPr>
          <w:t xml:space="preserve"> for Darwin and Hatherton glaciers</w:t>
        </w:r>
      </w:ins>
      <w:r w:rsidR="001771A1">
        <w:rPr>
          <w:rFonts w:ascii="Arial" w:eastAsia="Arial" w:hAnsi="Arial" w:cs="Arial"/>
          <w:sz w:val="24"/>
          <w:szCs w:val="24"/>
        </w:rPr>
        <w:t xml:space="preserve"> </w:t>
      </w:r>
      <w:r w:rsidR="00E70503">
        <w:rPr>
          <w:rFonts w:ascii="Arial" w:eastAsia="Arial" w:hAnsi="Arial" w:cs="Arial"/>
          <w:sz w:val="24"/>
          <w:szCs w:val="24"/>
        </w:rPr>
        <w:t>and</w:t>
      </w:r>
      <w:r w:rsidR="001771A1">
        <w:rPr>
          <w:rFonts w:ascii="Arial" w:eastAsia="Arial" w:hAnsi="Arial" w:cs="Arial"/>
          <w:sz w:val="24"/>
          <w:szCs w:val="24"/>
        </w:rPr>
        <w:t xml:space="preserve"> characterize</w:t>
      </w:r>
      <w:r w:rsidR="00E70503">
        <w:rPr>
          <w:rFonts w:ascii="Arial" w:eastAsia="Arial" w:hAnsi="Arial" w:cs="Arial"/>
          <w:sz w:val="24"/>
          <w:szCs w:val="24"/>
        </w:rPr>
        <w:t>d</w:t>
      </w:r>
      <w:r w:rsidR="001771A1">
        <w:rPr>
          <w:rFonts w:ascii="Arial" w:eastAsia="Arial" w:hAnsi="Arial" w:cs="Arial"/>
          <w:sz w:val="24"/>
          <w:szCs w:val="24"/>
        </w:rPr>
        <w:t xml:space="preserve"> the </w:t>
      </w:r>
      <w:ins w:id="63" w:author="Trevor Hillebrand" w:date="2018-04-09T14:01:00Z">
        <w:r w:rsidR="001C6B6A">
          <w:rPr>
            <w:rFonts w:ascii="Arial" w:eastAsia="Arial" w:hAnsi="Arial" w:cs="Arial"/>
            <w:sz w:val="24"/>
            <w:szCs w:val="24"/>
          </w:rPr>
          <w:t xml:space="preserve">glacier </w:t>
        </w:r>
      </w:ins>
      <w:r w:rsidR="001771A1">
        <w:rPr>
          <w:rFonts w:ascii="Arial" w:eastAsia="Arial" w:hAnsi="Arial" w:cs="Arial"/>
          <w:sz w:val="24"/>
          <w:szCs w:val="24"/>
        </w:rPr>
        <w:t>bed</w:t>
      </w:r>
      <w:ins w:id="64" w:author="Trevor Hillebrand" w:date="2018-04-09T14:01:00Z">
        <w:r w:rsidR="001C6B6A">
          <w:rPr>
            <w:rFonts w:ascii="Arial" w:eastAsia="Arial" w:hAnsi="Arial" w:cs="Arial"/>
            <w:sz w:val="24"/>
            <w:szCs w:val="24"/>
          </w:rPr>
          <w:t>s</w:t>
        </w:r>
      </w:ins>
      <w:r w:rsidR="00E70503">
        <w:rPr>
          <w:rFonts w:ascii="Arial" w:eastAsia="Arial" w:hAnsi="Arial" w:cs="Arial"/>
          <w:sz w:val="24"/>
          <w:szCs w:val="24"/>
        </w:rPr>
        <w:t xml:space="preserve"> using ground-based and airborne ice-penetrating radar</w:t>
      </w:r>
      <w:r w:rsidR="0028528A">
        <w:rPr>
          <w:rFonts w:ascii="Arial" w:eastAsia="Arial" w:hAnsi="Arial" w:cs="Arial"/>
          <w:sz w:val="24"/>
          <w:szCs w:val="24"/>
        </w:rPr>
        <w:t xml:space="preserve">. </w:t>
      </w:r>
      <w:r>
        <w:rPr>
          <w:rFonts w:ascii="Arial" w:eastAsia="Arial" w:hAnsi="Arial" w:cs="Arial"/>
          <w:sz w:val="24"/>
          <w:szCs w:val="24"/>
        </w:rPr>
        <w:t xml:space="preserve">The modern grounding-line of Darwin Glacier sits </w:t>
      </w:r>
      <w:r w:rsidR="003007E3">
        <w:rPr>
          <w:rFonts w:ascii="Arial" w:eastAsia="Arial" w:hAnsi="Arial" w:cs="Arial"/>
          <w:sz w:val="24"/>
          <w:szCs w:val="24"/>
        </w:rPr>
        <w:t>on a forward sloping bed ~925 m below sea level.</w:t>
      </w:r>
      <w:r w:rsidR="00B863B6">
        <w:rPr>
          <w:rFonts w:ascii="Arial" w:eastAsia="Arial" w:hAnsi="Arial" w:cs="Arial"/>
          <w:sz w:val="24"/>
          <w:szCs w:val="24"/>
        </w:rPr>
        <w:t xml:space="preserve"> The bed reflection there is weak, with abundant hyperbolae that likely represent basal crevasses.</w:t>
      </w:r>
      <w:r w:rsidR="003007E3">
        <w:rPr>
          <w:rFonts w:ascii="Arial" w:eastAsia="Arial" w:hAnsi="Arial" w:cs="Arial"/>
          <w:sz w:val="24"/>
          <w:szCs w:val="24"/>
        </w:rPr>
        <w:t xml:space="preserve"> </w:t>
      </w:r>
      <w:r w:rsidR="00B863B6">
        <w:rPr>
          <w:rFonts w:ascii="Arial" w:eastAsia="Arial" w:hAnsi="Arial" w:cs="Arial"/>
          <w:sz w:val="24"/>
          <w:szCs w:val="24"/>
        </w:rPr>
        <w:t>D</w:t>
      </w:r>
      <w:r w:rsidR="003967BE">
        <w:rPr>
          <w:rFonts w:ascii="Arial" w:eastAsia="Arial" w:hAnsi="Arial" w:cs="Arial"/>
          <w:sz w:val="24"/>
          <w:szCs w:val="24"/>
        </w:rPr>
        <w:t>ownst</w:t>
      </w:r>
      <w:r w:rsidR="00754B66">
        <w:rPr>
          <w:rFonts w:ascii="Arial" w:eastAsia="Arial" w:hAnsi="Arial" w:cs="Arial"/>
          <w:sz w:val="24"/>
          <w:szCs w:val="24"/>
        </w:rPr>
        <w:t xml:space="preserve">ream of the grounding-line </w:t>
      </w:r>
      <w:r w:rsidR="00CC487D">
        <w:rPr>
          <w:rFonts w:ascii="Arial" w:eastAsia="Arial" w:hAnsi="Arial" w:cs="Arial"/>
          <w:sz w:val="24"/>
          <w:szCs w:val="24"/>
        </w:rPr>
        <w:t xml:space="preserve">the basal reflection grows stronger and smoother, as basal melting </w:t>
      </w:r>
      <w:r w:rsidR="00875B41">
        <w:rPr>
          <w:rFonts w:ascii="Arial" w:eastAsia="Arial" w:hAnsi="Arial" w:cs="Arial"/>
          <w:sz w:val="24"/>
          <w:szCs w:val="24"/>
        </w:rPr>
        <w:t>removes</w:t>
      </w:r>
      <w:r w:rsidR="00CC487D">
        <w:rPr>
          <w:rFonts w:ascii="Arial" w:eastAsia="Arial" w:hAnsi="Arial" w:cs="Arial"/>
          <w:sz w:val="24"/>
          <w:szCs w:val="24"/>
        </w:rPr>
        <w:t xml:space="preserve"> the basal crevasses and creates </w:t>
      </w:r>
      <w:r w:rsidR="00D77321">
        <w:rPr>
          <w:rFonts w:ascii="Arial" w:eastAsia="Arial" w:hAnsi="Arial" w:cs="Arial"/>
          <w:sz w:val="24"/>
          <w:szCs w:val="24"/>
        </w:rPr>
        <w:t>terraces on the ice shelf base.</w:t>
      </w:r>
      <w:r w:rsidR="00876993">
        <w:rPr>
          <w:rFonts w:ascii="Arial" w:eastAsia="Arial" w:hAnsi="Arial" w:cs="Arial"/>
          <w:sz w:val="24"/>
          <w:szCs w:val="24"/>
        </w:rPr>
        <w:t xml:space="preserve"> Hydrostatic equilibrium is not achieved until ~2.5 km downstream of the grounding-line.</w:t>
      </w:r>
      <w:r w:rsidR="00F71862">
        <w:rPr>
          <w:rFonts w:ascii="Arial" w:eastAsia="Arial" w:hAnsi="Arial" w:cs="Arial"/>
          <w:sz w:val="24"/>
          <w:szCs w:val="24"/>
        </w:rPr>
        <w:t xml:space="preserve"> </w:t>
      </w:r>
    </w:p>
    <w:p w14:paraId="4AB3D24A" w14:textId="783EFE49" w:rsidR="00C25E22" w:rsidRDefault="00F71862" w:rsidP="00DF6DC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 into the Ross Ice Shelf, ice from the Darwin-Hatherton system is </w:t>
      </w:r>
      <w:commentRangeStart w:id="65"/>
      <w:r>
        <w:rPr>
          <w:rFonts w:ascii="Arial" w:eastAsia="Arial" w:hAnsi="Arial" w:cs="Arial"/>
          <w:sz w:val="24"/>
          <w:szCs w:val="24"/>
        </w:rPr>
        <w:t>compressed</w:t>
      </w:r>
      <w:commentRangeEnd w:id="65"/>
      <w:r w:rsidR="00C71300">
        <w:rPr>
          <w:rStyle w:val="CommentReference"/>
        </w:rPr>
        <w:commentReference w:id="65"/>
      </w:r>
      <w:r>
        <w:rPr>
          <w:rFonts w:ascii="Arial" w:eastAsia="Arial" w:hAnsi="Arial" w:cs="Arial"/>
          <w:sz w:val="24"/>
          <w:szCs w:val="24"/>
        </w:rPr>
        <w:t xml:space="preserve"> between the converging Byrd and </w:t>
      </w:r>
      <w:proofErr w:type="spellStart"/>
      <w:r>
        <w:rPr>
          <w:rFonts w:ascii="Arial" w:eastAsia="Arial" w:hAnsi="Arial" w:cs="Arial"/>
          <w:sz w:val="24"/>
          <w:szCs w:val="24"/>
        </w:rPr>
        <w:t>Mulock</w:t>
      </w:r>
      <w:proofErr w:type="spellEnd"/>
      <w:r>
        <w:rPr>
          <w:rFonts w:ascii="Arial" w:eastAsia="Arial" w:hAnsi="Arial" w:cs="Arial"/>
          <w:sz w:val="24"/>
          <w:szCs w:val="24"/>
        </w:rPr>
        <w:t xml:space="preserve"> </w:t>
      </w:r>
      <w:r w:rsidR="00DF6DC3">
        <w:rPr>
          <w:rFonts w:ascii="Arial" w:eastAsia="Arial" w:hAnsi="Arial" w:cs="Arial"/>
          <w:sz w:val="24"/>
          <w:szCs w:val="24"/>
        </w:rPr>
        <w:t>g</w:t>
      </w:r>
      <w:r>
        <w:rPr>
          <w:rFonts w:ascii="Arial" w:eastAsia="Arial" w:hAnsi="Arial" w:cs="Arial"/>
          <w:sz w:val="24"/>
          <w:szCs w:val="24"/>
        </w:rPr>
        <w:t>laciers (</w:t>
      </w:r>
      <w:r w:rsidRPr="00F71862">
        <w:rPr>
          <w:rFonts w:ascii="Arial" w:eastAsia="Arial" w:hAnsi="Arial" w:cs="Arial"/>
          <w:sz w:val="24"/>
          <w:szCs w:val="24"/>
          <w:highlight w:val="yellow"/>
        </w:rPr>
        <w:t>Map Figure</w:t>
      </w:r>
      <w:r>
        <w:rPr>
          <w:rFonts w:ascii="Arial" w:eastAsia="Arial" w:hAnsi="Arial" w:cs="Arial"/>
          <w:sz w:val="24"/>
          <w:szCs w:val="24"/>
        </w:rPr>
        <w:t xml:space="preserve">). </w:t>
      </w:r>
      <w:r w:rsidR="00D16469">
        <w:rPr>
          <w:rFonts w:ascii="Arial" w:eastAsia="Arial" w:hAnsi="Arial" w:cs="Arial"/>
          <w:sz w:val="24"/>
          <w:szCs w:val="24"/>
        </w:rPr>
        <w:t xml:space="preserve">On the south side of the Byrd Glacier </w:t>
      </w:r>
      <w:proofErr w:type="spellStart"/>
      <w:r w:rsidR="00D16469">
        <w:rPr>
          <w:rFonts w:ascii="Arial" w:eastAsia="Arial" w:hAnsi="Arial" w:cs="Arial"/>
          <w:sz w:val="24"/>
          <w:szCs w:val="24"/>
        </w:rPr>
        <w:t>flowband</w:t>
      </w:r>
      <w:proofErr w:type="spellEnd"/>
      <w:r w:rsidR="00D16469">
        <w:rPr>
          <w:rFonts w:ascii="Arial" w:eastAsia="Arial" w:hAnsi="Arial" w:cs="Arial"/>
          <w:sz w:val="24"/>
          <w:szCs w:val="24"/>
        </w:rPr>
        <w:t>, tensile crevasses and rifts are oriented ~45° to flow; however, t</w:t>
      </w:r>
      <w:r>
        <w:rPr>
          <w:rFonts w:ascii="Arial" w:eastAsia="Arial" w:hAnsi="Arial" w:cs="Arial"/>
          <w:sz w:val="24"/>
          <w:szCs w:val="24"/>
        </w:rPr>
        <w:t xml:space="preserve">he pressure exerted </w:t>
      </w:r>
      <w:r w:rsidR="00DF6DC3">
        <w:rPr>
          <w:rFonts w:ascii="Arial" w:eastAsia="Arial" w:hAnsi="Arial" w:cs="Arial"/>
          <w:sz w:val="24"/>
          <w:szCs w:val="24"/>
        </w:rPr>
        <w:t xml:space="preserve">by Darwin and </w:t>
      </w:r>
      <w:proofErr w:type="spellStart"/>
      <w:r w:rsidR="00DF6DC3">
        <w:rPr>
          <w:rFonts w:ascii="Arial" w:eastAsia="Arial" w:hAnsi="Arial" w:cs="Arial"/>
          <w:sz w:val="24"/>
          <w:szCs w:val="24"/>
        </w:rPr>
        <w:t>Mulock</w:t>
      </w:r>
      <w:proofErr w:type="spellEnd"/>
      <w:r w:rsidR="00DF6DC3">
        <w:rPr>
          <w:rFonts w:ascii="Arial" w:eastAsia="Arial" w:hAnsi="Arial" w:cs="Arial"/>
          <w:sz w:val="24"/>
          <w:szCs w:val="24"/>
        </w:rPr>
        <w:t xml:space="preserve"> on </w:t>
      </w:r>
      <w:r w:rsidR="00921F36">
        <w:rPr>
          <w:rFonts w:ascii="Arial" w:eastAsia="Arial" w:hAnsi="Arial" w:cs="Arial"/>
          <w:sz w:val="24"/>
          <w:szCs w:val="24"/>
        </w:rPr>
        <w:t xml:space="preserve">the north side of Byrd Glacier causes the crevasses and rifts on the north side </w:t>
      </w:r>
      <w:ins w:id="66" w:author="Michelle Koutnik" w:date="2017-12-13T13:16:00Z">
        <w:r w:rsidR="00C71300">
          <w:rPr>
            <w:rFonts w:ascii="Arial" w:eastAsia="Arial" w:hAnsi="Arial" w:cs="Arial"/>
            <w:sz w:val="24"/>
            <w:szCs w:val="24"/>
          </w:rPr>
          <w:t>to be</w:t>
        </w:r>
      </w:ins>
      <w:r w:rsidR="00921F36">
        <w:rPr>
          <w:rFonts w:ascii="Arial" w:eastAsia="Arial" w:hAnsi="Arial" w:cs="Arial"/>
          <w:sz w:val="24"/>
          <w:szCs w:val="24"/>
        </w:rPr>
        <w:t xml:space="preserve"> angled ~30° to flow (Hughes et al., 2017).</w:t>
      </w:r>
      <w:r w:rsidR="007D6B36">
        <w:rPr>
          <w:rFonts w:ascii="Arial" w:eastAsia="Arial" w:hAnsi="Arial" w:cs="Arial"/>
          <w:sz w:val="24"/>
          <w:szCs w:val="24"/>
        </w:rPr>
        <w:t xml:space="preserve"> </w:t>
      </w:r>
      <w:r w:rsidR="006E5AB0">
        <w:rPr>
          <w:rFonts w:ascii="Arial" w:eastAsia="Arial" w:hAnsi="Arial" w:cs="Arial"/>
          <w:sz w:val="24"/>
          <w:szCs w:val="24"/>
        </w:rPr>
        <w:t xml:space="preserve">Thomas et al. (1984) measured positive vertical strain rates along this </w:t>
      </w:r>
      <w:proofErr w:type="spellStart"/>
      <w:r w:rsidR="006E5AB0">
        <w:rPr>
          <w:rFonts w:ascii="Arial" w:eastAsia="Arial" w:hAnsi="Arial" w:cs="Arial"/>
          <w:sz w:val="24"/>
          <w:szCs w:val="24"/>
        </w:rPr>
        <w:t>flowband</w:t>
      </w:r>
      <w:proofErr w:type="spellEnd"/>
      <w:r w:rsidR="006E5AB0">
        <w:rPr>
          <w:rFonts w:ascii="Arial" w:eastAsia="Arial" w:hAnsi="Arial" w:cs="Arial"/>
          <w:sz w:val="24"/>
          <w:szCs w:val="24"/>
        </w:rPr>
        <w:t xml:space="preserve"> south of </w:t>
      </w:r>
      <w:proofErr w:type="spellStart"/>
      <w:r w:rsidR="006E5AB0">
        <w:rPr>
          <w:rFonts w:ascii="Arial" w:eastAsia="Arial" w:hAnsi="Arial" w:cs="Arial"/>
          <w:sz w:val="24"/>
          <w:szCs w:val="24"/>
        </w:rPr>
        <w:t>Minna</w:t>
      </w:r>
      <w:proofErr w:type="spellEnd"/>
      <w:r w:rsidR="006E5AB0">
        <w:rPr>
          <w:rFonts w:ascii="Arial" w:eastAsia="Arial" w:hAnsi="Arial" w:cs="Arial"/>
          <w:sz w:val="24"/>
          <w:szCs w:val="24"/>
        </w:rPr>
        <w:t xml:space="preserve"> Bluff</w:t>
      </w:r>
      <w:r w:rsidR="00DB3D1E">
        <w:rPr>
          <w:rFonts w:ascii="Arial" w:eastAsia="Arial" w:hAnsi="Arial" w:cs="Arial"/>
          <w:sz w:val="24"/>
          <w:szCs w:val="24"/>
        </w:rPr>
        <w:t>. They suggested</w:t>
      </w:r>
      <w:r w:rsidR="006E5AB0">
        <w:rPr>
          <w:rFonts w:ascii="Arial" w:eastAsia="Arial" w:hAnsi="Arial" w:cs="Arial"/>
          <w:sz w:val="24"/>
          <w:szCs w:val="24"/>
        </w:rPr>
        <w:t xml:space="preserve"> that the convergence of the Byrd </w:t>
      </w:r>
      <w:proofErr w:type="spellStart"/>
      <w:r w:rsidR="006E5AB0">
        <w:rPr>
          <w:rFonts w:ascii="Arial" w:eastAsia="Arial" w:hAnsi="Arial" w:cs="Arial"/>
          <w:sz w:val="24"/>
          <w:szCs w:val="24"/>
        </w:rPr>
        <w:t>Mulock</w:t>
      </w:r>
      <w:proofErr w:type="spellEnd"/>
      <w:r w:rsidR="006E5AB0">
        <w:rPr>
          <w:rFonts w:ascii="Arial" w:eastAsia="Arial" w:hAnsi="Arial" w:cs="Arial"/>
          <w:sz w:val="24"/>
          <w:szCs w:val="24"/>
        </w:rPr>
        <w:t xml:space="preserve">, </w:t>
      </w:r>
      <w:r w:rsidR="00B1741C">
        <w:rPr>
          <w:rFonts w:ascii="Arial" w:eastAsia="Arial" w:hAnsi="Arial" w:cs="Arial"/>
          <w:sz w:val="24"/>
          <w:szCs w:val="24"/>
        </w:rPr>
        <w:t xml:space="preserve">Darwin, </w:t>
      </w:r>
      <w:r w:rsidR="006E5AB0">
        <w:rPr>
          <w:rFonts w:ascii="Arial" w:eastAsia="Arial" w:hAnsi="Arial" w:cs="Arial"/>
          <w:sz w:val="24"/>
          <w:szCs w:val="24"/>
        </w:rPr>
        <w:t xml:space="preserve">and </w:t>
      </w:r>
      <w:r w:rsidR="00B1741C">
        <w:rPr>
          <w:rFonts w:ascii="Arial" w:eastAsia="Arial" w:hAnsi="Arial" w:cs="Arial"/>
          <w:sz w:val="24"/>
          <w:szCs w:val="24"/>
        </w:rPr>
        <w:t>Skelton</w:t>
      </w:r>
      <w:r w:rsidR="006E5AB0">
        <w:rPr>
          <w:rFonts w:ascii="Arial" w:eastAsia="Arial" w:hAnsi="Arial" w:cs="Arial"/>
          <w:sz w:val="24"/>
          <w:szCs w:val="24"/>
        </w:rPr>
        <w:t xml:space="preserve"> </w:t>
      </w:r>
      <w:r w:rsidR="00B1741C">
        <w:rPr>
          <w:rFonts w:ascii="Arial" w:eastAsia="Arial" w:hAnsi="Arial" w:cs="Arial"/>
          <w:sz w:val="24"/>
          <w:szCs w:val="24"/>
        </w:rPr>
        <w:t>glaciers</w:t>
      </w:r>
      <w:r w:rsidR="006E5AB0">
        <w:rPr>
          <w:rFonts w:ascii="Arial" w:eastAsia="Arial" w:hAnsi="Arial" w:cs="Arial"/>
          <w:sz w:val="24"/>
          <w:szCs w:val="24"/>
        </w:rPr>
        <w:t xml:space="preserve">, along with </w:t>
      </w:r>
      <w:r w:rsidR="00DF11C2">
        <w:rPr>
          <w:rFonts w:ascii="Arial" w:eastAsia="Arial" w:hAnsi="Arial" w:cs="Arial"/>
          <w:sz w:val="24"/>
          <w:szCs w:val="24"/>
        </w:rPr>
        <w:t>r</w:t>
      </w:r>
      <w:ins w:id="67" w:author="Michelle Koutnik" w:date="2017-12-13T13:17:00Z">
        <w:r w:rsidR="00C71300">
          <w:rPr>
            <w:rFonts w:ascii="Arial" w:eastAsia="Arial" w:hAnsi="Arial" w:cs="Arial"/>
            <w:sz w:val="24"/>
            <w:szCs w:val="24"/>
          </w:rPr>
          <w:t>outing of</w:t>
        </w:r>
      </w:ins>
      <w:r w:rsidR="00DF11C2">
        <w:rPr>
          <w:rFonts w:ascii="Arial" w:eastAsia="Arial" w:hAnsi="Arial" w:cs="Arial"/>
          <w:sz w:val="24"/>
          <w:szCs w:val="24"/>
        </w:rPr>
        <w:t xml:space="preserve"> flow past </w:t>
      </w:r>
      <w:proofErr w:type="spellStart"/>
      <w:r w:rsidR="00DF11C2">
        <w:rPr>
          <w:rFonts w:ascii="Arial" w:eastAsia="Arial" w:hAnsi="Arial" w:cs="Arial"/>
          <w:sz w:val="24"/>
          <w:szCs w:val="24"/>
        </w:rPr>
        <w:t>Minna</w:t>
      </w:r>
      <w:proofErr w:type="spellEnd"/>
      <w:r w:rsidR="00DF11C2">
        <w:rPr>
          <w:rFonts w:ascii="Arial" w:eastAsia="Arial" w:hAnsi="Arial" w:cs="Arial"/>
          <w:sz w:val="24"/>
          <w:szCs w:val="24"/>
        </w:rPr>
        <w:t xml:space="preserve"> Bluff cause </w:t>
      </w:r>
      <w:commentRangeStart w:id="68"/>
      <w:r w:rsidR="00307E38">
        <w:rPr>
          <w:rFonts w:ascii="Arial" w:eastAsia="Arial" w:hAnsi="Arial" w:cs="Arial"/>
          <w:sz w:val="24"/>
          <w:szCs w:val="24"/>
        </w:rPr>
        <w:lastRenderedPageBreak/>
        <w:t>intense creep</w:t>
      </w:r>
      <w:r w:rsidR="00DF11C2">
        <w:rPr>
          <w:rFonts w:ascii="Arial" w:eastAsia="Arial" w:hAnsi="Arial" w:cs="Arial"/>
          <w:sz w:val="24"/>
          <w:szCs w:val="24"/>
        </w:rPr>
        <w:t xml:space="preserve"> thickening </w:t>
      </w:r>
      <w:commentRangeEnd w:id="68"/>
      <w:r w:rsidR="006809F1">
        <w:rPr>
          <w:rStyle w:val="CommentReference"/>
        </w:rPr>
        <w:commentReference w:id="68"/>
      </w:r>
      <w:ins w:id="69" w:author="Trevor Hillebrand" w:date="2018-04-04T15:55:00Z">
        <w:r w:rsidR="00B218F3">
          <w:rPr>
            <w:rFonts w:ascii="Arial" w:eastAsia="Arial" w:hAnsi="Arial" w:cs="Arial"/>
            <w:sz w:val="24"/>
            <w:szCs w:val="24"/>
          </w:rPr>
          <w:t xml:space="preserve">of </w:t>
        </w:r>
      </w:ins>
      <w:ins w:id="70" w:author="Trevor Hillebrand" w:date="2018-04-04T15:56:00Z">
        <w:r w:rsidR="00B218F3">
          <w:rPr>
            <w:rFonts w:ascii="Arial" w:eastAsia="Arial" w:hAnsi="Arial" w:cs="Arial"/>
            <w:sz w:val="24"/>
            <w:szCs w:val="24"/>
          </w:rPr>
          <w:t>the ice shelf</w:t>
        </w:r>
      </w:ins>
      <w:ins w:id="71" w:author="Trevor Hillebrand" w:date="2018-04-04T15:55:00Z">
        <w:r w:rsidR="00B218F3">
          <w:rPr>
            <w:rFonts w:ascii="Arial" w:eastAsia="Arial" w:hAnsi="Arial" w:cs="Arial"/>
            <w:sz w:val="24"/>
            <w:szCs w:val="24"/>
          </w:rPr>
          <w:t xml:space="preserve"> </w:t>
        </w:r>
      </w:ins>
      <w:r w:rsidR="00DF11C2">
        <w:rPr>
          <w:rFonts w:ascii="Arial" w:eastAsia="Arial" w:hAnsi="Arial" w:cs="Arial"/>
          <w:sz w:val="24"/>
          <w:szCs w:val="24"/>
        </w:rPr>
        <w:t xml:space="preserve">in the region. </w:t>
      </w:r>
      <w:r w:rsidR="007D6B36">
        <w:rPr>
          <w:rFonts w:ascii="Arial" w:eastAsia="Arial" w:hAnsi="Arial" w:cs="Arial"/>
          <w:sz w:val="24"/>
          <w:szCs w:val="24"/>
        </w:rPr>
        <w:t>Hughes et al. (2017) posit</w:t>
      </w:r>
      <w:r w:rsidR="002E14B5">
        <w:rPr>
          <w:rFonts w:ascii="Arial" w:eastAsia="Arial" w:hAnsi="Arial" w:cs="Arial"/>
          <w:sz w:val="24"/>
          <w:szCs w:val="24"/>
        </w:rPr>
        <w:t>ed</w:t>
      </w:r>
      <w:r w:rsidR="007D6B36">
        <w:rPr>
          <w:rFonts w:ascii="Arial" w:eastAsia="Arial" w:hAnsi="Arial" w:cs="Arial"/>
          <w:sz w:val="24"/>
          <w:szCs w:val="24"/>
        </w:rPr>
        <w:t xml:space="preserve"> that Byrd Glacier </w:t>
      </w:r>
      <w:commentRangeStart w:id="72"/>
      <w:r w:rsidR="007D6B36">
        <w:rPr>
          <w:rFonts w:ascii="Arial" w:eastAsia="Arial" w:hAnsi="Arial" w:cs="Arial"/>
          <w:sz w:val="24"/>
          <w:szCs w:val="24"/>
        </w:rPr>
        <w:t>effectively buttresses ice from West Antarctica</w:t>
      </w:r>
      <w:r w:rsidR="00D431B1">
        <w:rPr>
          <w:rFonts w:ascii="Arial" w:eastAsia="Arial" w:hAnsi="Arial" w:cs="Arial"/>
          <w:sz w:val="24"/>
          <w:szCs w:val="24"/>
        </w:rPr>
        <w:t xml:space="preserve"> </w:t>
      </w:r>
      <w:commentRangeEnd w:id="72"/>
      <w:r w:rsidR="00C71300">
        <w:rPr>
          <w:rStyle w:val="CommentReference"/>
        </w:rPr>
        <w:commentReference w:id="72"/>
      </w:r>
      <w:r w:rsidR="00D431B1">
        <w:rPr>
          <w:rFonts w:ascii="Arial" w:eastAsia="Arial" w:hAnsi="Arial" w:cs="Arial"/>
          <w:sz w:val="24"/>
          <w:szCs w:val="24"/>
        </w:rPr>
        <w:t xml:space="preserve">by acting as a “nail” in the Ross Ice Shelf. </w:t>
      </w:r>
      <w:r w:rsidR="00CF0A01">
        <w:rPr>
          <w:rFonts w:ascii="Arial" w:eastAsia="Arial" w:hAnsi="Arial" w:cs="Arial"/>
          <w:sz w:val="24"/>
          <w:szCs w:val="24"/>
        </w:rPr>
        <w:t>T</w:t>
      </w:r>
      <w:r w:rsidR="007D6B36">
        <w:rPr>
          <w:rFonts w:ascii="Arial" w:eastAsia="Arial" w:hAnsi="Arial" w:cs="Arial"/>
          <w:sz w:val="24"/>
          <w:szCs w:val="24"/>
        </w:rPr>
        <w:t>herefore,</w:t>
      </w:r>
      <w:r w:rsidR="006E5AB0">
        <w:rPr>
          <w:rFonts w:ascii="Arial" w:eastAsia="Arial" w:hAnsi="Arial" w:cs="Arial"/>
          <w:sz w:val="24"/>
          <w:szCs w:val="24"/>
        </w:rPr>
        <w:t xml:space="preserve"> the </w:t>
      </w:r>
      <w:r w:rsidR="00D431B1">
        <w:rPr>
          <w:rFonts w:ascii="Arial" w:eastAsia="Arial" w:hAnsi="Arial" w:cs="Arial"/>
          <w:sz w:val="24"/>
          <w:szCs w:val="24"/>
        </w:rPr>
        <w:t>history of ice dynamics in this reg</w:t>
      </w:r>
      <w:r w:rsidR="00CF0A01">
        <w:rPr>
          <w:rFonts w:ascii="Arial" w:eastAsia="Arial" w:hAnsi="Arial" w:cs="Arial"/>
          <w:sz w:val="24"/>
          <w:szCs w:val="24"/>
        </w:rPr>
        <w:t>ion may be key to understanding grounding-line retreat of the West Antarctic Ice Sheet during the last deglaciation.</w:t>
      </w:r>
      <w:r w:rsidR="007D6B36">
        <w:rPr>
          <w:rFonts w:ascii="Arial" w:eastAsia="Arial" w:hAnsi="Arial" w:cs="Arial"/>
          <w:sz w:val="24"/>
          <w:szCs w:val="24"/>
        </w:rPr>
        <w:t xml:space="preserve"> </w:t>
      </w:r>
      <w:r w:rsidR="00921F36">
        <w:rPr>
          <w:rFonts w:ascii="Arial" w:eastAsia="Arial" w:hAnsi="Arial" w:cs="Arial"/>
          <w:sz w:val="24"/>
          <w:szCs w:val="24"/>
        </w:rPr>
        <w:t xml:space="preserve"> </w:t>
      </w:r>
    </w:p>
    <w:p w14:paraId="195AA6E6" w14:textId="77777777" w:rsidR="00DC563B" w:rsidRPr="00CC65D7" w:rsidRDefault="00DC563B" w:rsidP="00CC65D7">
      <w:pPr>
        <w:pStyle w:val="normal0"/>
        <w:spacing w:after="0" w:line="360" w:lineRule="auto"/>
        <w:jc w:val="both"/>
        <w:rPr>
          <w:rFonts w:ascii="Arial" w:eastAsia="Arial" w:hAnsi="Arial" w:cs="Arial"/>
          <w:i/>
          <w:sz w:val="24"/>
          <w:szCs w:val="24"/>
        </w:rPr>
      </w:pPr>
    </w:p>
    <w:p w14:paraId="3B6E8114" w14:textId="60376187" w:rsidR="00DC563B"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Darwin-Hatherton Glacier System during MIS-2 and the Holocene</w:t>
      </w:r>
    </w:p>
    <w:p w14:paraId="69BF2281" w14:textId="673FA7C3"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Outlet glaciers throughout the TAM thickened first at their mouths during MIS-2 in response to thickened, grounded ice in the Ross Sea, and later at their heads due to increased accumulation after the LGM (Todd et al., 2010). Lateral moraines of MIS-2 age have been used to interpret ice thicknesses of both the grounded Ross Ice Sheet and EAIS outlet glaciers (Bockheim et al., 1989; Denton et al., 1989; Todd et al., 2010; </w:t>
      </w:r>
      <w:ins w:id="73" w:author="Trevor Hillebrand" w:date="2018-04-27T14:37:00Z">
        <w:r w:rsidR="00042137">
          <w:rPr>
            <w:rFonts w:ascii="Arial" w:eastAsia="Arial" w:hAnsi="Arial" w:cs="Arial"/>
            <w:sz w:val="24"/>
            <w:szCs w:val="24"/>
          </w:rPr>
          <w:t xml:space="preserve">Joy et al., 2014; </w:t>
        </w:r>
      </w:ins>
      <w:r w:rsidRPr="00CC65D7">
        <w:rPr>
          <w:rFonts w:ascii="Arial" w:eastAsia="Arial" w:hAnsi="Arial" w:cs="Arial"/>
          <w:sz w:val="24"/>
          <w:szCs w:val="24"/>
        </w:rPr>
        <w:t>Spector et al., 2017).</w:t>
      </w:r>
    </w:p>
    <w:p w14:paraId="649B9D15" w14:textId="66B2B35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Bockheim et al. (1989) mapped lateral moraines and drift sheets in ice-free valleys alongside Hatherton Glacier, and dated these deposits based on weathering, soil characteristics, and a small number of radiocarbon ages of freeze-dried algae. These algae grew in glacier-dammed ponds, and they died as the glacier thinned and drained the ponds after the local LGM. These ages thus provide a good proxy for the glacier margin position through time, subject to the uncertainties of the pond size</w:t>
      </w:r>
      <w:ins w:id="74" w:author="Michelle Koutnik" w:date="2017-11-18T10:58:00Z">
        <w:r w:rsidR="000B449B">
          <w:rPr>
            <w:rFonts w:ascii="Arial" w:eastAsia="Arial" w:hAnsi="Arial" w:cs="Arial"/>
            <w:sz w:val="24"/>
            <w:szCs w:val="24"/>
          </w:rPr>
          <w:t xml:space="preserve"> (any ref here?)</w:t>
        </w:r>
      </w:ins>
      <w:r w:rsidRPr="00CC65D7">
        <w:rPr>
          <w:rFonts w:ascii="Arial" w:eastAsia="Arial" w:hAnsi="Arial" w:cs="Arial"/>
          <w:sz w:val="24"/>
          <w:szCs w:val="24"/>
        </w:rPr>
        <w:t xml:space="preserve">. Bockheim et al. (1989) tentatively attributed the Britannia II drift sheet to the LGM, and interpreted the Britannia I drift several hundred meters inboard as a Holocene </w:t>
      </w:r>
      <w:proofErr w:type="spellStart"/>
      <w:r w:rsidRPr="00CC65D7">
        <w:rPr>
          <w:rFonts w:ascii="Arial" w:eastAsia="Arial" w:hAnsi="Arial" w:cs="Arial"/>
          <w:sz w:val="24"/>
          <w:szCs w:val="24"/>
        </w:rPr>
        <w:t>readvance</w:t>
      </w:r>
      <w:proofErr w:type="spellEnd"/>
      <w:r w:rsidRPr="00CC65D7">
        <w:rPr>
          <w:rFonts w:ascii="Arial" w:eastAsia="Arial" w:hAnsi="Arial" w:cs="Arial"/>
          <w:sz w:val="24"/>
          <w:szCs w:val="24"/>
        </w:rPr>
        <w:t xml:space="preserve"> or </w:t>
      </w:r>
      <w:proofErr w:type="spellStart"/>
      <w:r w:rsidRPr="00CC65D7">
        <w:rPr>
          <w:rFonts w:ascii="Arial" w:eastAsia="Arial" w:hAnsi="Arial" w:cs="Arial"/>
          <w:sz w:val="24"/>
          <w:szCs w:val="24"/>
        </w:rPr>
        <w:t>stillstand</w:t>
      </w:r>
      <w:proofErr w:type="spellEnd"/>
      <w:r w:rsidRPr="00CC65D7">
        <w:rPr>
          <w:rFonts w:ascii="Arial" w:eastAsia="Arial" w:hAnsi="Arial" w:cs="Arial"/>
          <w:sz w:val="24"/>
          <w:szCs w:val="24"/>
        </w:rPr>
        <w:t xml:space="preserve">. They named the unweathered drift sheet immediately adjacent to the glacier margin the Hatherton drift. Two much older drifts they termed the </w:t>
      </w:r>
      <w:proofErr w:type="spellStart"/>
      <w:r w:rsidRPr="00CC65D7">
        <w:rPr>
          <w:rFonts w:ascii="Arial" w:eastAsia="Arial" w:hAnsi="Arial" w:cs="Arial"/>
          <w:sz w:val="24"/>
          <w:szCs w:val="24"/>
        </w:rPr>
        <w:t>Danum</w:t>
      </w:r>
      <w:proofErr w:type="spellEnd"/>
      <w:r w:rsidRPr="00CC65D7">
        <w:rPr>
          <w:rFonts w:ascii="Arial" w:eastAsia="Arial" w:hAnsi="Arial" w:cs="Arial"/>
          <w:sz w:val="24"/>
          <w:szCs w:val="24"/>
        </w:rPr>
        <w:t xml:space="preserve"> (MIS-6) and </w:t>
      </w:r>
      <w:proofErr w:type="spellStart"/>
      <w:r w:rsidRPr="00CC65D7">
        <w:rPr>
          <w:rFonts w:ascii="Arial" w:eastAsia="Arial" w:hAnsi="Arial" w:cs="Arial"/>
          <w:sz w:val="24"/>
          <w:szCs w:val="24"/>
        </w:rPr>
        <w:t>Isca</w:t>
      </w:r>
      <w:proofErr w:type="spellEnd"/>
      <w:r w:rsidRPr="00CC65D7">
        <w:rPr>
          <w:rFonts w:ascii="Arial" w:eastAsia="Arial" w:hAnsi="Arial" w:cs="Arial"/>
          <w:sz w:val="24"/>
          <w:szCs w:val="24"/>
        </w:rPr>
        <w:t xml:space="preserve"> (much older, but undated).</w:t>
      </w:r>
    </w:p>
    <w:p w14:paraId="40E60FE3"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Britannia II drift lies 100 m above the current glacier margin at the head of Hatherton Glacier, and 450 m above the current margin in the middle of the glacier profile. Bockheim et al. (1989) extrapolated this to infer up to 1100 m of thickening at the confluence of Darwin Glacier with the Ross Ice Sheet during MIS-2, although they found no deposits there. Anderson et al.’s (2004) numerical model yielded a more modest 800 m of thickening. Forthcoming cosmogenic </w:t>
      </w:r>
      <w:r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measurements from </w:t>
      </w:r>
      <w:r w:rsidRPr="00CC65D7">
        <w:rPr>
          <w:rFonts w:ascii="Arial" w:eastAsia="Arial" w:hAnsi="Arial" w:cs="Arial"/>
          <w:sz w:val="24"/>
          <w:szCs w:val="24"/>
        </w:rPr>
        <w:lastRenderedPageBreak/>
        <w:t xml:space="preserve">bedrock at the mouth of Darwin Glacier will constrain the LGM ice thickness at the mouth of Darwin Glacier. </w:t>
      </w:r>
    </w:p>
    <w:p w14:paraId="54FC4876"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 (2010) revisited the Lake Wellman area, where Bockheim et al. (1989) found 450 m of LGM thickening, and used surface exposure dating to determine the age of the Britannia and Hatherton drift limits. Their ages for the Britannia drift range from 22 to 182 kyr BP, but they interpreted a cluster of five ages with a mean of 35 kyr BP to represent the age of the drift sheet. They correlated the Hatherton drift, only 70-100 m above glacier level, to minor LGM thickening or a Holocene deglaciation event. These interpretations would indicate either that Hatherton Glacier did not respond to thickening of ice in the Ross Sea during MIS-2, or that ice in the Ross Sea did not ground and thicken during MIS-2. These results are in conflict with the vast majority of glacial geological data (e.g., </w:t>
      </w:r>
      <w:proofErr w:type="spellStart"/>
      <w:r w:rsidRPr="00CC65D7">
        <w:rPr>
          <w:rFonts w:ascii="Arial" w:eastAsia="Arial" w:hAnsi="Arial" w:cs="Arial"/>
          <w:sz w:val="24"/>
          <w:szCs w:val="24"/>
        </w:rPr>
        <w:t>Baroni</w:t>
      </w:r>
      <w:proofErr w:type="spellEnd"/>
      <w:r w:rsidRPr="00CC65D7">
        <w:rPr>
          <w:rFonts w:ascii="Arial" w:eastAsia="Arial" w:hAnsi="Arial" w:cs="Arial"/>
          <w:sz w:val="24"/>
          <w:szCs w:val="24"/>
        </w:rPr>
        <w:t xml:space="preserve"> and Hall, 2004; Conway et al., 1999; Denton et al., 1989; Stone et al., 2003; Todd et al., 2010; Bromley et al., 2010), marine geologic data (e.g., Shipp et al., 1999; </w:t>
      </w:r>
      <w:proofErr w:type="spellStart"/>
      <w:r w:rsidRPr="00CC65D7">
        <w:rPr>
          <w:rFonts w:ascii="Arial" w:eastAsia="Arial" w:hAnsi="Arial" w:cs="Arial"/>
          <w:sz w:val="24"/>
          <w:szCs w:val="24"/>
        </w:rPr>
        <w:t>Domack</w:t>
      </w:r>
      <w:proofErr w:type="spellEnd"/>
      <w:r w:rsidRPr="00CC65D7">
        <w:rPr>
          <w:rFonts w:ascii="Arial" w:eastAsia="Arial" w:hAnsi="Arial" w:cs="Arial"/>
          <w:sz w:val="24"/>
          <w:szCs w:val="24"/>
        </w:rPr>
        <w:t xml:space="preserve"> et al., 1999), geophysical data (e.g., Price et al., 2007; Conway et al., 1999), and model results (e.g., Anderson et al., 2004; Waddington et al., 2005; Martín et al., 2006; Pollard and </w:t>
      </w:r>
      <w:proofErr w:type="spellStart"/>
      <w:r w:rsidRPr="00CC65D7">
        <w:rPr>
          <w:rFonts w:ascii="Arial" w:eastAsia="Arial" w:hAnsi="Arial" w:cs="Arial"/>
          <w:sz w:val="24"/>
          <w:szCs w:val="24"/>
        </w:rPr>
        <w:t>Deconto</w:t>
      </w:r>
      <w:proofErr w:type="spellEnd"/>
      <w:r w:rsidRPr="00CC65D7">
        <w:rPr>
          <w:rFonts w:ascii="Arial" w:eastAsia="Arial" w:hAnsi="Arial" w:cs="Arial"/>
          <w:sz w:val="24"/>
          <w:szCs w:val="24"/>
        </w:rPr>
        <w:t xml:space="preserve">, 2009; Whitehouse et al., 2011). </w:t>
      </w:r>
    </w:p>
    <w:p w14:paraId="6D74BE44" w14:textId="23AE1DEC"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Joy et al. (2014) revisited the upper Hatherton Glacier in order to date the deposits in </w:t>
      </w:r>
      <w:proofErr w:type="spellStart"/>
      <w:r w:rsidRPr="00CC65D7">
        <w:rPr>
          <w:rFonts w:ascii="Arial" w:eastAsia="Arial" w:hAnsi="Arial" w:cs="Arial"/>
          <w:sz w:val="24"/>
          <w:szCs w:val="24"/>
        </w:rPr>
        <w:t>Dubris</w:t>
      </w:r>
      <w:proofErr w:type="spellEnd"/>
      <w:r w:rsidRPr="00CC65D7">
        <w:rPr>
          <w:rFonts w:ascii="Arial" w:eastAsia="Arial" w:hAnsi="Arial" w:cs="Arial"/>
          <w:sz w:val="24"/>
          <w:szCs w:val="24"/>
        </w:rPr>
        <w:t xml:space="preserve"> and </w:t>
      </w:r>
      <w:proofErr w:type="spellStart"/>
      <w:r w:rsidRPr="00CC65D7">
        <w:rPr>
          <w:rFonts w:ascii="Arial" w:eastAsia="Arial" w:hAnsi="Arial" w:cs="Arial"/>
          <w:sz w:val="24"/>
          <w:szCs w:val="24"/>
        </w:rPr>
        <w:t>Bibra</w:t>
      </w:r>
      <w:proofErr w:type="spellEnd"/>
      <w:r w:rsidRPr="00CC65D7">
        <w:rPr>
          <w:rFonts w:ascii="Arial" w:eastAsia="Arial" w:hAnsi="Arial" w:cs="Arial"/>
          <w:sz w:val="24"/>
          <w:szCs w:val="24"/>
        </w:rPr>
        <w:t xml:space="preserve"> </w:t>
      </w:r>
      <w:ins w:id="75" w:author="Michelle Koutnik" w:date="2017-11-18T11:00:00Z">
        <w:r w:rsidR="000B449B">
          <w:rPr>
            <w:rFonts w:ascii="Arial" w:eastAsia="Arial" w:hAnsi="Arial" w:cs="Arial"/>
            <w:sz w:val="24"/>
            <w:szCs w:val="24"/>
          </w:rPr>
          <w:t>V</w:t>
        </w:r>
      </w:ins>
      <w:r w:rsidRPr="00CC65D7">
        <w:rPr>
          <w:rFonts w:ascii="Arial" w:eastAsia="Arial" w:hAnsi="Arial" w:cs="Arial"/>
          <w:sz w:val="24"/>
          <w:szCs w:val="24"/>
        </w:rPr>
        <w:t>alleys using surface exposure dating. They showed the Britannia II drift is in fact of MIS-6 age, and the Britannia I drift is</w:t>
      </w:r>
      <w:ins w:id="76" w:author="Michelle Koutnik" w:date="2017-11-18T11:00:00Z">
        <w:r w:rsidR="000B449B">
          <w:rPr>
            <w:rFonts w:ascii="Arial" w:eastAsia="Arial" w:hAnsi="Arial" w:cs="Arial"/>
            <w:sz w:val="24"/>
            <w:szCs w:val="24"/>
          </w:rPr>
          <w:t xml:space="preserve"> of</w:t>
        </w:r>
      </w:ins>
      <w:r w:rsidRPr="00CC65D7">
        <w:rPr>
          <w:rFonts w:ascii="Arial" w:eastAsia="Arial" w:hAnsi="Arial" w:cs="Arial"/>
          <w:sz w:val="24"/>
          <w:szCs w:val="24"/>
        </w:rPr>
        <w:t xml:space="preserve"> Holocene in age. Using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al.’s (2010) conclusion that lower Hatherton Glacier did not thicken at the LGM, they suggested that the ice thickness of the upper Hatherton Glacier is predominantly controlled by accumulation-driven fluctuations of the EAIS, and that the EAIS ice was thinner during the LGM. However, the LGM in Antarctica is known to be later than the global LGM by thousands of years (Stone et al., 2003; Hall et al., 2015), and the Holocene age of the Britannia I drift is in agreement with ages from glaciers throughout the TAM (Todd</w:t>
      </w:r>
      <w:r w:rsidR="005B5B0C">
        <w:rPr>
          <w:rFonts w:ascii="Arial" w:eastAsia="Arial" w:hAnsi="Arial" w:cs="Arial"/>
          <w:sz w:val="24"/>
          <w:szCs w:val="24"/>
        </w:rPr>
        <w:t xml:space="preserve"> et al., 2010; Spector et al., 2017</w:t>
      </w:r>
      <w:r w:rsidRPr="00CC65D7">
        <w:rPr>
          <w:rFonts w:ascii="Arial" w:eastAsia="Arial" w:hAnsi="Arial" w:cs="Arial"/>
          <w:sz w:val="24"/>
          <w:szCs w:val="24"/>
        </w:rPr>
        <w:t>).</w:t>
      </w:r>
    </w:p>
    <w:p w14:paraId="32B42A05" w14:textId="2624221A" w:rsidR="00272ECF" w:rsidDel="00184E06" w:rsidRDefault="00185459" w:rsidP="00184E06">
      <w:pPr>
        <w:pStyle w:val="normal0"/>
        <w:spacing w:after="0" w:line="360" w:lineRule="auto"/>
        <w:ind w:firstLine="720"/>
        <w:jc w:val="both"/>
        <w:rPr>
          <w:del w:id="77" w:author="Trevor Hillebrand" w:date="2018-04-27T14:49:00Z"/>
          <w:rFonts w:ascii="Arial" w:eastAsia="Arial" w:hAnsi="Arial" w:cs="Arial"/>
          <w:b/>
          <w:sz w:val="24"/>
          <w:szCs w:val="24"/>
        </w:rPr>
        <w:pPrChange w:id="78" w:author="Trevor Hillebrand" w:date="2018-04-27T14:49:00Z">
          <w:pPr>
            <w:pStyle w:val="normal0"/>
            <w:spacing w:after="0" w:line="360" w:lineRule="auto"/>
            <w:jc w:val="both"/>
          </w:pPr>
        </w:pPrChange>
      </w:pPr>
      <w:r w:rsidRPr="00CC65D7">
        <w:rPr>
          <w:rFonts w:ascii="Arial" w:eastAsia="Arial" w:hAnsi="Arial" w:cs="Arial"/>
          <w:sz w:val="24"/>
          <w:szCs w:val="24"/>
        </w:rPr>
        <w:t>The deglaciation chronology of the Darwin-Hatherton glacier system has been used as one of three key constraints in the swinging gate model of Ross Sea grounding-line retreat (Conway et al., 1999)</w:t>
      </w:r>
      <w:ins w:id="79" w:author="Michelle Koutnik" w:date="2017-11-18T11:01:00Z">
        <w:r w:rsidR="000B449B">
          <w:rPr>
            <w:rFonts w:ascii="Arial" w:eastAsia="Arial" w:hAnsi="Arial" w:cs="Arial"/>
            <w:sz w:val="24"/>
            <w:szCs w:val="24"/>
          </w:rPr>
          <w:t>, but</w:t>
        </w:r>
      </w:ins>
      <w:r w:rsidRPr="00CC65D7">
        <w:rPr>
          <w:rFonts w:ascii="Arial" w:eastAsia="Arial" w:hAnsi="Arial" w:cs="Arial"/>
          <w:sz w:val="24"/>
          <w:szCs w:val="24"/>
        </w:rPr>
        <w:t xml:space="preserve"> this chronology was based on a h</w:t>
      </w:r>
      <w:r w:rsidR="008F38F4" w:rsidRPr="00CC65D7">
        <w:rPr>
          <w:rFonts w:ascii="Arial" w:eastAsia="Arial" w:hAnsi="Arial" w:cs="Arial"/>
          <w:sz w:val="24"/>
          <w:szCs w:val="24"/>
        </w:rPr>
        <w:t>andful of bulk radiocarbon ages, which likely resulted in an averaging effect on the ages</w:t>
      </w:r>
      <w:r w:rsidRPr="00CC65D7">
        <w:rPr>
          <w:rFonts w:ascii="Arial" w:eastAsia="Arial" w:hAnsi="Arial" w:cs="Arial"/>
          <w:sz w:val="24"/>
          <w:szCs w:val="24"/>
        </w:rPr>
        <w:t xml:space="preserve">. Furthermore, these samples were collected alongside Hatherton Glacier, which is &gt;50 km from the </w:t>
      </w:r>
      <w:r w:rsidRPr="00CC65D7">
        <w:rPr>
          <w:rFonts w:ascii="Arial" w:eastAsia="Arial" w:hAnsi="Arial" w:cs="Arial"/>
          <w:sz w:val="24"/>
          <w:szCs w:val="24"/>
        </w:rPr>
        <w:lastRenderedPageBreak/>
        <w:t xml:space="preserve">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and is influenced both by a lagged response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by changes in surface mass balance. It is therefore necessary to gain a more </w:t>
      </w:r>
      <w:ins w:id="80" w:author="Michelle Koutnik" w:date="2017-11-18T11:02:00Z">
        <w:r w:rsidR="000B449B">
          <w:rPr>
            <w:rFonts w:ascii="Arial" w:eastAsia="Arial" w:hAnsi="Arial" w:cs="Arial"/>
            <w:sz w:val="24"/>
            <w:szCs w:val="24"/>
          </w:rPr>
          <w:t>regional</w:t>
        </w:r>
      </w:ins>
      <w:r w:rsidRPr="00CC65D7">
        <w:rPr>
          <w:rFonts w:ascii="Arial" w:eastAsia="Arial" w:hAnsi="Arial" w:cs="Arial"/>
          <w:sz w:val="24"/>
          <w:szCs w:val="24"/>
        </w:rPr>
        <w:t xml:space="preserve"> view of the deglaciation history of these glaciers in order to accurately assess the timing both of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of steady flow at Hatherton Glacier. </w:t>
      </w:r>
    </w:p>
    <w:p w14:paraId="0A627B93" w14:textId="77777777" w:rsidR="00184E06" w:rsidRPr="00CC65D7" w:rsidRDefault="00184E06" w:rsidP="00CC65D7">
      <w:pPr>
        <w:pStyle w:val="normal0"/>
        <w:spacing w:after="0" w:line="360" w:lineRule="auto"/>
        <w:ind w:firstLine="720"/>
        <w:jc w:val="both"/>
        <w:rPr>
          <w:ins w:id="81" w:author="Trevor Hillebrand" w:date="2018-04-27T14:49:00Z"/>
          <w:rFonts w:ascii="Arial" w:eastAsia="Arial" w:hAnsi="Arial" w:cs="Arial"/>
          <w:sz w:val="24"/>
          <w:szCs w:val="24"/>
        </w:rPr>
      </w:pPr>
    </w:p>
    <w:p w14:paraId="44BCCA46" w14:textId="77777777" w:rsidR="00272ECF" w:rsidRPr="00CC65D7" w:rsidDel="00184E06" w:rsidRDefault="00272ECF" w:rsidP="00CC65D7">
      <w:pPr>
        <w:pStyle w:val="normal0"/>
        <w:spacing w:after="0" w:line="360" w:lineRule="auto"/>
        <w:ind w:firstLine="720"/>
        <w:jc w:val="both"/>
        <w:rPr>
          <w:del w:id="82" w:author="Trevor Hillebrand" w:date="2018-04-27T14:49:00Z"/>
          <w:rFonts w:ascii="Arial" w:eastAsia="Arial" w:hAnsi="Arial" w:cs="Arial"/>
          <w:sz w:val="24"/>
          <w:szCs w:val="24"/>
        </w:rPr>
      </w:pPr>
    </w:p>
    <w:p w14:paraId="7DF49159" w14:textId="77777777" w:rsidR="00C94393" w:rsidRDefault="00C94393" w:rsidP="00184E06">
      <w:pPr>
        <w:pStyle w:val="normal0"/>
        <w:spacing w:after="0" w:line="360" w:lineRule="auto"/>
        <w:ind w:firstLine="720"/>
        <w:jc w:val="both"/>
        <w:rPr>
          <w:ins w:id="83" w:author="Trevor Hillebrand" w:date="2018-04-27T09:39:00Z"/>
          <w:rFonts w:ascii="Arial" w:eastAsia="Arial" w:hAnsi="Arial" w:cs="Arial"/>
          <w:b/>
          <w:sz w:val="24"/>
          <w:szCs w:val="24"/>
          <w:highlight w:val="yellow"/>
        </w:rPr>
        <w:pPrChange w:id="84" w:author="Trevor Hillebrand" w:date="2018-04-27T14:49:00Z">
          <w:pPr>
            <w:pStyle w:val="normal0"/>
            <w:spacing w:after="0" w:line="360" w:lineRule="auto"/>
            <w:jc w:val="both"/>
          </w:pPr>
        </w:pPrChange>
      </w:pPr>
    </w:p>
    <w:p w14:paraId="27C816D7" w14:textId="39333E94" w:rsidR="00272ECF" w:rsidRPr="00CC65D7" w:rsidDel="00C94393" w:rsidRDefault="007F6AF1" w:rsidP="00CC65D7">
      <w:pPr>
        <w:pStyle w:val="normal0"/>
        <w:spacing w:after="0" w:line="360" w:lineRule="auto"/>
        <w:jc w:val="both"/>
        <w:rPr>
          <w:del w:id="85" w:author="Trevor Hillebrand" w:date="2018-04-27T09:39:00Z"/>
          <w:rFonts w:ascii="Arial" w:eastAsia="Arial" w:hAnsi="Arial" w:cs="Arial"/>
          <w:b/>
          <w:sz w:val="24"/>
          <w:szCs w:val="24"/>
        </w:rPr>
      </w:pPr>
      <w:del w:id="86" w:author="Trevor Hillebrand" w:date="2018-04-27T09:39:00Z">
        <w:r w:rsidRPr="00CC65D7" w:rsidDel="00C94393">
          <w:rPr>
            <w:rFonts w:ascii="Arial" w:eastAsia="Arial" w:hAnsi="Arial" w:cs="Arial"/>
            <w:b/>
            <w:sz w:val="24"/>
            <w:szCs w:val="24"/>
            <w:highlight w:val="yellow"/>
          </w:rPr>
          <w:delText>…</w:delText>
        </w:r>
      </w:del>
    </w:p>
    <w:p w14:paraId="42210D3F"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Methods</w:t>
      </w:r>
    </w:p>
    <w:p w14:paraId="09060D3F" w14:textId="77777777" w:rsidR="00272ECF" w:rsidRPr="00CC65D7" w:rsidRDefault="00185459" w:rsidP="00CC65D7">
      <w:pPr>
        <w:pStyle w:val="normal0"/>
        <w:spacing w:after="0" w:line="360" w:lineRule="auto"/>
        <w:jc w:val="both"/>
        <w:rPr>
          <w:rFonts w:ascii="Arial" w:eastAsia="Arial" w:hAnsi="Arial" w:cs="Arial"/>
          <w:i/>
          <w:sz w:val="24"/>
          <w:szCs w:val="24"/>
        </w:rPr>
      </w:pPr>
      <w:del w:id="87" w:author="Trevor Hillebrand" w:date="2018-04-27T14:38:00Z">
        <w:r w:rsidRPr="00CC65D7" w:rsidDel="00136182">
          <w:rPr>
            <w:rFonts w:ascii="Arial" w:eastAsia="Arial" w:hAnsi="Arial" w:cs="Arial"/>
            <w:sz w:val="24"/>
            <w:szCs w:val="24"/>
          </w:rPr>
          <w:tab/>
        </w:r>
      </w:del>
      <w:r w:rsidRPr="00CC65D7">
        <w:rPr>
          <w:rFonts w:ascii="Arial" w:eastAsia="Arial" w:hAnsi="Arial" w:cs="Arial"/>
          <w:i/>
          <w:sz w:val="24"/>
          <w:szCs w:val="24"/>
        </w:rPr>
        <w:t>Exposure dating of glacial erratics and bedrock</w:t>
      </w:r>
    </w:p>
    <w:p w14:paraId="4836D7D1" w14:textId="77777777" w:rsidR="00272ECF" w:rsidRPr="00CC65D7" w:rsidRDefault="00185459" w:rsidP="00CC65D7">
      <w:pPr>
        <w:pStyle w:val="normal0"/>
        <w:spacing w:after="0" w:line="360" w:lineRule="auto"/>
        <w:jc w:val="both"/>
        <w:rPr>
          <w:rFonts w:ascii="Arial" w:eastAsia="Arial" w:hAnsi="Arial" w:cs="Arial"/>
          <w:i/>
          <w:sz w:val="24"/>
          <w:szCs w:val="24"/>
        </w:rPr>
      </w:pPr>
      <w:del w:id="88" w:author="Trevor Hillebrand" w:date="2018-04-27T14:38:00Z">
        <w:r w:rsidRPr="00CC65D7" w:rsidDel="00136182">
          <w:rPr>
            <w:rFonts w:ascii="Arial" w:eastAsia="Arial" w:hAnsi="Arial" w:cs="Arial"/>
            <w:i/>
            <w:sz w:val="24"/>
            <w:szCs w:val="24"/>
          </w:rPr>
          <w:tab/>
        </w:r>
      </w:del>
      <w:r w:rsidRPr="00CC65D7">
        <w:rPr>
          <w:rFonts w:ascii="Arial" w:eastAsia="Arial" w:hAnsi="Arial" w:cs="Arial"/>
          <w:i/>
          <w:sz w:val="24"/>
          <w:szCs w:val="24"/>
        </w:rPr>
        <w:t>Radiocarbon dating of sub-fossil algae</w:t>
      </w:r>
    </w:p>
    <w:p w14:paraId="7B025406" w14:textId="77777777" w:rsidR="00272ECF" w:rsidRDefault="00185459" w:rsidP="00CC65D7">
      <w:pPr>
        <w:pStyle w:val="normal0"/>
        <w:spacing w:after="0" w:line="360" w:lineRule="auto"/>
        <w:jc w:val="both"/>
        <w:rPr>
          <w:ins w:id="89" w:author="Trevor Hillebrand" w:date="2018-04-27T14:38:00Z"/>
          <w:rFonts w:ascii="Arial" w:eastAsia="Arial" w:hAnsi="Arial" w:cs="Arial"/>
          <w:i/>
          <w:sz w:val="24"/>
          <w:szCs w:val="24"/>
        </w:rPr>
      </w:pPr>
      <w:del w:id="90" w:author="Trevor Hillebrand" w:date="2018-04-27T14:38:00Z">
        <w:r w:rsidRPr="00CC65D7" w:rsidDel="00136182">
          <w:rPr>
            <w:rFonts w:ascii="Arial" w:eastAsia="Arial" w:hAnsi="Arial" w:cs="Arial"/>
            <w:i/>
            <w:sz w:val="24"/>
            <w:szCs w:val="24"/>
          </w:rPr>
          <w:tab/>
        </w:r>
      </w:del>
      <w:commentRangeStart w:id="91"/>
      <w:r w:rsidRPr="00CC65D7">
        <w:rPr>
          <w:rFonts w:ascii="Arial" w:eastAsia="Arial" w:hAnsi="Arial" w:cs="Arial"/>
          <w:i/>
          <w:sz w:val="24"/>
          <w:szCs w:val="24"/>
        </w:rPr>
        <w:t>Numerical model</w:t>
      </w:r>
      <w:commentRangeEnd w:id="91"/>
      <w:r w:rsidR="00C86F21">
        <w:rPr>
          <w:rStyle w:val="CommentReference"/>
        </w:rPr>
        <w:commentReference w:id="91"/>
      </w:r>
    </w:p>
    <w:p w14:paraId="5E45847A" w14:textId="46DD6132" w:rsidR="00136182" w:rsidRDefault="00136182" w:rsidP="00CC65D7">
      <w:pPr>
        <w:pStyle w:val="normal0"/>
        <w:spacing w:after="0" w:line="360" w:lineRule="auto"/>
        <w:jc w:val="both"/>
        <w:rPr>
          <w:ins w:id="92" w:author="Trevor Hillebrand" w:date="2018-04-27T15:23:00Z"/>
          <w:rFonts w:ascii="Arial" w:eastAsia="Arial" w:hAnsi="Arial" w:cs="Arial"/>
          <w:sz w:val="24"/>
          <w:szCs w:val="24"/>
        </w:rPr>
      </w:pPr>
      <w:ins w:id="93" w:author="Trevor Hillebrand" w:date="2018-04-27T14:38:00Z">
        <w:r>
          <w:rPr>
            <w:rFonts w:ascii="Arial" w:eastAsia="Arial" w:hAnsi="Arial" w:cs="Arial"/>
            <w:i/>
            <w:sz w:val="24"/>
            <w:szCs w:val="24"/>
          </w:rPr>
          <w:tab/>
        </w:r>
        <w:r w:rsidR="008C78B9">
          <w:rPr>
            <w:rFonts w:ascii="Arial" w:eastAsia="Arial" w:hAnsi="Arial" w:cs="Arial"/>
            <w:sz w:val="24"/>
            <w:szCs w:val="24"/>
          </w:rPr>
          <w:t xml:space="preserve">We use two numerical models to evaluate </w:t>
        </w:r>
      </w:ins>
      <w:ins w:id="94" w:author="Trevor Hillebrand" w:date="2018-04-27T14:39:00Z">
        <w:r w:rsidR="008C78B9">
          <w:rPr>
            <w:rFonts w:ascii="Arial" w:eastAsia="Arial" w:hAnsi="Arial" w:cs="Arial"/>
            <w:sz w:val="24"/>
            <w:szCs w:val="24"/>
          </w:rPr>
          <w:t>possible</w:t>
        </w:r>
      </w:ins>
      <w:ins w:id="95" w:author="Trevor Hillebrand" w:date="2018-04-27T14:38:00Z">
        <w:r w:rsidR="008C78B9">
          <w:rPr>
            <w:rFonts w:ascii="Arial" w:eastAsia="Arial" w:hAnsi="Arial" w:cs="Arial"/>
            <w:sz w:val="24"/>
            <w:szCs w:val="24"/>
          </w:rPr>
          <w:t xml:space="preserve"> </w:t>
        </w:r>
      </w:ins>
      <w:ins w:id="96" w:author="Trevor Hillebrand" w:date="2018-04-27T14:39:00Z">
        <w:r w:rsidR="008C78B9">
          <w:rPr>
            <w:rFonts w:ascii="Arial" w:eastAsia="Arial" w:hAnsi="Arial" w:cs="Arial"/>
            <w:sz w:val="24"/>
            <w:szCs w:val="24"/>
          </w:rPr>
          <w:t xml:space="preserve">deglaciation scenarios allowed by our </w:t>
        </w:r>
        <w:proofErr w:type="spellStart"/>
        <w:r w:rsidR="008C78B9">
          <w:rPr>
            <w:rFonts w:ascii="Arial" w:eastAsia="Arial" w:hAnsi="Arial" w:cs="Arial"/>
            <w:sz w:val="24"/>
            <w:szCs w:val="24"/>
          </w:rPr>
          <w:t>geochronological</w:t>
        </w:r>
        <w:proofErr w:type="spellEnd"/>
        <w:r w:rsidR="008C78B9">
          <w:rPr>
            <w:rFonts w:ascii="Arial" w:eastAsia="Arial" w:hAnsi="Arial" w:cs="Arial"/>
            <w:sz w:val="24"/>
            <w:szCs w:val="24"/>
          </w:rPr>
          <w:t xml:space="preserve"> data. We first </w:t>
        </w:r>
      </w:ins>
      <w:ins w:id="97" w:author="Trevor Hillebrand" w:date="2018-04-27T14:40:00Z">
        <w:r w:rsidR="00AF4EA5">
          <w:rPr>
            <w:rFonts w:ascii="Arial" w:eastAsia="Arial" w:hAnsi="Arial" w:cs="Arial"/>
            <w:sz w:val="24"/>
            <w:szCs w:val="24"/>
          </w:rPr>
          <w:t>use</w:t>
        </w:r>
      </w:ins>
      <w:ins w:id="98" w:author="Trevor Hillebrand" w:date="2018-04-27T14:39:00Z">
        <w:r w:rsidR="008C78B9">
          <w:rPr>
            <w:rFonts w:ascii="Arial" w:eastAsia="Arial" w:hAnsi="Arial" w:cs="Arial"/>
            <w:sz w:val="24"/>
            <w:szCs w:val="24"/>
          </w:rPr>
          <w:t xml:space="preserve"> the Penn</w:t>
        </w:r>
      </w:ins>
      <w:ins w:id="99" w:author="Trevor Hillebrand" w:date="2018-04-27T14:40:00Z">
        <w:r w:rsidR="00AF4EA5">
          <w:rPr>
            <w:rFonts w:ascii="Arial" w:eastAsia="Arial" w:hAnsi="Arial" w:cs="Arial"/>
            <w:sz w:val="24"/>
            <w:szCs w:val="24"/>
          </w:rPr>
          <w:t>sylvania</w:t>
        </w:r>
      </w:ins>
      <w:ins w:id="100" w:author="Trevor Hillebrand" w:date="2018-04-27T14:39:00Z">
        <w:r w:rsidR="008C78B9">
          <w:rPr>
            <w:rFonts w:ascii="Arial" w:eastAsia="Arial" w:hAnsi="Arial" w:cs="Arial"/>
            <w:sz w:val="24"/>
            <w:szCs w:val="24"/>
          </w:rPr>
          <w:t xml:space="preserve"> State University 3D ice sheet model (</w:t>
        </w:r>
      </w:ins>
      <w:ins w:id="101" w:author="Trevor Hillebrand" w:date="2018-04-27T14:40:00Z">
        <w:r w:rsidR="00AF4EA5">
          <w:rPr>
            <w:rFonts w:ascii="Arial" w:eastAsia="Arial" w:hAnsi="Arial" w:cs="Arial"/>
            <w:sz w:val="24"/>
            <w:szCs w:val="24"/>
          </w:rPr>
          <w:t xml:space="preserve">PSUICE; </w:t>
        </w:r>
      </w:ins>
      <w:ins w:id="102" w:author="Trevor Hillebrand" w:date="2018-04-27T14:39:00Z">
        <w:r w:rsidR="008C78B9">
          <w:rPr>
            <w:rFonts w:ascii="Arial" w:eastAsia="Arial" w:hAnsi="Arial" w:cs="Arial"/>
            <w:sz w:val="24"/>
            <w:szCs w:val="24"/>
          </w:rPr>
          <w:t xml:space="preserve">e.g., Pollard and </w:t>
        </w:r>
        <w:proofErr w:type="spellStart"/>
        <w:r w:rsidR="008C78B9">
          <w:rPr>
            <w:rFonts w:ascii="Arial" w:eastAsia="Arial" w:hAnsi="Arial" w:cs="Arial"/>
            <w:sz w:val="24"/>
            <w:szCs w:val="24"/>
          </w:rPr>
          <w:t>DeConto</w:t>
        </w:r>
        <w:proofErr w:type="spellEnd"/>
        <w:r w:rsidR="008C78B9">
          <w:rPr>
            <w:rFonts w:ascii="Arial" w:eastAsia="Arial" w:hAnsi="Arial" w:cs="Arial"/>
            <w:sz w:val="24"/>
            <w:szCs w:val="24"/>
          </w:rPr>
          <w:t>, 201</w:t>
        </w:r>
      </w:ins>
      <w:ins w:id="103" w:author="Trevor Hillebrand" w:date="2018-04-27T14:51:00Z">
        <w:r w:rsidR="002A3DE8">
          <w:rPr>
            <w:rFonts w:ascii="Arial" w:eastAsia="Arial" w:hAnsi="Arial" w:cs="Arial"/>
            <w:sz w:val="24"/>
            <w:szCs w:val="24"/>
          </w:rPr>
          <w:t>5</w:t>
        </w:r>
      </w:ins>
      <w:ins w:id="104" w:author="Trevor Hillebrand" w:date="2018-04-27T14:39:00Z">
        <w:r w:rsidR="008C78B9">
          <w:rPr>
            <w:rFonts w:ascii="Arial" w:eastAsia="Arial" w:hAnsi="Arial" w:cs="Arial"/>
            <w:sz w:val="24"/>
            <w:szCs w:val="24"/>
          </w:rPr>
          <w:t>)</w:t>
        </w:r>
      </w:ins>
      <w:ins w:id="105" w:author="Trevor Hillebrand" w:date="2018-04-27T14:40:00Z">
        <w:r w:rsidR="00AF4EA5">
          <w:rPr>
            <w:rFonts w:ascii="Arial" w:eastAsia="Arial" w:hAnsi="Arial" w:cs="Arial"/>
            <w:sz w:val="24"/>
            <w:szCs w:val="24"/>
          </w:rPr>
          <w:t xml:space="preserve"> for the full continent since 25 </w:t>
        </w:r>
        <w:proofErr w:type="spellStart"/>
        <w:r w:rsidR="00AF4EA5">
          <w:rPr>
            <w:rFonts w:ascii="Arial" w:eastAsia="Arial" w:hAnsi="Arial" w:cs="Arial"/>
            <w:sz w:val="24"/>
            <w:szCs w:val="24"/>
          </w:rPr>
          <w:t>kyr</w:t>
        </w:r>
        <w:proofErr w:type="spellEnd"/>
        <w:r w:rsidR="00AF4EA5">
          <w:rPr>
            <w:rFonts w:ascii="Arial" w:eastAsia="Arial" w:hAnsi="Arial" w:cs="Arial"/>
            <w:sz w:val="24"/>
            <w:szCs w:val="24"/>
          </w:rPr>
          <w:t xml:space="preserve"> BP. This model uses </w:t>
        </w:r>
      </w:ins>
      <w:ins w:id="106" w:author="Trevor Hillebrand" w:date="2018-04-27T14:46:00Z">
        <w:r w:rsidR="00E02768">
          <w:rPr>
            <w:rFonts w:ascii="Arial" w:eastAsia="Arial" w:hAnsi="Arial" w:cs="Arial"/>
            <w:sz w:val="24"/>
            <w:szCs w:val="24"/>
          </w:rPr>
          <w:t xml:space="preserve">a heuristic combination of </w:t>
        </w:r>
      </w:ins>
      <w:ins w:id="107" w:author="Trevor Hillebrand" w:date="2018-04-27T14:40:00Z">
        <w:r w:rsidR="00AF4EA5">
          <w:rPr>
            <w:rFonts w:ascii="Arial" w:eastAsia="Arial" w:hAnsi="Arial" w:cs="Arial"/>
            <w:sz w:val="24"/>
            <w:szCs w:val="24"/>
          </w:rPr>
          <w:t xml:space="preserve">the Shallow Ice </w:t>
        </w:r>
      </w:ins>
      <w:ins w:id="108" w:author="Trevor Hillebrand" w:date="2018-04-27T14:46:00Z">
        <w:r w:rsidR="00E02768">
          <w:rPr>
            <w:rFonts w:ascii="Arial" w:eastAsia="Arial" w:hAnsi="Arial" w:cs="Arial"/>
            <w:sz w:val="24"/>
            <w:szCs w:val="24"/>
          </w:rPr>
          <w:t>and Shallow Shelf approximations</w:t>
        </w:r>
      </w:ins>
      <w:ins w:id="109" w:author="Trevor Hillebrand" w:date="2018-04-27T14:51:00Z">
        <w:r w:rsidR="002A3DE8">
          <w:rPr>
            <w:rFonts w:ascii="Arial" w:eastAsia="Arial" w:hAnsi="Arial" w:cs="Arial"/>
            <w:sz w:val="24"/>
            <w:szCs w:val="24"/>
          </w:rPr>
          <w:t xml:space="preserve"> </w:t>
        </w:r>
      </w:ins>
      <w:ins w:id="110" w:author="Trevor Hillebrand" w:date="2018-04-27T15:24:00Z">
        <w:r w:rsidR="00BC7C59">
          <w:rPr>
            <w:rFonts w:ascii="Arial" w:eastAsia="Arial" w:hAnsi="Arial" w:cs="Arial"/>
            <w:sz w:val="24"/>
            <w:szCs w:val="24"/>
          </w:rPr>
          <w:t xml:space="preserve">(SIA and SSA, respectively) </w:t>
        </w:r>
      </w:ins>
      <w:ins w:id="111" w:author="Trevor Hillebrand" w:date="2018-04-27T14:51:00Z">
        <w:r w:rsidR="002A3DE8">
          <w:rPr>
            <w:rFonts w:ascii="Arial" w:eastAsia="Arial" w:hAnsi="Arial" w:cs="Arial"/>
            <w:sz w:val="24"/>
            <w:szCs w:val="24"/>
          </w:rPr>
          <w:t>along with a parameterization of grounding-line flux (</w:t>
        </w:r>
        <w:proofErr w:type="spellStart"/>
        <w:r w:rsidR="002A3DE8">
          <w:rPr>
            <w:rFonts w:ascii="Arial" w:eastAsia="Arial" w:hAnsi="Arial" w:cs="Arial"/>
            <w:sz w:val="24"/>
            <w:szCs w:val="24"/>
          </w:rPr>
          <w:t>Schoof</w:t>
        </w:r>
        <w:proofErr w:type="spellEnd"/>
        <w:r w:rsidR="002A3DE8">
          <w:rPr>
            <w:rFonts w:ascii="Arial" w:eastAsia="Arial" w:hAnsi="Arial" w:cs="Arial"/>
            <w:sz w:val="24"/>
            <w:szCs w:val="24"/>
          </w:rPr>
          <w:t>, 2007)</w:t>
        </w:r>
      </w:ins>
      <w:ins w:id="112" w:author="Trevor Hillebrand" w:date="2018-04-27T14:46:00Z">
        <w:r w:rsidR="00E02768">
          <w:rPr>
            <w:rFonts w:ascii="Arial" w:eastAsia="Arial" w:hAnsi="Arial" w:cs="Arial"/>
            <w:sz w:val="24"/>
            <w:szCs w:val="24"/>
          </w:rPr>
          <w:t xml:space="preserve"> to allow for full continental scale simulations </w:t>
        </w:r>
      </w:ins>
      <w:ins w:id="113" w:author="Trevor Hillebrand" w:date="2018-04-27T14:47:00Z">
        <w:r w:rsidR="00E02768">
          <w:rPr>
            <w:rFonts w:ascii="Arial" w:eastAsia="Arial" w:hAnsi="Arial" w:cs="Arial"/>
            <w:sz w:val="24"/>
            <w:szCs w:val="24"/>
          </w:rPr>
          <w:t xml:space="preserve">ranging </w:t>
        </w:r>
        <w:r w:rsidR="00B1229A">
          <w:rPr>
            <w:rFonts w:ascii="Arial" w:eastAsia="Arial" w:hAnsi="Arial" w:cs="Arial"/>
            <w:sz w:val="24"/>
            <w:szCs w:val="24"/>
          </w:rPr>
          <w:t>from thousands to millions of years</w:t>
        </w:r>
      </w:ins>
      <w:ins w:id="114" w:author="Trevor Hillebrand" w:date="2018-04-27T15:35:00Z">
        <w:r w:rsidR="00C5433A">
          <w:rPr>
            <w:rFonts w:ascii="Arial" w:eastAsia="Arial" w:hAnsi="Arial" w:cs="Arial"/>
            <w:sz w:val="24"/>
            <w:szCs w:val="24"/>
          </w:rPr>
          <w:t xml:space="preserve">, as well as an optimized parameter set that is tuned to match glacial geologic data from around the continent since </w:t>
        </w:r>
      </w:ins>
      <w:ins w:id="115" w:author="Trevor Hillebrand" w:date="2018-04-27T15:36:00Z">
        <w:r w:rsidR="00DF78F6">
          <w:rPr>
            <w:rFonts w:ascii="Arial" w:eastAsia="Arial" w:hAnsi="Arial" w:cs="Arial"/>
            <w:sz w:val="24"/>
            <w:szCs w:val="24"/>
          </w:rPr>
          <w:t>2</w:t>
        </w:r>
      </w:ins>
      <w:ins w:id="116" w:author="Trevor Hillebrand" w:date="2018-04-27T15:35:00Z">
        <w:r w:rsidR="00C5433A">
          <w:rPr>
            <w:rFonts w:ascii="Arial" w:eastAsia="Arial" w:hAnsi="Arial" w:cs="Arial"/>
            <w:sz w:val="24"/>
            <w:szCs w:val="24"/>
          </w:rPr>
          <w:t xml:space="preserve">0 </w:t>
        </w:r>
        <w:proofErr w:type="spellStart"/>
        <w:r w:rsidR="00C5433A">
          <w:rPr>
            <w:rFonts w:ascii="Arial" w:eastAsia="Arial" w:hAnsi="Arial" w:cs="Arial"/>
            <w:sz w:val="24"/>
            <w:szCs w:val="24"/>
          </w:rPr>
          <w:t>k</w:t>
        </w:r>
      </w:ins>
      <w:ins w:id="117" w:author="Trevor Hillebrand" w:date="2018-04-27T15:36:00Z">
        <w:r w:rsidR="00DF78F6">
          <w:rPr>
            <w:rFonts w:ascii="Arial" w:eastAsia="Arial" w:hAnsi="Arial" w:cs="Arial"/>
            <w:sz w:val="24"/>
            <w:szCs w:val="24"/>
          </w:rPr>
          <w:t>yr</w:t>
        </w:r>
        <w:proofErr w:type="spellEnd"/>
        <w:r w:rsidR="00DF78F6">
          <w:rPr>
            <w:rFonts w:ascii="Arial" w:eastAsia="Arial" w:hAnsi="Arial" w:cs="Arial"/>
            <w:sz w:val="24"/>
            <w:szCs w:val="24"/>
          </w:rPr>
          <w:t xml:space="preserve"> BP</w:t>
        </w:r>
      </w:ins>
      <w:ins w:id="118" w:author="Trevor Hillebrand" w:date="2018-04-27T14:50:00Z">
        <w:r w:rsidR="002A3DE8">
          <w:rPr>
            <w:rFonts w:ascii="Arial" w:eastAsia="Arial" w:hAnsi="Arial" w:cs="Arial"/>
            <w:sz w:val="24"/>
            <w:szCs w:val="24"/>
          </w:rPr>
          <w:t xml:space="preserve"> (Pollard</w:t>
        </w:r>
      </w:ins>
      <w:ins w:id="119" w:author="Trevor Hillebrand" w:date="2018-04-27T14:51:00Z">
        <w:r w:rsidR="002A3DE8">
          <w:rPr>
            <w:rFonts w:ascii="Arial" w:eastAsia="Arial" w:hAnsi="Arial" w:cs="Arial"/>
            <w:sz w:val="24"/>
            <w:szCs w:val="24"/>
          </w:rPr>
          <w:t xml:space="preserve"> </w:t>
        </w:r>
      </w:ins>
      <w:ins w:id="120" w:author="Trevor Hillebrand" w:date="2018-04-27T15:36:00Z">
        <w:r w:rsidR="00DF78F6">
          <w:rPr>
            <w:rFonts w:ascii="Arial" w:eastAsia="Arial" w:hAnsi="Arial" w:cs="Arial"/>
            <w:sz w:val="24"/>
            <w:szCs w:val="24"/>
          </w:rPr>
          <w:t>et al.</w:t>
        </w:r>
      </w:ins>
      <w:ins w:id="121" w:author="Trevor Hillebrand" w:date="2018-04-27T14:51:00Z">
        <w:r w:rsidR="002A3DE8">
          <w:rPr>
            <w:rFonts w:ascii="Arial" w:eastAsia="Arial" w:hAnsi="Arial" w:cs="Arial"/>
            <w:sz w:val="24"/>
            <w:szCs w:val="24"/>
          </w:rPr>
          <w:t>, 2016)</w:t>
        </w:r>
      </w:ins>
      <w:ins w:id="122" w:author="Trevor Hillebrand" w:date="2018-04-27T14:47:00Z">
        <w:r w:rsidR="00B1229A">
          <w:rPr>
            <w:rFonts w:ascii="Arial" w:eastAsia="Arial" w:hAnsi="Arial" w:cs="Arial"/>
            <w:sz w:val="24"/>
            <w:szCs w:val="24"/>
          </w:rPr>
          <w:t>.</w:t>
        </w:r>
      </w:ins>
      <w:ins w:id="123" w:author="Trevor Hillebrand" w:date="2018-04-27T14:54:00Z">
        <w:r w:rsidR="0030465D">
          <w:rPr>
            <w:rFonts w:ascii="Arial" w:eastAsia="Arial" w:hAnsi="Arial" w:cs="Arial"/>
            <w:sz w:val="24"/>
            <w:szCs w:val="24"/>
          </w:rPr>
          <w:t xml:space="preserve"> </w:t>
        </w:r>
      </w:ins>
      <w:ins w:id="124" w:author="Trevor Hillebrand" w:date="2018-04-27T14:56:00Z">
        <w:r w:rsidR="00B9706D">
          <w:rPr>
            <w:rFonts w:ascii="Arial" w:eastAsia="Arial" w:hAnsi="Arial" w:cs="Arial"/>
            <w:sz w:val="24"/>
            <w:szCs w:val="24"/>
          </w:rPr>
          <w:t xml:space="preserve">However, running the model over the whole continent at high resolution </w:t>
        </w:r>
      </w:ins>
      <w:ins w:id="125" w:author="Trevor Hillebrand" w:date="2018-04-27T14:57:00Z">
        <w:r w:rsidR="005C718C">
          <w:rPr>
            <w:rFonts w:ascii="Arial" w:eastAsia="Arial" w:hAnsi="Arial" w:cs="Arial"/>
            <w:sz w:val="24"/>
            <w:szCs w:val="24"/>
          </w:rPr>
          <w:t xml:space="preserve">since the LGM </w:t>
        </w:r>
      </w:ins>
      <w:ins w:id="126" w:author="Trevor Hillebrand" w:date="2018-04-27T14:56:00Z">
        <w:r w:rsidR="00B9706D">
          <w:rPr>
            <w:rFonts w:ascii="Arial" w:eastAsia="Arial" w:hAnsi="Arial" w:cs="Arial"/>
            <w:sz w:val="24"/>
            <w:szCs w:val="24"/>
          </w:rPr>
          <w:t xml:space="preserve">is still </w:t>
        </w:r>
      </w:ins>
      <w:ins w:id="127" w:author="Trevor Hillebrand" w:date="2018-04-27T14:58:00Z">
        <w:r w:rsidR="003520D4">
          <w:rPr>
            <w:rFonts w:ascii="Arial" w:eastAsia="Arial" w:hAnsi="Arial" w:cs="Arial"/>
            <w:sz w:val="24"/>
            <w:szCs w:val="24"/>
          </w:rPr>
          <w:t xml:space="preserve">unfeasible </w:t>
        </w:r>
      </w:ins>
      <w:ins w:id="128" w:author="Trevor Hillebrand" w:date="2018-04-27T14:59:00Z">
        <w:r w:rsidR="003520D4">
          <w:rPr>
            <w:rFonts w:ascii="Arial" w:eastAsia="Arial" w:hAnsi="Arial" w:cs="Arial"/>
            <w:sz w:val="24"/>
            <w:szCs w:val="24"/>
          </w:rPr>
          <w:t xml:space="preserve">due to </w:t>
        </w:r>
      </w:ins>
      <w:ins w:id="129" w:author="Trevor Hillebrand" w:date="2018-04-27T14:58:00Z">
        <w:r w:rsidR="003520D4">
          <w:rPr>
            <w:rFonts w:ascii="Arial" w:eastAsia="Arial" w:hAnsi="Arial" w:cs="Arial"/>
            <w:sz w:val="24"/>
            <w:szCs w:val="24"/>
          </w:rPr>
          <w:t>computational expense</w:t>
        </w:r>
      </w:ins>
      <w:ins w:id="130" w:author="Trevor Hillebrand" w:date="2018-04-27T14:57:00Z">
        <w:r w:rsidR="00B9706D">
          <w:rPr>
            <w:rFonts w:ascii="Arial" w:eastAsia="Arial" w:hAnsi="Arial" w:cs="Arial"/>
            <w:sz w:val="24"/>
            <w:szCs w:val="24"/>
          </w:rPr>
          <w:t xml:space="preserve">. </w:t>
        </w:r>
        <w:r w:rsidR="005C718C">
          <w:rPr>
            <w:rFonts w:ascii="Arial" w:eastAsia="Arial" w:hAnsi="Arial" w:cs="Arial"/>
            <w:sz w:val="24"/>
            <w:szCs w:val="24"/>
          </w:rPr>
          <w:t xml:space="preserve">Therefore, </w:t>
        </w:r>
      </w:ins>
      <w:ins w:id="131" w:author="Trevor Hillebrand" w:date="2018-04-27T14:54:00Z">
        <w:r w:rsidR="00795737">
          <w:rPr>
            <w:rFonts w:ascii="Arial" w:eastAsia="Arial" w:hAnsi="Arial" w:cs="Arial"/>
            <w:sz w:val="24"/>
            <w:szCs w:val="24"/>
          </w:rPr>
          <w:t>w</w:t>
        </w:r>
        <w:r w:rsidR="0030465D">
          <w:rPr>
            <w:rFonts w:ascii="Arial" w:eastAsia="Arial" w:hAnsi="Arial" w:cs="Arial"/>
            <w:sz w:val="24"/>
            <w:szCs w:val="24"/>
          </w:rPr>
          <w:t xml:space="preserve">e run the model first at 20 km resolution over the whole continent since 25 </w:t>
        </w:r>
        <w:proofErr w:type="spellStart"/>
        <w:r w:rsidR="0030465D">
          <w:rPr>
            <w:rFonts w:ascii="Arial" w:eastAsia="Arial" w:hAnsi="Arial" w:cs="Arial"/>
            <w:sz w:val="24"/>
            <w:szCs w:val="24"/>
          </w:rPr>
          <w:t>kyr</w:t>
        </w:r>
        <w:proofErr w:type="spellEnd"/>
        <w:r w:rsidR="0030465D">
          <w:rPr>
            <w:rFonts w:ascii="Arial" w:eastAsia="Arial" w:hAnsi="Arial" w:cs="Arial"/>
            <w:sz w:val="24"/>
            <w:szCs w:val="24"/>
          </w:rPr>
          <w:t xml:space="preserve"> in order to establish boundary conditions for a nested run at 5 km res</w:t>
        </w:r>
      </w:ins>
      <w:ins w:id="132" w:author="Trevor Hillebrand" w:date="2018-04-27T14:56:00Z">
        <w:r w:rsidR="00B9706D">
          <w:rPr>
            <w:rFonts w:ascii="Arial" w:eastAsia="Arial" w:hAnsi="Arial" w:cs="Arial"/>
            <w:sz w:val="24"/>
            <w:szCs w:val="24"/>
          </w:rPr>
          <w:t>o</w:t>
        </w:r>
      </w:ins>
      <w:ins w:id="133" w:author="Trevor Hillebrand" w:date="2018-04-27T14:54:00Z">
        <w:r w:rsidR="00B9706D">
          <w:rPr>
            <w:rFonts w:ascii="Arial" w:eastAsia="Arial" w:hAnsi="Arial" w:cs="Arial"/>
            <w:sz w:val="24"/>
            <w:szCs w:val="24"/>
          </w:rPr>
          <w:t>lu</w:t>
        </w:r>
        <w:r w:rsidR="0030465D">
          <w:rPr>
            <w:rFonts w:ascii="Arial" w:eastAsia="Arial" w:hAnsi="Arial" w:cs="Arial"/>
            <w:sz w:val="24"/>
            <w:szCs w:val="24"/>
          </w:rPr>
          <w:t xml:space="preserve">tion </w:t>
        </w:r>
      </w:ins>
      <w:ins w:id="134" w:author="Trevor Hillebrand" w:date="2018-04-27T14:56:00Z">
        <w:r w:rsidR="00D32013">
          <w:rPr>
            <w:rFonts w:ascii="Arial" w:eastAsia="Arial" w:hAnsi="Arial" w:cs="Arial"/>
            <w:sz w:val="24"/>
            <w:szCs w:val="24"/>
          </w:rPr>
          <w:t>s</w:t>
        </w:r>
        <w:r w:rsidR="00B9706D">
          <w:rPr>
            <w:rFonts w:ascii="Arial" w:eastAsia="Arial" w:hAnsi="Arial" w:cs="Arial"/>
            <w:sz w:val="24"/>
            <w:szCs w:val="24"/>
          </w:rPr>
          <w:t xml:space="preserve">ince 15 </w:t>
        </w:r>
        <w:proofErr w:type="spellStart"/>
        <w:r w:rsidR="00B9706D">
          <w:rPr>
            <w:rFonts w:ascii="Arial" w:eastAsia="Arial" w:hAnsi="Arial" w:cs="Arial"/>
            <w:sz w:val="24"/>
            <w:szCs w:val="24"/>
          </w:rPr>
          <w:t>kyr</w:t>
        </w:r>
        <w:proofErr w:type="spellEnd"/>
        <w:r w:rsidR="00B9706D">
          <w:rPr>
            <w:rFonts w:ascii="Arial" w:eastAsia="Arial" w:hAnsi="Arial" w:cs="Arial"/>
            <w:sz w:val="24"/>
            <w:szCs w:val="24"/>
          </w:rPr>
          <w:t xml:space="preserve"> BP.</w:t>
        </w:r>
      </w:ins>
      <w:ins w:id="135" w:author="Trevor Hillebrand" w:date="2018-04-27T15:16:00Z">
        <w:r w:rsidR="005F6A3C">
          <w:rPr>
            <w:rFonts w:ascii="Arial" w:eastAsia="Arial" w:hAnsi="Arial" w:cs="Arial"/>
            <w:sz w:val="24"/>
            <w:szCs w:val="24"/>
          </w:rPr>
          <w:t xml:space="preserve"> </w:t>
        </w:r>
      </w:ins>
      <w:ins w:id="136" w:author="Trevor Hillebrand" w:date="2018-04-27T15:17:00Z">
        <w:r w:rsidR="00BC4867">
          <w:rPr>
            <w:rFonts w:ascii="Arial" w:eastAsia="Arial" w:hAnsi="Arial" w:cs="Arial"/>
            <w:sz w:val="24"/>
            <w:szCs w:val="24"/>
          </w:rPr>
          <w:t xml:space="preserve">While this resolution is likely not sufficiently high enough to accurately represent the dynamics of </w:t>
        </w:r>
        <w:r w:rsidR="00DD56E8">
          <w:rPr>
            <w:rFonts w:ascii="Arial" w:eastAsia="Arial" w:hAnsi="Arial" w:cs="Arial"/>
            <w:sz w:val="24"/>
            <w:szCs w:val="24"/>
          </w:rPr>
          <w:t xml:space="preserve">Darwin and Hatherton glaciers, we argue that the </w:t>
        </w:r>
      </w:ins>
      <w:ins w:id="137" w:author="Trevor Hillebrand" w:date="2018-04-27T15:18:00Z">
        <w:r w:rsidR="00DD56E8">
          <w:rPr>
            <w:rFonts w:ascii="Arial" w:eastAsia="Arial" w:hAnsi="Arial" w:cs="Arial"/>
            <w:sz w:val="24"/>
            <w:szCs w:val="24"/>
          </w:rPr>
          <w:t>ice discharge</w:t>
        </w:r>
      </w:ins>
      <w:ins w:id="138" w:author="Trevor Hillebrand" w:date="2018-04-27T15:17:00Z">
        <w:r w:rsidR="00DD56E8">
          <w:rPr>
            <w:rFonts w:ascii="Arial" w:eastAsia="Arial" w:hAnsi="Arial" w:cs="Arial"/>
            <w:sz w:val="24"/>
            <w:szCs w:val="24"/>
          </w:rPr>
          <w:t xml:space="preserve"> from those glaciers</w:t>
        </w:r>
      </w:ins>
      <w:ins w:id="139" w:author="Trevor Hillebrand" w:date="2018-04-27T15:22:00Z">
        <w:r w:rsidR="00EB4F4E">
          <w:rPr>
            <w:rFonts w:ascii="Arial" w:eastAsia="Arial" w:hAnsi="Arial" w:cs="Arial"/>
            <w:sz w:val="24"/>
            <w:szCs w:val="24"/>
          </w:rPr>
          <w:t xml:space="preserve"> (~0.2 </w:t>
        </w:r>
        <w:proofErr w:type="spellStart"/>
        <w:r w:rsidR="00EB4F4E">
          <w:rPr>
            <w:rFonts w:ascii="Arial" w:eastAsia="Arial" w:hAnsi="Arial" w:cs="Arial"/>
            <w:sz w:val="24"/>
            <w:szCs w:val="24"/>
          </w:rPr>
          <w:t>Gt</w:t>
        </w:r>
        <w:proofErr w:type="spellEnd"/>
        <w:r w:rsidR="00EB4F4E">
          <w:rPr>
            <w:rFonts w:ascii="Arial" w:eastAsia="Arial" w:hAnsi="Arial" w:cs="Arial"/>
            <w:sz w:val="24"/>
            <w:szCs w:val="24"/>
          </w:rPr>
          <w:t>/</w:t>
        </w:r>
        <w:proofErr w:type="spellStart"/>
        <w:r w:rsidR="00EB4F4E">
          <w:rPr>
            <w:rFonts w:ascii="Arial" w:eastAsia="Arial" w:hAnsi="Arial" w:cs="Arial"/>
            <w:sz w:val="24"/>
            <w:szCs w:val="24"/>
          </w:rPr>
          <w:t>yr</w:t>
        </w:r>
      </w:ins>
      <w:proofErr w:type="spellEnd"/>
      <w:ins w:id="140" w:author="Trevor Hillebrand" w:date="2018-04-27T15:23:00Z">
        <w:r w:rsidR="00EB4F4E">
          <w:rPr>
            <w:rFonts w:ascii="Arial" w:eastAsia="Arial" w:hAnsi="Arial" w:cs="Arial"/>
            <w:sz w:val="24"/>
            <w:szCs w:val="24"/>
          </w:rPr>
          <w:t xml:space="preserve"> at present; Gillespie et al., 2017</w:t>
        </w:r>
      </w:ins>
      <w:ins w:id="141" w:author="Trevor Hillebrand" w:date="2018-04-27T15:22:00Z">
        <w:r w:rsidR="00EB4F4E">
          <w:rPr>
            <w:rFonts w:ascii="Arial" w:eastAsia="Arial" w:hAnsi="Arial" w:cs="Arial"/>
            <w:sz w:val="24"/>
            <w:szCs w:val="24"/>
          </w:rPr>
          <w:t>)</w:t>
        </w:r>
      </w:ins>
      <w:ins w:id="142" w:author="Trevor Hillebrand" w:date="2018-04-27T15:17:00Z">
        <w:r w:rsidR="00DD56E8">
          <w:rPr>
            <w:rFonts w:ascii="Arial" w:eastAsia="Arial" w:hAnsi="Arial" w:cs="Arial"/>
            <w:sz w:val="24"/>
            <w:szCs w:val="24"/>
          </w:rPr>
          <w:t xml:space="preserve"> </w:t>
        </w:r>
      </w:ins>
      <w:ins w:id="143" w:author="Trevor Hillebrand" w:date="2018-04-27T15:21:00Z">
        <w:r w:rsidR="00282CBC">
          <w:rPr>
            <w:rFonts w:ascii="Arial" w:eastAsia="Arial" w:hAnsi="Arial" w:cs="Arial"/>
            <w:sz w:val="24"/>
            <w:szCs w:val="24"/>
          </w:rPr>
          <w:t xml:space="preserve">is </w:t>
        </w:r>
      </w:ins>
      <w:ins w:id="144" w:author="Trevor Hillebrand" w:date="2018-04-27T15:17:00Z">
        <w:r w:rsidR="00DD56E8">
          <w:rPr>
            <w:rFonts w:ascii="Arial" w:eastAsia="Arial" w:hAnsi="Arial" w:cs="Arial"/>
            <w:sz w:val="24"/>
            <w:szCs w:val="24"/>
          </w:rPr>
          <w:t>small enough compared to th</w:t>
        </w:r>
      </w:ins>
      <w:ins w:id="145" w:author="Trevor Hillebrand" w:date="2018-04-27T15:18:00Z">
        <w:r w:rsidR="00DD56E8">
          <w:rPr>
            <w:rFonts w:ascii="Arial" w:eastAsia="Arial" w:hAnsi="Arial" w:cs="Arial"/>
            <w:sz w:val="24"/>
            <w:szCs w:val="24"/>
          </w:rPr>
          <w:t xml:space="preserve">e combined discharge of Byrd and </w:t>
        </w:r>
        <w:proofErr w:type="spellStart"/>
        <w:r w:rsidR="00DD56E8">
          <w:rPr>
            <w:rFonts w:ascii="Arial" w:eastAsia="Arial" w:hAnsi="Arial" w:cs="Arial"/>
            <w:sz w:val="24"/>
            <w:szCs w:val="24"/>
          </w:rPr>
          <w:t>Mulock</w:t>
        </w:r>
        <w:proofErr w:type="spellEnd"/>
        <w:r w:rsidR="00DD56E8">
          <w:rPr>
            <w:rFonts w:ascii="Arial" w:eastAsia="Arial" w:hAnsi="Arial" w:cs="Arial"/>
            <w:sz w:val="24"/>
            <w:szCs w:val="24"/>
          </w:rPr>
          <w:t xml:space="preserve"> glaciers</w:t>
        </w:r>
      </w:ins>
      <w:ins w:id="146" w:author="Trevor Hillebrand" w:date="2018-04-27T15:20:00Z">
        <w:r w:rsidR="00531F47">
          <w:rPr>
            <w:rFonts w:ascii="Arial" w:eastAsia="Arial" w:hAnsi="Arial" w:cs="Arial"/>
            <w:sz w:val="24"/>
            <w:szCs w:val="24"/>
          </w:rPr>
          <w:t xml:space="preserve"> (</w:t>
        </w:r>
      </w:ins>
      <w:ins w:id="147" w:author="Trevor Hillebrand" w:date="2018-04-27T15:22:00Z">
        <w:r w:rsidR="00EB4F4E">
          <w:rPr>
            <w:rFonts w:ascii="Arial" w:eastAsia="Arial" w:hAnsi="Arial" w:cs="Arial"/>
            <w:sz w:val="24"/>
            <w:szCs w:val="24"/>
          </w:rPr>
          <w:t>~</w:t>
        </w:r>
      </w:ins>
      <w:ins w:id="148" w:author="Trevor Hillebrand" w:date="2018-04-27T15:20:00Z">
        <w:r w:rsidR="00531F47">
          <w:rPr>
            <w:rFonts w:ascii="Arial" w:eastAsia="Arial" w:hAnsi="Arial" w:cs="Arial"/>
            <w:sz w:val="24"/>
            <w:szCs w:val="24"/>
          </w:rPr>
          <w:t xml:space="preserve">27.5 </w:t>
        </w:r>
        <w:proofErr w:type="spellStart"/>
        <w:r w:rsidR="00531F47">
          <w:rPr>
            <w:rFonts w:ascii="Arial" w:eastAsia="Arial" w:hAnsi="Arial" w:cs="Arial"/>
            <w:sz w:val="24"/>
            <w:szCs w:val="24"/>
          </w:rPr>
          <w:t>Gt</w:t>
        </w:r>
        <w:proofErr w:type="spellEnd"/>
        <w:r w:rsidR="00531F47">
          <w:rPr>
            <w:rFonts w:ascii="Arial" w:eastAsia="Arial" w:hAnsi="Arial" w:cs="Arial"/>
            <w:sz w:val="24"/>
            <w:szCs w:val="24"/>
          </w:rPr>
          <w:t>/</w:t>
        </w:r>
        <w:proofErr w:type="spellStart"/>
        <w:r w:rsidR="00531F47">
          <w:rPr>
            <w:rFonts w:ascii="Arial" w:eastAsia="Arial" w:hAnsi="Arial" w:cs="Arial"/>
            <w:sz w:val="24"/>
            <w:szCs w:val="24"/>
          </w:rPr>
          <w:t>yr</w:t>
        </w:r>
      </w:ins>
      <w:proofErr w:type="spellEnd"/>
      <w:ins w:id="149" w:author="Trevor Hillebrand" w:date="2018-04-27T15:21:00Z">
        <w:r w:rsidR="00282CBC">
          <w:rPr>
            <w:rFonts w:ascii="Arial" w:eastAsia="Arial" w:hAnsi="Arial" w:cs="Arial"/>
            <w:sz w:val="24"/>
            <w:szCs w:val="24"/>
          </w:rPr>
          <w:t xml:space="preserve"> at present</w:t>
        </w:r>
      </w:ins>
      <w:ins w:id="150" w:author="Trevor Hillebrand" w:date="2018-04-27T15:20:00Z">
        <w:r w:rsidR="00531F47">
          <w:rPr>
            <w:rFonts w:ascii="Arial" w:eastAsia="Arial" w:hAnsi="Arial" w:cs="Arial"/>
            <w:sz w:val="24"/>
            <w:szCs w:val="24"/>
          </w:rPr>
          <w:t>; Stearns, 2011)</w:t>
        </w:r>
      </w:ins>
      <w:ins w:id="151" w:author="Trevor Hillebrand" w:date="2018-04-27T15:18:00Z">
        <w:r w:rsidR="00DD56E8">
          <w:rPr>
            <w:rFonts w:ascii="Arial" w:eastAsia="Arial" w:hAnsi="Arial" w:cs="Arial"/>
            <w:sz w:val="24"/>
            <w:szCs w:val="24"/>
          </w:rPr>
          <w:t xml:space="preserve"> that it can be neglected for the purposes </w:t>
        </w:r>
      </w:ins>
      <w:ins w:id="152" w:author="Trevor Hillebrand" w:date="2018-04-27T15:19:00Z">
        <w:r w:rsidR="0044626A">
          <w:rPr>
            <w:rFonts w:ascii="Arial" w:eastAsia="Arial" w:hAnsi="Arial" w:cs="Arial"/>
            <w:sz w:val="24"/>
            <w:szCs w:val="24"/>
          </w:rPr>
          <w:t xml:space="preserve">of large-scale modeling. </w:t>
        </w:r>
      </w:ins>
      <w:ins w:id="153" w:author="Trevor Hillebrand" w:date="2018-04-27T15:16:00Z">
        <w:r w:rsidR="005F6A3C">
          <w:rPr>
            <w:rFonts w:ascii="Arial" w:eastAsia="Arial" w:hAnsi="Arial" w:cs="Arial"/>
            <w:sz w:val="24"/>
            <w:szCs w:val="24"/>
          </w:rPr>
          <w:t>The 5 km nested domain is shown in Figure 5</w:t>
        </w:r>
      </w:ins>
      <w:ins w:id="154" w:author="Trevor Hillebrand" w:date="2018-04-27T15:17:00Z">
        <w:r w:rsidR="00BC4867">
          <w:rPr>
            <w:rFonts w:ascii="Arial" w:eastAsia="Arial" w:hAnsi="Arial" w:cs="Arial"/>
            <w:sz w:val="24"/>
            <w:szCs w:val="24"/>
          </w:rPr>
          <w:t>.</w:t>
        </w:r>
      </w:ins>
    </w:p>
    <w:p w14:paraId="57D1C1DC" w14:textId="30D7618F" w:rsidR="00B87D0E" w:rsidRPr="00136182" w:rsidRDefault="00B87D0E" w:rsidP="00CC65D7">
      <w:pPr>
        <w:pStyle w:val="normal0"/>
        <w:spacing w:after="0" w:line="360" w:lineRule="auto"/>
        <w:jc w:val="both"/>
        <w:rPr>
          <w:ins w:id="155" w:author="Trevor Hillebrand" w:date="2018-04-27T14:38:00Z"/>
          <w:rFonts w:ascii="Arial" w:eastAsia="Arial" w:hAnsi="Arial" w:cs="Arial"/>
          <w:sz w:val="24"/>
          <w:szCs w:val="24"/>
          <w:rPrChange w:id="156" w:author="Trevor Hillebrand" w:date="2018-04-27T14:38:00Z">
            <w:rPr>
              <w:ins w:id="157" w:author="Trevor Hillebrand" w:date="2018-04-27T14:38:00Z"/>
              <w:rFonts w:ascii="Arial" w:eastAsia="Arial" w:hAnsi="Arial" w:cs="Arial"/>
              <w:i/>
              <w:sz w:val="24"/>
              <w:szCs w:val="24"/>
            </w:rPr>
          </w:rPrChange>
        </w:rPr>
      </w:pPr>
      <w:ins w:id="158" w:author="Trevor Hillebrand" w:date="2018-04-27T15:23:00Z">
        <w:r>
          <w:rPr>
            <w:rFonts w:ascii="Arial" w:eastAsia="Arial" w:hAnsi="Arial" w:cs="Arial"/>
            <w:sz w:val="24"/>
            <w:szCs w:val="24"/>
          </w:rPr>
          <w:tab/>
          <w:t xml:space="preserve">To model the Darwin-Hatherton glacier system since the LGM, we use a 1.5D </w:t>
        </w:r>
      </w:ins>
      <w:ins w:id="159" w:author="Trevor Hillebrand" w:date="2018-04-27T15:24:00Z">
        <w:r w:rsidR="00BC7C59">
          <w:rPr>
            <w:rFonts w:ascii="Arial" w:eastAsia="Arial" w:hAnsi="Arial" w:cs="Arial"/>
            <w:sz w:val="24"/>
            <w:szCs w:val="24"/>
          </w:rPr>
          <w:t xml:space="preserve">SIA </w:t>
        </w:r>
      </w:ins>
      <w:ins w:id="160" w:author="Trevor Hillebrand" w:date="2018-04-27T15:23:00Z">
        <w:r>
          <w:rPr>
            <w:rFonts w:ascii="Arial" w:eastAsia="Arial" w:hAnsi="Arial" w:cs="Arial"/>
            <w:sz w:val="24"/>
            <w:szCs w:val="24"/>
          </w:rPr>
          <w:t>glacier flow</w:t>
        </w:r>
      </w:ins>
      <w:ins w:id="161" w:author="Trevor Hillebrand" w:date="2018-04-27T15:24:00Z">
        <w:r w:rsidR="00BC7C59">
          <w:rPr>
            <w:rFonts w:ascii="Arial" w:eastAsia="Arial" w:hAnsi="Arial" w:cs="Arial"/>
            <w:sz w:val="24"/>
            <w:szCs w:val="24"/>
          </w:rPr>
          <w:t>-</w:t>
        </w:r>
      </w:ins>
      <w:ins w:id="162" w:author="Trevor Hillebrand" w:date="2018-04-27T15:23:00Z">
        <w:r>
          <w:rPr>
            <w:rFonts w:ascii="Arial" w:eastAsia="Arial" w:hAnsi="Arial" w:cs="Arial"/>
            <w:sz w:val="24"/>
            <w:szCs w:val="24"/>
          </w:rPr>
          <w:t>ba</w:t>
        </w:r>
      </w:ins>
      <w:ins w:id="163" w:author="Trevor Hillebrand" w:date="2018-04-27T15:24:00Z">
        <w:r w:rsidR="00BC7C59">
          <w:rPr>
            <w:rFonts w:ascii="Arial" w:eastAsia="Arial" w:hAnsi="Arial" w:cs="Arial"/>
            <w:sz w:val="24"/>
            <w:szCs w:val="24"/>
          </w:rPr>
          <w:t>nd model</w:t>
        </w:r>
      </w:ins>
      <w:ins w:id="164" w:author="Trevor Hillebrand" w:date="2018-04-27T15:25:00Z">
        <w:r w:rsidR="00F74C30">
          <w:rPr>
            <w:rFonts w:ascii="Arial" w:eastAsia="Arial" w:hAnsi="Arial" w:cs="Arial"/>
            <w:sz w:val="24"/>
            <w:szCs w:val="24"/>
          </w:rPr>
          <w:t xml:space="preserve">, </w:t>
        </w:r>
      </w:ins>
      <w:ins w:id="165" w:author="Trevor Hillebrand" w:date="2018-04-27T15:26:00Z">
        <w:r w:rsidR="00F74C30">
          <w:rPr>
            <w:rFonts w:ascii="Arial" w:eastAsia="Arial" w:hAnsi="Arial" w:cs="Arial"/>
            <w:sz w:val="24"/>
            <w:szCs w:val="24"/>
          </w:rPr>
          <w:t>using the formulation of</w:t>
        </w:r>
      </w:ins>
      <w:ins w:id="166" w:author="Trevor Hillebrand" w:date="2018-04-27T15:25:00Z">
        <w:r w:rsidR="00F74C30">
          <w:rPr>
            <w:rFonts w:ascii="Arial" w:eastAsia="Arial" w:hAnsi="Arial" w:cs="Arial"/>
            <w:sz w:val="24"/>
            <w:szCs w:val="24"/>
          </w:rPr>
          <w:t xml:space="preserve"> van der </w:t>
        </w:r>
        <w:proofErr w:type="spellStart"/>
        <w:r w:rsidR="00F74C30">
          <w:rPr>
            <w:rFonts w:ascii="Arial" w:eastAsia="Arial" w:hAnsi="Arial" w:cs="Arial"/>
            <w:sz w:val="24"/>
            <w:szCs w:val="24"/>
          </w:rPr>
          <w:t>Veen</w:t>
        </w:r>
        <w:proofErr w:type="spellEnd"/>
        <w:r w:rsidR="00F74C30">
          <w:rPr>
            <w:rFonts w:ascii="Arial" w:eastAsia="Arial" w:hAnsi="Arial" w:cs="Arial"/>
            <w:sz w:val="24"/>
            <w:szCs w:val="24"/>
          </w:rPr>
          <w:t xml:space="preserve"> (2011)</w:t>
        </w:r>
      </w:ins>
      <w:ins w:id="167" w:author="Trevor Hillebrand" w:date="2018-04-27T15:26:00Z">
        <w:r w:rsidR="00F74C30">
          <w:rPr>
            <w:rFonts w:ascii="Arial" w:eastAsia="Arial" w:hAnsi="Arial" w:cs="Arial"/>
            <w:sz w:val="24"/>
            <w:szCs w:val="24"/>
          </w:rPr>
          <w:t xml:space="preserve"> and solved with the finite volume method of </w:t>
        </w:r>
        <w:proofErr w:type="spellStart"/>
        <w:r w:rsidR="00F74C30">
          <w:rPr>
            <w:rFonts w:ascii="Arial" w:eastAsia="Arial" w:hAnsi="Arial" w:cs="Arial"/>
            <w:sz w:val="24"/>
            <w:szCs w:val="24"/>
          </w:rPr>
          <w:t>Patankar</w:t>
        </w:r>
        <w:proofErr w:type="spellEnd"/>
        <w:r w:rsidR="00F74C30">
          <w:rPr>
            <w:rFonts w:ascii="Arial" w:eastAsia="Arial" w:hAnsi="Arial" w:cs="Arial"/>
            <w:sz w:val="24"/>
            <w:szCs w:val="24"/>
          </w:rPr>
          <w:t xml:space="preserve"> (1980)</w:t>
        </w:r>
      </w:ins>
      <w:ins w:id="168" w:author="Trevor Hillebrand" w:date="2018-04-27T15:24:00Z">
        <w:r w:rsidR="00BC7C59">
          <w:rPr>
            <w:rFonts w:ascii="Arial" w:eastAsia="Arial" w:hAnsi="Arial" w:cs="Arial"/>
            <w:sz w:val="24"/>
            <w:szCs w:val="24"/>
          </w:rPr>
          <w:t xml:space="preserve">. This model is computationally inexpensive, and has </w:t>
        </w:r>
      </w:ins>
      <w:ins w:id="169" w:author="Trevor Hillebrand" w:date="2018-04-27T15:25:00Z">
        <w:r w:rsidR="00F74C30">
          <w:rPr>
            <w:rFonts w:ascii="Arial" w:eastAsia="Arial" w:hAnsi="Arial" w:cs="Arial"/>
            <w:sz w:val="24"/>
            <w:szCs w:val="24"/>
          </w:rPr>
          <w:t xml:space="preserve">the added </w:t>
        </w:r>
      </w:ins>
      <w:ins w:id="170" w:author="Trevor Hillebrand" w:date="2018-04-27T15:24:00Z">
        <w:r w:rsidR="00BC7C59">
          <w:rPr>
            <w:rFonts w:ascii="Arial" w:eastAsia="Arial" w:hAnsi="Arial" w:cs="Arial"/>
            <w:sz w:val="24"/>
            <w:szCs w:val="24"/>
          </w:rPr>
          <w:t xml:space="preserve">advantage of </w:t>
        </w:r>
      </w:ins>
      <w:ins w:id="171" w:author="Trevor Hillebrand" w:date="2018-04-27T15:25:00Z">
        <w:r w:rsidR="00F74C30">
          <w:rPr>
            <w:rFonts w:ascii="Arial" w:eastAsia="Arial" w:hAnsi="Arial" w:cs="Arial"/>
            <w:sz w:val="24"/>
            <w:szCs w:val="24"/>
          </w:rPr>
          <w:t>minimizing the number of unknown parameters</w:t>
        </w:r>
      </w:ins>
      <w:ins w:id="172" w:author="Trevor Hillebrand" w:date="2018-04-27T15:26:00Z">
        <w:r w:rsidR="00753DBD">
          <w:rPr>
            <w:rFonts w:ascii="Arial" w:eastAsia="Arial" w:hAnsi="Arial" w:cs="Arial"/>
            <w:sz w:val="24"/>
            <w:szCs w:val="24"/>
          </w:rPr>
          <w:t>. The MATLAB</w:t>
        </w:r>
      </w:ins>
    </w:p>
    <w:p w14:paraId="74F7B772" w14:textId="77777777" w:rsidR="00136182" w:rsidRDefault="00136182" w:rsidP="00CC65D7">
      <w:pPr>
        <w:pStyle w:val="normal0"/>
        <w:spacing w:after="0" w:line="360" w:lineRule="auto"/>
        <w:jc w:val="both"/>
        <w:rPr>
          <w:ins w:id="173" w:author="Michelle Koutnik" w:date="2017-11-18T11:13:00Z"/>
          <w:rFonts w:ascii="Arial" w:eastAsia="Arial" w:hAnsi="Arial" w:cs="Arial"/>
          <w:i/>
          <w:sz w:val="24"/>
          <w:szCs w:val="24"/>
        </w:rPr>
      </w:pPr>
    </w:p>
    <w:p w14:paraId="14BFF333" w14:textId="107F60B1" w:rsidR="00D9371D" w:rsidRPr="00CC65D7" w:rsidRDefault="00D9371D" w:rsidP="00CC65D7">
      <w:pPr>
        <w:pStyle w:val="normal0"/>
        <w:spacing w:after="0" w:line="360" w:lineRule="auto"/>
        <w:jc w:val="both"/>
        <w:rPr>
          <w:rFonts w:ascii="Arial" w:eastAsia="Arial" w:hAnsi="Arial" w:cs="Arial"/>
          <w:i/>
          <w:sz w:val="24"/>
          <w:szCs w:val="24"/>
        </w:rPr>
      </w:pPr>
      <w:ins w:id="174" w:author="Michelle Koutnik" w:date="2017-11-18T11:13:00Z">
        <w:r>
          <w:rPr>
            <w:rFonts w:ascii="Arial" w:eastAsia="Arial" w:hAnsi="Arial" w:cs="Arial"/>
            <w:i/>
            <w:sz w:val="24"/>
            <w:szCs w:val="24"/>
          </w:rPr>
          <w:t xml:space="preserve">[Do you want me to help with writing some of this section? Or at least I can hack in heavily after you get something down, though </w:t>
        </w:r>
        <w:r w:rsidR="00BA4D3F">
          <w:rPr>
            <w:rFonts w:ascii="Arial" w:eastAsia="Arial" w:hAnsi="Arial" w:cs="Arial"/>
            <w:i/>
            <w:sz w:val="24"/>
            <w:szCs w:val="24"/>
          </w:rPr>
          <w:t>you may have text around from class projects that will be plenty of description</w:t>
        </w:r>
      </w:ins>
      <w:ins w:id="175" w:author="Michelle Koutnik" w:date="2017-11-18T11:14:00Z">
        <w:r w:rsidR="00BA4D3F">
          <w:rPr>
            <w:rFonts w:ascii="Arial" w:eastAsia="Arial" w:hAnsi="Arial" w:cs="Arial"/>
            <w:i/>
            <w:sz w:val="24"/>
            <w:szCs w:val="24"/>
          </w:rPr>
          <w:t>—also feel free to use anything from the proposal, do you have a copy of that?</w:t>
        </w:r>
      </w:ins>
      <w:ins w:id="176" w:author="Michelle Koutnik" w:date="2017-11-18T11:13:00Z">
        <w:r>
          <w:rPr>
            <w:rFonts w:ascii="Arial" w:eastAsia="Arial" w:hAnsi="Arial" w:cs="Arial"/>
            <w:i/>
            <w:sz w:val="24"/>
            <w:szCs w:val="24"/>
          </w:rPr>
          <w:t>]</w:t>
        </w:r>
      </w:ins>
    </w:p>
    <w:p w14:paraId="235E67FD"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ab/>
      </w:r>
    </w:p>
    <w:p w14:paraId="0C2DB395" w14:textId="3AB4240A" w:rsidR="003E4F19" w:rsidRPr="003E4F19" w:rsidRDefault="00C94393" w:rsidP="003E4F19">
      <w:pPr>
        <w:pStyle w:val="normal0"/>
        <w:spacing w:after="0" w:line="360" w:lineRule="auto"/>
        <w:jc w:val="both"/>
        <w:rPr>
          <w:rFonts w:ascii="Arial" w:eastAsia="Arial" w:hAnsi="Arial" w:cs="Arial"/>
          <w:b/>
          <w:sz w:val="24"/>
          <w:szCs w:val="24"/>
        </w:rPr>
      </w:pPr>
      <w:ins w:id="177" w:author="Trevor Hillebrand" w:date="2018-04-27T09:40:00Z">
        <w:r>
          <w:rPr>
            <w:rFonts w:ascii="Arial" w:eastAsia="Arial" w:hAnsi="Arial" w:cs="Arial"/>
            <w:b/>
            <w:sz w:val="24"/>
            <w:szCs w:val="24"/>
          </w:rPr>
          <w:t xml:space="preserve">Results: </w:t>
        </w:r>
      </w:ins>
      <w:ins w:id="178" w:author="Trevor Hillebrand" w:date="2018-04-27T09:41:00Z">
        <w:r w:rsidR="003E4F19">
          <w:rPr>
            <w:rFonts w:ascii="Arial" w:eastAsia="Arial" w:hAnsi="Arial" w:cs="Arial"/>
            <w:b/>
            <w:sz w:val="24"/>
            <w:szCs w:val="24"/>
          </w:rPr>
          <w:t>Description of deposits</w:t>
        </w:r>
      </w:ins>
    </w:p>
    <w:p w14:paraId="3B63B284" w14:textId="5E13E1E4" w:rsidR="004A3AB7" w:rsidRPr="004A3AB7" w:rsidRDefault="003E4F19" w:rsidP="003E4F19">
      <w:pPr>
        <w:pStyle w:val="normal0"/>
        <w:spacing w:after="0" w:line="360" w:lineRule="auto"/>
        <w:jc w:val="both"/>
        <w:rPr>
          <w:ins w:id="179" w:author="Trevor Hillebrand" w:date="2018-04-27T09:44:00Z"/>
          <w:rFonts w:ascii="Arial" w:eastAsia="Arial" w:hAnsi="Arial" w:cs="Arial"/>
          <w:sz w:val="24"/>
          <w:szCs w:val="24"/>
        </w:rPr>
      </w:pPr>
      <w:r w:rsidRPr="00CC65D7">
        <w:rPr>
          <w:rFonts w:ascii="Arial" w:eastAsia="Arial" w:hAnsi="Arial" w:cs="Arial"/>
          <w:sz w:val="24"/>
          <w:szCs w:val="24"/>
        </w:rPr>
        <w:tab/>
        <w:t>We refer the reader to the comprehensive paper by Bockheim et al. (1989) for a more complete description of the deposits</w:t>
      </w:r>
      <w:ins w:id="180" w:author="Trevor Hillebrand" w:date="2018-04-27T11:13:00Z">
        <w:r w:rsidR="004A3AB7">
          <w:rPr>
            <w:rFonts w:ascii="Arial" w:eastAsia="Arial" w:hAnsi="Arial" w:cs="Arial"/>
            <w:sz w:val="24"/>
            <w:szCs w:val="24"/>
          </w:rPr>
          <w:t xml:space="preserve">, including the much older </w:t>
        </w:r>
        <w:proofErr w:type="spellStart"/>
        <w:r w:rsidR="004A3AB7">
          <w:rPr>
            <w:rFonts w:ascii="Arial" w:eastAsia="Arial" w:hAnsi="Arial" w:cs="Arial"/>
            <w:sz w:val="24"/>
            <w:szCs w:val="24"/>
          </w:rPr>
          <w:t>Isca</w:t>
        </w:r>
        <w:proofErr w:type="spellEnd"/>
        <w:r w:rsidR="004A3AB7">
          <w:rPr>
            <w:rFonts w:ascii="Arial" w:eastAsia="Arial" w:hAnsi="Arial" w:cs="Arial"/>
            <w:sz w:val="24"/>
            <w:szCs w:val="24"/>
          </w:rPr>
          <w:t xml:space="preserve"> and </w:t>
        </w:r>
        <w:proofErr w:type="spellStart"/>
        <w:r w:rsidR="004A3AB7">
          <w:rPr>
            <w:rFonts w:ascii="Arial" w:eastAsia="Arial" w:hAnsi="Arial" w:cs="Arial"/>
            <w:sz w:val="24"/>
            <w:szCs w:val="24"/>
          </w:rPr>
          <w:t>Danum</w:t>
        </w:r>
        <w:proofErr w:type="spellEnd"/>
        <w:r w:rsidR="004A3AB7">
          <w:rPr>
            <w:rFonts w:ascii="Arial" w:eastAsia="Arial" w:hAnsi="Arial" w:cs="Arial"/>
            <w:sz w:val="24"/>
            <w:szCs w:val="24"/>
          </w:rPr>
          <w:t xml:space="preserve"> drifts</w:t>
        </w:r>
      </w:ins>
      <w:r w:rsidRPr="00CC65D7">
        <w:rPr>
          <w:rFonts w:ascii="Arial" w:eastAsia="Arial" w:hAnsi="Arial" w:cs="Arial"/>
          <w:sz w:val="24"/>
          <w:szCs w:val="24"/>
        </w:rPr>
        <w:t xml:space="preserve">. Here we summarize the general characteristics of each deposit, noting observations pertinent to our chronology that may be missing from the description of Bockheim et al. </w:t>
      </w:r>
    </w:p>
    <w:p w14:paraId="4419E8DA" w14:textId="47B1217F" w:rsidR="006A432F" w:rsidRDefault="006A432F" w:rsidP="003E4F19">
      <w:pPr>
        <w:pStyle w:val="normal0"/>
        <w:spacing w:after="0" w:line="360" w:lineRule="auto"/>
        <w:jc w:val="both"/>
        <w:rPr>
          <w:ins w:id="181" w:author="Trevor Hillebrand" w:date="2018-04-27T11:17:00Z"/>
          <w:rFonts w:ascii="Arial" w:eastAsia="Arial" w:hAnsi="Arial" w:cs="Arial"/>
          <w:i/>
          <w:sz w:val="24"/>
          <w:szCs w:val="24"/>
        </w:rPr>
      </w:pPr>
      <w:ins w:id="182" w:author="Trevor Hillebrand" w:date="2018-04-27T09:44:00Z">
        <w:r>
          <w:rPr>
            <w:rFonts w:ascii="Arial" w:eastAsia="Arial" w:hAnsi="Arial" w:cs="Arial"/>
            <w:i/>
            <w:sz w:val="24"/>
            <w:szCs w:val="24"/>
          </w:rPr>
          <w:t>Britannia II</w:t>
        </w:r>
      </w:ins>
    </w:p>
    <w:p w14:paraId="3BCDC677" w14:textId="7167EF83" w:rsidR="00197F1D" w:rsidRPr="00197F1D" w:rsidRDefault="00197F1D" w:rsidP="003E4F19">
      <w:pPr>
        <w:pStyle w:val="normal0"/>
        <w:spacing w:after="0" w:line="360" w:lineRule="auto"/>
        <w:jc w:val="both"/>
        <w:rPr>
          <w:ins w:id="183" w:author="Trevor Hillebrand" w:date="2018-04-27T09:44:00Z"/>
          <w:rFonts w:ascii="Arial" w:eastAsia="Arial" w:hAnsi="Arial" w:cs="Arial"/>
          <w:sz w:val="24"/>
          <w:szCs w:val="24"/>
        </w:rPr>
      </w:pPr>
      <w:ins w:id="184" w:author="Trevor Hillebrand" w:date="2018-04-27T11:17:00Z">
        <w:r>
          <w:rPr>
            <w:rFonts w:ascii="Arial" w:eastAsia="Arial" w:hAnsi="Arial" w:cs="Arial"/>
            <w:i/>
            <w:sz w:val="24"/>
            <w:szCs w:val="24"/>
          </w:rPr>
          <w:tab/>
        </w:r>
        <w:r>
          <w:rPr>
            <w:rFonts w:ascii="Arial" w:eastAsia="Arial" w:hAnsi="Arial" w:cs="Arial"/>
            <w:sz w:val="24"/>
            <w:szCs w:val="24"/>
          </w:rPr>
          <w:t>The Britannia II deposit</w:t>
        </w:r>
        <w:r w:rsidR="00847750">
          <w:rPr>
            <w:rFonts w:ascii="Arial" w:eastAsia="Arial" w:hAnsi="Arial" w:cs="Arial"/>
            <w:sz w:val="24"/>
            <w:szCs w:val="24"/>
          </w:rPr>
          <w:t xml:space="preserve"> records up to </w:t>
        </w:r>
      </w:ins>
      <w:ins w:id="185" w:author="Trevor Hillebrand" w:date="2018-04-27T11:20:00Z">
        <w:r w:rsidR="004C3D05">
          <w:rPr>
            <w:rFonts w:ascii="Arial" w:eastAsia="Arial" w:hAnsi="Arial" w:cs="Arial"/>
            <w:sz w:val="24"/>
            <w:szCs w:val="24"/>
          </w:rPr>
          <w:t xml:space="preserve">450 m of thickening of Hatherton Glacier relative to the present surface. </w:t>
        </w:r>
      </w:ins>
      <w:ins w:id="186" w:author="Trevor Hillebrand" w:date="2018-04-27T11:21:00Z">
        <w:r w:rsidR="003424A7">
          <w:rPr>
            <w:rFonts w:ascii="Arial" w:eastAsia="Arial" w:hAnsi="Arial" w:cs="Arial"/>
            <w:sz w:val="24"/>
            <w:szCs w:val="24"/>
          </w:rPr>
          <w:t>It is composed of weathered dolerite and yellowed sandstone boulders</w:t>
        </w:r>
      </w:ins>
      <w:ins w:id="187" w:author="Trevor Hillebrand" w:date="2018-04-27T11:22:00Z">
        <w:r w:rsidR="003424A7">
          <w:rPr>
            <w:rFonts w:ascii="Arial" w:eastAsia="Arial" w:hAnsi="Arial" w:cs="Arial"/>
            <w:sz w:val="24"/>
            <w:szCs w:val="24"/>
          </w:rPr>
          <w:t>, which are often chipped and flakey, but very rarely exhibit extensive pitting.</w:t>
        </w:r>
        <w:r w:rsidR="00ED6513">
          <w:rPr>
            <w:rFonts w:ascii="Arial" w:eastAsia="Arial" w:hAnsi="Arial" w:cs="Arial"/>
            <w:sz w:val="24"/>
            <w:szCs w:val="24"/>
          </w:rPr>
          <w:t xml:space="preserve"> Unlike the younger deposits, the </w:t>
        </w:r>
      </w:ins>
      <w:ins w:id="188" w:author="Trevor Hillebrand" w:date="2018-04-27T11:27:00Z">
        <w:r w:rsidR="00ED6513">
          <w:rPr>
            <w:rFonts w:ascii="Arial" w:eastAsia="Arial" w:hAnsi="Arial" w:cs="Arial"/>
            <w:sz w:val="24"/>
            <w:szCs w:val="24"/>
          </w:rPr>
          <w:t>Britannia II</w:t>
        </w:r>
      </w:ins>
      <w:ins w:id="189" w:author="Trevor Hillebrand" w:date="2018-04-27T11:22:00Z">
        <w:r w:rsidR="00A570EF">
          <w:rPr>
            <w:rFonts w:ascii="Arial" w:eastAsia="Arial" w:hAnsi="Arial" w:cs="Arial"/>
            <w:sz w:val="24"/>
            <w:szCs w:val="24"/>
          </w:rPr>
          <w:t xml:space="preserve"> lacks any ice-cored </w:t>
        </w:r>
        <w:r w:rsidR="00A55E9B">
          <w:rPr>
            <w:rFonts w:ascii="Arial" w:eastAsia="Arial" w:hAnsi="Arial" w:cs="Arial"/>
            <w:sz w:val="24"/>
            <w:szCs w:val="24"/>
          </w:rPr>
          <w:t>moraines or hummocky topography</w:t>
        </w:r>
      </w:ins>
      <w:ins w:id="190" w:author="Trevor Hillebrand" w:date="2018-04-27T11:23:00Z">
        <w:r w:rsidR="00A55E9B">
          <w:rPr>
            <w:rFonts w:ascii="Arial" w:eastAsia="Arial" w:hAnsi="Arial" w:cs="Arial"/>
            <w:sz w:val="24"/>
            <w:szCs w:val="24"/>
          </w:rPr>
          <w:t xml:space="preserve">. </w:t>
        </w:r>
      </w:ins>
      <w:ins w:id="191" w:author="Trevor Hillebrand" w:date="2018-04-27T11:28:00Z">
        <w:r w:rsidR="002C29DA">
          <w:rPr>
            <w:rFonts w:ascii="Arial" w:eastAsia="Arial" w:hAnsi="Arial" w:cs="Arial"/>
            <w:sz w:val="24"/>
            <w:szCs w:val="24"/>
          </w:rPr>
          <w:t xml:space="preserve">In general, the Britannia II grades into the older </w:t>
        </w:r>
      </w:ins>
      <w:proofErr w:type="spellStart"/>
      <w:ins w:id="192" w:author="Trevor Hillebrand" w:date="2018-04-27T11:30:00Z">
        <w:r w:rsidR="009B339E">
          <w:rPr>
            <w:rFonts w:ascii="Arial" w:eastAsia="Arial" w:hAnsi="Arial" w:cs="Arial"/>
            <w:sz w:val="24"/>
            <w:szCs w:val="24"/>
          </w:rPr>
          <w:t>Danum</w:t>
        </w:r>
        <w:proofErr w:type="spellEnd"/>
        <w:r w:rsidR="009B339E">
          <w:rPr>
            <w:rFonts w:ascii="Arial" w:eastAsia="Arial" w:hAnsi="Arial" w:cs="Arial"/>
            <w:sz w:val="24"/>
            <w:szCs w:val="24"/>
          </w:rPr>
          <w:t xml:space="preserve"> drift</w:t>
        </w:r>
      </w:ins>
      <w:ins w:id="193" w:author="Trevor Hillebrand" w:date="2018-04-27T11:31:00Z">
        <w:r w:rsidR="005577D7">
          <w:rPr>
            <w:rFonts w:ascii="Arial" w:eastAsia="Arial" w:hAnsi="Arial" w:cs="Arial"/>
            <w:sz w:val="24"/>
            <w:szCs w:val="24"/>
          </w:rPr>
          <w:t xml:space="preserve"> without </w:t>
        </w:r>
        <w:r w:rsidR="00835C68">
          <w:rPr>
            <w:rFonts w:ascii="Arial" w:eastAsia="Arial" w:hAnsi="Arial" w:cs="Arial"/>
            <w:sz w:val="24"/>
            <w:szCs w:val="24"/>
          </w:rPr>
          <w:t>a clear limit, but boulder-rich moraines do mark the limit in some places.</w:t>
        </w:r>
      </w:ins>
    </w:p>
    <w:p w14:paraId="4EC76837" w14:textId="77777777" w:rsidR="00D33725" w:rsidRDefault="00D33725" w:rsidP="003E4F19">
      <w:pPr>
        <w:pStyle w:val="normal0"/>
        <w:spacing w:after="0" w:line="360" w:lineRule="auto"/>
        <w:jc w:val="both"/>
        <w:rPr>
          <w:ins w:id="194" w:author="Trevor Hillebrand" w:date="2018-04-27T11:44:00Z"/>
          <w:rFonts w:ascii="Arial" w:eastAsia="Arial" w:hAnsi="Arial" w:cs="Arial"/>
          <w:i/>
          <w:sz w:val="24"/>
          <w:szCs w:val="24"/>
        </w:rPr>
      </w:pPr>
    </w:p>
    <w:p w14:paraId="3B79B8BE" w14:textId="6015A90F" w:rsidR="006A432F" w:rsidRDefault="006A432F" w:rsidP="003E4F19">
      <w:pPr>
        <w:pStyle w:val="normal0"/>
        <w:spacing w:after="0" w:line="360" w:lineRule="auto"/>
        <w:jc w:val="both"/>
        <w:rPr>
          <w:ins w:id="195" w:author="Trevor Hillebrand" w:date="2018-04-27T11:39:00Z"/>
          <w:rFonts w:ascii="Arial" w:eastAsia="Arial" w:hAnsi="Arial" w:cs="Arial"/>
          <w:i/>
          <w:sz w:val="24"/>
          <w:szCs w:val="24"/>
        </w:rPr>
      </w:pPr>
      <w:ins w:id="196" w:author="Trevor Hillebrand" w:date="2018-04-27T09:44:00Z">
        <w:r>
          <w:rPr>
            <w:rFonts w:ascii="Arial" w:eastAsia="Arial" w:hAnsi="Arial" w:cs="Arial"/>
            <w:i/>
            <w:sz w:val="24"/>
            <w:szCs w:val="24"/>
          </w:rPr>
          <w:t>Britannia I</w:t>
        </w:r>
      </w:ins>
    </w:p>
    <w:p w14:paraId="6A33D54E" w14:textId="3E50B08D" w:rsidR="005B61DF" w:rsidRDefault="005B61DF" w:rsidP="003E4F19">
      <w:pPr>
        <w:pStyle w:val="normal0"/>
        <w:spacing w:after="0" w:line="360" w:lineRule="auto"/>
        <w:jc w:val="both"/>
        <w:rPr>
          <w:ins w:id="197" w:author="Trevor Hillebrand" w:date="2018-04-27T11:43:00Z"/>
          <w:rFonts w:ascii="Arial" w:eastAsia="Arial" w:hAnsi="Arial" w:cs="Arial"/>
          <w:sz w:val="24"/>
          <w:szCs w:val="24"/>
        </w:rPr>
      </w:pPr>
      <w:ins w:id="198" w:author="Trevor Hillebrand" w:date="2018-04-27T11:39:00Z">
        <w:r>
          <w:rPr>
            <w:rFonts w:ascii="Arial" w:eastAsia="Arial" w:hAnsi="Arial" w:cs="Arial"/>
            <w:i/>
            <w:sz w:val="24"/>
            <w:szCs w:val="24"/>
          </w:rPr>
          <w:tab/>
        </w:r>
        <w:r>
          <w:rPr>
            <w:rFonts w:ascii="Arial" w:eastAsia="Arial" w:hAnsi="Arial" w:cs="Arial"/>
            <w:sz w:val="24"/>
            <w:szCs w:val="24"/>
          </w:rPr>
          <w:t xml:space="preserve">The Britannia I </w:t>
        </w:r>
      </w:ins>
      <w:ins w:id="199" w:author="Trevor Hillebrand" w:date="2018-04-27T11:40:00Z">
        <w:r w:rsidR="00131E3D">
          <w:rPr>
            <w:rFonts w:ascii="Arial" w:eastAsia="Arial" w:hAnsi="Arial" w:cs="Arial"/>
            <w:sz w:val="24"/>
            <w:szCs w:val="24"/>
          </w:rPr>
          <w:t>drift is</w:t>
        </w:r>
      </w:ins>
      <w:ins w:id="200" w:author="Trevor Hillebrand" w:date="2018-04-27T11:47:00Z">
        <w:r w:rsidR="000F173F">
          <w:rPr>
            <w:rFonts w:ascii="Arial" w:eastAsia="Arial" w:hAnsi="Arial" w:cs="Arial"/>
            <w:sz w:val="24"/>
            <w:szCs w:val="24"/>
          </w:rPr>
          <w:t xml:space="preserve"> found</w:t>
        </w:r>
      </w:ins>
      <w:ins w:id="201" w:author="Trevor Hillebrand" w:date="2018-04-27T11:40:00Z">
        <w:r w:rsidR="00131E3D">
          <w:rPr>
            <w:rFonts w:ascii="Arial" w:eastAsia="Arial" w:hAnsi="Arial" w:cs="Arial"/>
            <w:sz w:val="24"/>
            <w:szCs w:val="24"/>
          </w:rPr>
          <w:t xml:space="preserve"> </w:t>
        </w:r>
      </w:ins>
      <w:ins w:id="202" w:author="Trevor Hillebrand" w:date="2018-04-27T11:48:00Z">
        <w:r w:rsidR="000F173F">
          <w:rPr>
            <w:rFonts w:ascii="Arial" w:eastAsia="Arial" w:hAnsi="Arial" w:cs="Arial"/>
            <w:sz w:val="24"/>
            <w:szCs w:val="24"/>
          </w:rPr>
          <w:t xml:space="preserve">up to ~350 m above the modern margin of Hatherton Glacier. The deposit is </w:t>
        </w:r>
      </w:ins>
      <w:ins w:id="203" w:author="Trevor Hillebrand" w:date="2018-04-27T11:40:00Z">
        <w:r w:rsidR="00131E3D">
          <w:rPr>
            <w:rFonts w:ascii="Arial" w:eastAsia="Arial" w:hAnsi="Arial" w:cs="Arial"/>
            <w:sz w:val="24"/>
            <w:szCs w:val="24"/>
          </w:rPr>
          <w:t xml:space="preserve">similar in composition to the Britannia II deposit, though the sandstone clasts are often less weathered. This deposit still retains </w:t>
        </w:r>
      </w:ins>
      <w:ins w:id="204" w:author="Trevor Hillebrand" w:date="2018-04-27T11:41:00Z">
        <w:r w:rsidR="00755919">
          <w:rPr>
            <w:rFonts w:ascii="Arial" w:eastAsia="Arial" w:hAnsi="Arial" w:cs="Arial"/>
            <w:sz w:val="24"/>
            <w:szCs w:val="24"/>
          </w:rPr>
          <w:t xml:space="preserve">large ice-cored moraines, especially at Lake Wellman and </w:t>
        </w:r>
        <w:proofErr w:type="spellStart"/>
        <w:r w:rsidR="00755919">
          <w:rPr>
            <w:rFonts w:ascii="Arial" w:eastAsia="Arial" w:hAnsi="Arial" w:cs="Arial"/>
            <w:sz w:val="24"/>
            <w:szCs w:val="24"/>
          </w:rPr>
          <w:t>Magnis</w:t>
        </w:r>
        <w:proofErr w:type="spellEnd"/>
        <w:r w:rsidR="00755919">
          <w:rPr>
            <w:rFonts w:ascii="Arial" w:eastAsia="Arial" w:hAnsi="Arial" w:cs="Arial"/>
            <w:sz w:val="24"/>
            <w:szCs w:val="24"/>
          </w:rPr>
          <w:t xml:space="preserve"> Valley</w:t>
        </w:r>
      </w:ins>
      <w:ins w:id="205" w:author="Trevor Hillebrand" w:date="2018-04-27T11:42:00Z">
        <w:r w:rsidR="00637A92">
          <w:rPr>
            <w:rFonts w:ascii="Arial" w:eastAsia="Arial" w:hAnsi="Arial" w:cs="Arial"/>
            <w:sz w:val="24"/>
            <w:szCs w:val="24"/>
          </w:rPr>
          <w:t xml:space="preserve">. A boulder-rich moraine, sometimes ice-cored, marks the limit between the Britannia </w:t>
        </w:r>
        <w:proofErr w:type="gramStart"/>
        <w:r w:rsidR="00637A92">
          <w:rPr>
            <w:rFonts w:ascii="Arial" w:eastAsia="Arial" w:hAnsi="Arial" w:cs="Arial"/>
            <w:sz w:val="24"/>
            <w:szCs w:val="24"/>
          </w:rPr>
          <w:t>I and II</w:t>
        </w:r>
        <w:proofErr w:type="gramEnd"/>
        <w:r w:rsidR="00637A92">
          <w:rPr>
            <w:rFonts w:ascii="Arial" w:eastAsia="Arial" w:hAnsi="Arial" w:cs="Arial"/>
            <w:sz w:val="24"/>
            <w:szCs w:val="24"/>
          </w:rPr>
          <w:t xml:space="preserve"> dep</w:t>
        </w:r>
        <w:r w:rsidR="00EA5D4D">
          <w:rPr>
            <w:rFonts w:ascii="Arial" w:eastAsia="Arial" w:hAnsi="Arial" w:cs="Arial"/>
            <w:sz w:val="24"/>
            <w:szCs w:val="24"/>
          </w:rPr>
          <w:t xml:space="preserve">osits. </w:t>
        </w:r>
      </w:ins>
      <w:ins w:id="206" w:author="Trevor Hillebrand" w:date="2018-04-27T11:46:00Z">
        <w:r w:rsidR="00F5405D">
          <w:rPr>
            <w:rFonts w:ascii="Arial" w:eastAsia="Arial" w:hAnsi="Arial" w:cs="Arial"/>
            <w:sz w:val="24"/>
            <w:szCs w:val="24"/>
          </w:rPr>
          <w:t>We found numerous relict lake pavements within the Britannia I deposit. The deposit thickens towards the glacier</w:t>
        </w:r>
      </w:ins>
      <w:ins w:id="207" w:author="Trevor Hillebrand" w:date="2018-04-27T11:50:00Z">
        <w:r w:rsidR="004F07A7">
          <w:rPr>
            <w:rFonts w:ascii="Arial" w:eastAsia="Arial" w:hAnsi="Arial" w:cs="Arial"/>
            <w:sz w:val="24"/>
            <w:szCs w:val="24"/>
          </w:rPr>
          <w:t xml:space="preserve"> margin</w:t>
        </w:r>
        <w:r w:rsidR="00FD210B">
          <w:rPr>
            <w:rFonts w:ascii="Arial" w:eastAsia="Arial" w:hAnsi="Arial" w:cs="Arial"/>
            <w:sz w:val="24"/>
            <w:szCs w:val="24"/>
          </w:rPr>
          <w:t xml:space="preserve">. Bockheim et al. (1989), </w:t>
        </w:r>
        <w:proofErr w:type="spellStart"/>
        <w:r w:rsidR="00FD210B">
          <w:rPr>
            <w:rFonts w:ascii="Arial" w:eastAsia="Arial" w:hAnsi="Arial" w:cs="Arial"/>
            <w:sz w:val="24"/>
            <w:szCs w:val="24"/>
          </w:rPr>
          <w:t>Storey</w:t>
        </w:r>
        <w:proofErr w:type="spellEnd"/>
        <w:r w:rsidR="00FD210B">
          <w:rPr>
            <w:rFonts w:ascii="Arial" w:eastAsia="Arial" w:hAnsi="Arial" w:cs="Arial"/>
            <w:sz w:val="24"/>
            <w:szCs w:val="24"/>
          </w:rPr>
          <w:t xml:space="preserve"> et al. (2010), Joy et al. (2014)</w:t>
        </w:r>
      </w:ins>
      <w:ins w:id="208" w:author="Trevor Hillebrand" w:date="2018-04-27T11:51:00Z">
        <w:r w:rsidR="00FD210B">
          <w:rPr>
            <w:rFonts w:ascii="Arial" w:eastAsia="Arial" w:hAnsi="Arial" w:cs="Arial"/>
            <w:sz w:val="24"/>
            <w:szCs w:val="24"/>
          </w:rPr>
          <w:t>, and King et al. (unpublished)</w:t>
        </w:r>
      </w:ins>
      <w:ins w:id="209" w:author="Trevor Hillebrand" w:date="2018-04-27T11:50:00Z">
        <w:r w:rsidR="00FD210B">
          <w:rPr>
            <w:rFonts w:ascii="Arial" w:eastAsia="Arial" w:hAnsi="Arial" w:cs="Arial"/>
            <w:sz w:val="24"/>
            <w:szCs w:val="24"/>
          </w:rPr>
          <w:t xml:space="preserve"> mapped a boundary between </w:t>
        </w:r>
      </w:ins>
      <w:ins w:id="210" w:author="Trevor Hillebrand" w:date="2018-04-27T11:51:00Z">
        <w:r w:rsidR="00FD210B">
          <w:rPr>
            <w:rFonts w:ascii="Arial" w:eastAsia="Arial" w:hAnsi="Arial" w:cs="Arial"/>
            <w:sz w:val="24"/>
            <w:szCs w:val="24"/>
          </w:rPr>
          <w:t>the Britannia I and Hatherton deposits ~50 – 100 m above the modern glacier margin based on deposit thickness and weathering.</w:t>
        </w:r>
      </w:ins>
    </w:p>
    <w:p w14:paraId="2855B381" w14:textId="77777777" w:rsidR="00EA5D4D" w:rsidRPr="005B61DF" w:rsidRDefault="00EA5D4D" w:rsidP="003E4F19">
      <w:pPr>
        <w:pStyle w:val="normal0"/>
        <w:spacing w:after="0" w:line="360" w:lineRule="auto"/>
        <w:jc w:val="both"/>
        <w:rPr>
          <w:ins w:id="211" w:author="Trevor Hillebrand" w:date="2018-04-27T09:44:00Z"/>
          <w:rFonts w:ascii="Arial" w:eastAsia="Arial" w:hAnsi="Arial" w:cs="Arial"/>
          <w:sz w:val="24"/>
          <w:szCs w:val="24"/>
        </w:rPr>
      </w:pPr>
    </w:p>
    <w:p w14:paraId="715EE21F" w14:textId="35CE0F00" w:rsidR="006A432F" w:rsidRDefault="006A432F" w:rsidP="003E4F19">
      <w:pPr>
        <w:pStyle w:val="normal0"/>
        <w:spacing w:after="0" w:line="360" w:lineRule="auto"/>
        <w:jc w:val="both"/>
        <w:rPr>
          <w:ins w:id="212" w:author="Trevor Hillebrand" w:date="2018-04-27T09:44:00Z"/>
          <w:rFonts w:ascii="Arial" w:eastAsia="Arial" w:hAnsi="Arial" w:cs="Arial"/>
          <w:i/>
          <w:sz w:val="24"/>
          <w:szCs w:val="24"/>
        </w:rPr>
      </w:pPr>
      <w:ins w:id="213" w:author="Trevor Hillebrand" w:date="2018-04-27T09:44:00Z">
        <w:r>
          <w:rPr>
            <w:rFonts w:ascii="Arial" w:eastAsia="Arial" w:hAnsi="Arial" w:cs="Arial"/>
            <w:i/>
            <w:sz w:val="24"/>
            <w:szCs w:val="24"/>
          </w:rPr>
          <w:t>Hatherton</w:t>
        </w:r>
      </w:ins>
    </w:p>
    <w:p w14:paraId="3A039092" w14:textId="19EE8F0F" w:rsidR="006A432F" w:rsidRDefault="002166A2" w:rsidP="003E4F19">
      <w:pPr>
        <w:pStyle w:val="normal0"/>
        <w:spacing w:after="0" w:line="360" w:lineRule="auto"/>
        <w:jc w:val="both"/>
        <w:rPr>
          <w:ins w:id="214" w:author="Trevor Hillebrand" w:date="2018-04-27T10:54:00Z"/>
          <w:rFonts w:ascii="Arial" w:eastAsia="Arial" w:hAnsi="Arial" w:cs="Arial"/>
          <w:sz w:val="24"/>
          <w:szCs w:val="24"/>
        </w:rPr>
      </w:pPr>
      <w:ins w:id="215" w:author="Trevor Hillebrand" w:date="2018-04-27T09:45:00Z">
        <w:r>
          <w:rPr>
            <w:rFonts w:ascii="Arial" w:eastAsia="Arial" w:hAnsi="Arial" w:cs="Arial"/>
            <w:i/>
            <w:sz w:val="24"/>
            <w:szCs w:val="24"/>
          </w:rPr>
          <w:tab/>
        </w:r>
      </w:ins>
      <w:ins w:id="216" w:author="Trevor Hillebrand" w:date="2018-04-27T09:46:00Z">
        <w:r>
          <w:rPr>
            <w:rFonts w:ascii="Arial" w:eastAsia="Arial" w:hAnsi="Arial" w:cs="Arial"/>
            <w:sz w:val="24"/>
            <w:szCs w:val="24"/>
          </w:rPr>
          <w:t xml:space="preserve">The Hatherton drift is </w:t>
        </w:r>
      </w:ins>
      <w:ins w:id="217" w:author="Trevor Hillebrand" w:date="2018-04-27T09:53:00Z">
        <w:r w:rsidR="00C15E8F">
          <w:rPr>
            <w:rFonts w:ascii="Arial" w:eastAsia="Arial" w:hAnsi="Arial" w:cs="Arial"/>
            <w:sz w:val="24"/>
            <w:szCs w:val="24"/>
          </w:rPr>
          <w:t xml:space="preserve">a minimally weathered deposit found within 50 m elevation of the modern margin of Hatherton Glacier. While Bockheim et al. (1989), </w:t>
        </w:r>
        <w:proofErr w:type="spellStart"/>
        <w:r w:rsidR="00C15E8F">
          <w:rPr>
            <w:rFonts w:ascii="Arial" w:eastAsia="Arial" w:hAnsi="Arial" w:cs="Arial"/>
            <w:sz w:val="24"/>
            <w:szCs w:val="24"/>
          </w:rPr>
          <w:t>Storey</w:t>
        </w:r>
        <w:proofErr w:type="spellEnd"/>
        <w:r w:rsidR="00C15E8F">
          <w:rPr>
            <w:rFonts w:ascii="Arial" w:eastAsia="Arial" w:hAnsi="Arial" w:cs="Arial"/>
            <w:sz w:val="24"/>
            <w:szCs w:val="24"/>
          </w:rPr>
          <w:t xml:space="preserve"> et al. (2010), and Joy et al. (2014) agree </w:t>
        </w:r>
      </w:ins>
      <w:ins w:id="218" w:author="Trevor Hillebrand" w:date="2018-04-27T09:54:00Z">
        <w:r w:rsidR="00C15E8F">
          <w:rPr>
            <w:rFonts w:ascii="Arial" w:eastAsia="Arial" w:hAnsi="Arial" w:cs="Arial"/>
            <w:sz w:val="24"/>
            <w:szCs w:val="24"/>
          </w:rPr>
          <w:t>on the</w:t>
        </w:r>
      </w:ins>
      <w:ins w:id="219" w:author="Trevor Hillebrand" w:date="2018-04-27T09:53:00Z">
        <w:r w:rsidR="00C15E8F">
          <w:rPr>
            <w:rFonts w:ascii="Arial" w:eastAsia="Arial" w:hAnsi="Arial" w:cs="Arial"/>
            <w:sz w:val="24"/>
            <w:szCs w:val="24"/>
          </w:rPr>
          <w:t xml:space="preserve"> </w:t>
        </w:r>
      </w:ins>
      <w:ins w:id="220" w:author="Trevor Hillebrand" w:date="2018-04-27T09:54:00Z">
        <w:r w:rsidR="00C15E8F">
          <w:rPr>
            <w:rFonts w:ascii="Arial" w:eastAsia="Arial" w:hAnsi="Arial" w:cs="Arial"/>
            <w:sz w:val="24"/>
            <w:szCs w:val="24"/>
          </w:rPr>
          <w:t>general characteristics of the Hatherton drift,</w:t>
        </w:r>
        <w:r w:rsidR="003009DC">
          <w:rPr>
            <w:rFonts w:ascii="Arial" w:eastAsia="Arial" w:hAnsi="Arial" w:cs="Arial"/>
            <w:sz w:val="24"/>
            <w:szCs w:val="24"/>
          </w:rPr>
          <w:t xml:space="preserve"> their interpretations of its significance vary. Bockheim et al. (1989) posited that the Hatherton drift represents the last pulse of thinning from </w:t>
        </w:r>
      </w:ins>
      <w:ins w:id="221" w:author="Trevor Hillebrand" w:date="2018-04-27T10:14:00Z">
        <w:r w:rsidR="00EF404B">
          <w:rPr>
            <w:rFonts w:ascii="Arial" w:eastAsia="Arial" w:hAnsi="Arial" w:cs="Arial"/>
            <w:sz w:val="24"/>
            <w:szCs w:val="24"/>
          </w:rPr>
          <w:t>the high</w:t>
        </w:r>
        <w:r w:rsidR="009F6ABB">
          <w:rPr>
            <w:rFonts w:ascii="Arial" w:eastAsia="Arial" w:hAnsi="Arial" w:cs="Arial"/>
            <w:sz w:val="24"/>
            <w:szCs w:val="24"/>
          </w:rPr>
          <w:t>-</w:t>
        </w:r>
        <w:r w:rsidR="00EF404B">
          <w:rPr>
            <w:rFonts w:ascii="Arial" w:eastAsia="Arial" w:hAnsi="Arial" w:cs="Arial"/>
            <w:sz w:val="24"/>
            <w:szCs w:val="24"/>
          </w:rPr>
          <w:t>stand represented by the Britannia deposits (</w:t>
        </w:r>
        <w:r w:rsidR="009F6ABB">
          <w:rPr>
            <w:rFonts w:ascii="Arial" w:eastAsia="Arial" w:hAnsi="Arial" w:cs="Arial"/>
            <w:sz w:val="24"/>
            <w:szCs w:val="24"/>
          </w:rPr>
          <w:t>later shown by Joy et al. (2014) and confirmed here to be of different ages)</w:t>
        </w:r>
      </w:ins>
      <w:ins w:id="222" w:author="Trevor Hillebrand" w:date="2018-04-27T10:15:00Z">
        <w:r w:rsidR="009F6ABB">
          <w:rPr>
            <w:rFonts w:ascii="Arial" w:eastAsia="Arial" w:hAnsi="Arial" w:cs="Arial"/>
            <w:sz w:val="24"/>
            <w:szCs w:val="24"/>
          </w:rPr>
          <w:t>.</w:t>
        </w:r>
      </w:ins>
      <w:ins w:id="223" w:author="Trevor Hillebrand" w:date="2018-04-27T10:16:00Z">
        <w:r w:rsidR="00E62483">
          <w:rPr>
            <w:rFonts w:ascii="Arial" w:eastAsia="Arial" w:hAnsi="Arial" w:cs="Arial"/>
            <w:sz w:val="24"/>
            <w:szCs w:val="24"/>
          </w:rPr>
          <w:t xml:space="preserve"> </w:t>
        </w:r>
        <w:proofErr w:type="spellStart"/>
        <w:r w:rsidR="00E62483">
          <w:rPr>
            <w:rFonts w:ascii="Arial" w:eastAsia="Arial" w:hAnsi="Arial" w:cs="Arial"/>
            <w:sz w:val="24"/>
            <w:szCs w:val="24"/>
          </w:rPr>
          <w:t>Storey</w:t>
        </w:r>
        <w:proofErr w:type="spellEnd"/>
        <w:r w:rsidR="00E62483">
          <w:rPr>
            <w:rFonts w:ascii="Arial" w:eastAsia="Arial" w:hAnsi="Arial" w:cs="Arial"/>
            <w:sz w:val="24"/>
            <w:szCs w:val="24"/>
          </w:rPr>
          <w:t xml:space="preserve"> et al. (2010), however, interpreted the Hatherton drift to represent the </w:t>
        </w:r>
      </w:ins>
      <w:ins w:id="224" w:author="Trevor Hillebrand" w:date="2018-04-27T10:17:00Z">
        <w:r w:rsidR="009C0C13">
          <w:rPr>
            <w:rFonts w:ascii="Arial" w:eastAsia="Arial" w:hAnsi="Arial" w:cs="Arial"/>
            <w:sz w:val="24"/>
            <w:szCs w:val="24"/>
          </w:rPr>
          <w:t xml:space="preserve">last local advance of Hatherton Glacier, which they dated to 15-19 </w:t>
        </w:r>
        <w:proofErr w:type="spellStart"/>
        <w:r w:rsidR="009C0C13">
          <w:rPr>
            <w:rFonts w:ascii="Arial" w:eastAsia="Arial" w:hAnsi="Arial" w:cs="Arial"/>
            <w:sz w:val="24"/>
            <w:szCs w:val="24"/>
          </w:rPr>
          <w:t>kyr</w:t>
        </w:r>
        <w:proofErr w:type="spellEnd"/>
        <w:r w:rsidR="009C0C13">
          <w:rPr>
            <w:rFonts w:ascii="Arial" w:eastAsia="Arial" w:hAnsi="Arial" w:cs="Arial"/>
            <w:sz w:val="24"/>
            <w:szCs w:val="24"/>
          </w:rPr>
          <w:t xml:space="preserve"> BP. In making this interpretation, they discarded </w:t>
        </w:r>
      </w:ins>
      <w:ins w:id="225" w:author="Trevor Hillebrand" w:date="2018-04-27T10:19:00Z">
        <w:r w:rsidR="004B5E0C">
          <w:rPr>
            <w:rFonts w:ascii="Arial" w:eastAsia="Arial" w:hAnsi="Arial" w:cs="Arial"/>
            <w:sz w:val="24"/>
            <w:szCs w:val="24"/>
          </w:rPr>
          <w:t xml:space="preserve">several younger ages of &lt;3 </w:t>
        </w:r>
        <w:proofErr w:type="spellStart"/>
        <w:r w:rsidR="004B5E0C">
          <w:rPr>
            <w:rFonts w:ascii="Arial" w:eastAsia="Arial" w:hAnsi="Arial" w:cs="Arial"/>
            <w:sz w:val="24"/>
            <w:szCs w:val="24"/>
          </w:rPr>
          <w:t>kyr</w:t>
        </w:r>
        <w:proofErr w:type="spellEnd"/>
        <w:r w:rsidR="004B5E0C">
          <w:rPr>
            <w:rFonts w:ascii="Arial" w:eastAsia="Arial" w:hAnsi="Arial" w:cs="Arial"/>
            <w:sz w:val="24"/>
            <w:szCs w:val="24"/>
          </w:rPr>
          <w:t xml:space="preserve"> BP, using the argument that these could have been recently exhumed from the deposit.</w:t>
        </w:r>
      </w:ins>
      <w:ins w:id="226" w:author="Trevor Hillebrand" w:date="2018-04-27T10:53:00Z">
        <w:r w:rsidR="000E7DEA">
          <w:rPr>
            <w:rFonts w:ascii="Arial" w:eastAsia="Arial" w:hAnsi="Arial" w:cs="Arial"/>
            <w:sz w:val="24"/>
            <w:szCs w:val="24"/>
          </w:rPr>
          <w:t xml:space="preserve"> </w:t>
        </w:r>
      </w:ins>
    </w:p>
    <w:p w14:paraId="6FF2EF23" w14:textId="7F26B713" w:rsidR="000E7DEA" w:rsidRDefault="000E7DEA" w:rsidP="003E4F19">
      <w:pPr>
        <w:pStyle w:val="normal0"/>
        <w:spacing w:after="0" w:line="360" w:lineRule="auto"/>
        <w:jc w:val="both"/>
        <w:rPr>
          <w:ins w:id="227" w:author="Trevor Hillebrand" w:date="2018-04-27T10:46:00Z"/>
          <w:rFonts w:ascii="Arial" w:eastAsia="Arial" w:hAnsi="Arial" w:cs="Arial"/>
          <w:sz w:val="24"/>
          <w:szCs w:val="24"/>
        </w:rPr>
      </w:pPr>
      <w:ins w:id="228" w:author="Trevor Hillebrand" w:date="2018-04-27T10:54:00Z">
        <w:r>
          <w:rPr>
            <w:rFonts w:ascii="Arial" w:eastAsia="Arial" w:hAnsi="Arial" w:cs="Arial"/>
            <w:sz w:val="24"/>
            <w:szCs w:val="24"/>
          </w:rPr>
          <w:tab/>
          <w:t>We found no clear</w:t>
        </w:r>
      </w:ins>
      <w:ins w:id="229" w:author="Trevor Hillebrand" w:date="2018-04-27T11:04:00Z">
        <w:r w:rsidR="00851D35">
          <w:rPr>
            <w:rFonts w:ascii="Arial" w:eastAsia="Arial" w:hAnsi="Arial" w:cs="Arial"/>
            <w:sz w:val="24"/>
            <w:szCs w:val="24"/>
          </w:rPr>
          <w:t>ly defined</w:t>
        </w:r>
      </w:ins>
      <w:ins w:id="230" w:author="Trevor Hillebrand" w:date="2018-04-27T10:54:00Z">
        <w:r>
          <w:rPr>
            <w:rFonts w:ascii="Arial" w:eastAsia="Arial" w:hAnsi="Arial" w:cs="Arial"/>
            <w:sz w:val="24"/>
            <w:szCs w:val="24"/>
          </w:rPr>
          <w:t xml:space="preserve"> demarcation between the Britannia I and Hatherton drifts.</w:t>
        </w:r>
      </w:ins>
      <w:ins w:id="231" w:author="Trevor Hillebrand" w:date="2018-04-27T11:04:00Z">
        <w:r w:rsidR="00F013C3">
          <w:rPr>
            <w:rFonts w:ascii="Arial" w:eastAsia="Arial" w:hAnsi="Arial" w:cs="Arial"/>
            <w:sz w:val="24"/>
            <w:szCs w:val="24"/>
          </w:rPr>
          <w:t xml:space="preserve"> </w:t>
        </w:r>
      </w:ins>
      <w:ins w:id="232" w:author="Trevor Hillebrand" w:date="2018-04-27T11:06:00Z">
        <w:r w:rsidR="00D41785">
          <w:rPr>
            <w:rFonts w:ascii="Arial" w:eastAsia="Arial" w:hAnsi="Arial" w:cs="Arial"/>
            <w:sz w:val="24"/>
            <w:szCs w:val="24"/>
          </w:rPr>
          <w:t>The</w:t>
        </w:r>
        <w:r w:rsidR="00691875">
          <w:rPr>
            <w:rFonts w:ascii="Arial" w:eastAsia="Arial" w:hAnsi="Arial" w:cs="Arial"/>
            <w:sz w:val="24"/>
            <w:szCs w:val="24"/>
          </w:rPr>
          <w:t xml:space="preserve"> Hatherton drift is thick and ice cored</w:t>
        </w:r>
        <w:r w:rsidR="00D41785">
          <w:rPr>
            <w:rFonts w:ascii="Arial" w:eastAsia="Arial" w:hAnsi="Arial" w:cs="Arial"/>
            <w:sz w:val="24"/>
            <w:szCs w:val="24"/>
          </w:rPr>
          <w:t xml:space="preserve"> nearest the glacier margin, and thins with distance from the glacier, grading into the Britannia I drift. Based on this gradual transition, and on the radiocarbon chronology of King et al. (unp</w:t>
        </w:r>
      </w:ins>
      <w:ins w:id="233" w:author="Trevor Hillebrand" w:date="2018-04-27T11:07:00Z">
        <w:r w:rsidR="00A84893">
          <w:rPr>
            <w:rFonts w:ascii="Arial" w:eastAsia="Arial" w:hAnsi="Arial" w:cs="Arial"/>
            <w:sz w:val="24"/>
            <w:szCs w:val="24"/>
          </w:rPr>
          <w:t>ublished), we</w:t>
        </w:r>
      </w:ins>
      <w:ins w:id="234" w:author="Trevor Hillebrand" w:date="2018-04-27T11:09:00Z">
        <w:r w:rsidR="003648C7">
          <w:rPr>
            <w:rFonts w:ascii="Arial" w:eastAsia="Arial" w:hAnsi="Arial" w:cs="Arial"/>
            <w:sz w:val="24"/>
            <w:szCs w:val="24"/>
          </w:rPr>
          <w:t xml:space="preserve"> interpret the Hatherton drift as simply the youngest part of the recession from the Britannia I limit. There is no indication in the chronologies or the glacial geology of a significant still-stand or re</w:t>
        </w:r>
      </w:ins>
      <w:ins w:id="235" w:author="Trevor Hillebrand" w:date="2018-04-27T11:10:00Z">
        <w:r w:rsidR="003648C7">
          <w:rPr>
            <w:rFonts w:ascii="Arial" w:eastAsia="Arial" w:hAnsi="Arial" w:cs="Arial"/>
            <w:sz w:val="24"/>
            <w:szCs w:val="24"/>
          </w:rPr>
          <w:t>-</w:t>
        </w:r>
      </w:ins>
      <w:ins w:id="236" w:author="Trevor Hillebrand" w:date="2018-04-27T11:09:00Z">
        <w:r w:rsidR="003648C7">
          <w:rPr>
            <w:rFonts w:ascii="Arial" w:eastAsia="Arial" w:hAnsi="Arial" w:cs="Arial"/>
            <w:sz w:val="24"/>
            <w:szCs w:val="24"/>
          </w:rPr>
          <w:t>advance</w:t>
        </w:r>
      </w:ins>
      <w:ins w:id="237" w:author="Trevor Hillebrand" w:date="2018-04-27T11:10:00Z">
        <w:r w:rsidR="003648C7">
          <w:rPr>
            <w:rFonts w:ascii="Arial" w:eastAsia="Arial" w:hAnsi="Arial" w:cs="Arial"/>
            <w:sz w:val="24"/>
            <w:szCs w:val="24"/>
          </w:rPr>
          <w:t xml:space="preserve"> responsible for depositing the Hatherton drift.</w:t>
        </w:r>
      </w:ins>
    </w:p>
    <w:p w14:paraId="349B1C85" w14:textId="3DA1FA60" w:rsidR="00942918" w:rsidRPr="002166A2" w:rsidDel="004A3AB7" w:rsidRDefault="00942918" w:rsidP="003E4F19">
      <w:pPr>
        <w:pStyle w:val="normal0"/>
        <w:spacing w:after="0" w:line="360" w:lineRule="auto"/>
        <w:jc w:val="both"/>
        <w:rPr>
          <w:del w:id="238" w:author="Trevor Hillebrand" w:date="2018-04-27T11:13:00Z"/>
          <w:rFonts w:ascii="Arial" w:eastAsia="Arial" w:hAnsi="Arial" w:cs="Arial"/>
          <w:sz w:val="24"/>
          <w:szCs w:val="24"/>
        </w:rPr>
      </w:pPr>
      <w:ins w:id="239" w:author="Trevor Hillebrand" w:date="2018-04-27T10:46:00Z">
        <w:r>
          <w:rPr>
            <w:rFonts w:ascii="Arial" w:eastAsia="Arial" w:hAnsi="Arial" w:cs="Arial"/>
            <w:sz w:val="24"/>
            <w:szCs w:val="24"/>
          </w:rPr>
          <w:tab/>
        </w:r>
      </w:ins>
    </w:p>
    <w:p w14:paraId="27E707C2" w14:textId="77777777" w:rsidR="003E4F19" w:rsidRPr="00C94393" w:rsidRDefault="003E4F19" w:rsidP="00CC65D7">
      <w:pPr>
        <w:pStyle w:val="normal0"/>
        <w:spacing w:after="0" w:line="360" w:lineRule="auto"/>
        <w:jc w:val="both"/>
        <w:rPr>
          <w:ins w:id="240" w:author="Trevor Hillebrand" w:date="2018-04-27T09:40:00Z"/>
          <w:rFonts w:ascii="Arial" w:eastAsia="Arial" w:hAnsi="Arial" w:cs="Arial"/>
          <w:b/>
          <w:sz w:val="24"/>
          <w:szCs w:val="24"/>
        </w:rPr>
      </w:pPr>
    </w:p>
    <w:p w14:paraId="77C8077C"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Exposure dating</w:t>
      </w:r>
    </w:p>
    <w:p w14:paraId="4FD41130"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Hatherton Glacier</w:t>
      </w:r>
    </w:p>
    <w:p w14:paraId="15A44312" w14:textId="77777777" w:rsidR="00272ECF" w:rsidRPr="00CC65D7" w:rsidRDefault="00272ECF" w:rsidP="00CC65D7">
      <w:pPr>
        <w:pStyle w:val="normal0"/>
        <w:spacing w:after="0" w:line="360" w:lineRule="auto"/>
        <w:jc w:val="both"/>
        <w:rPr>
          <w:rFonts w:ascii="Arial" w:eastAsia="Arial" w:hAnsi="Arial" w:cs="Arial"/>
          <w:sz w:val="24"/>
          <w:szCs w:val="24"/>
          <w:u w:val="single"/>
        </w:rPr>
      </w:pPr>
    </w:p>
    <w:p w14:paraId="59ADBAD7" w14:textId="77777777" w:rsidR="00272ECF" w:rsidRPr="00CC65D7" w:rsidRDefault="00185459" w:rsidP="00CC65D7">
      <w:pPr>
        <w:pStyle w:val="normal0"/>
        <w:spacing w:after="0" w:line="360" w:lineRule="auto"/>
        <w:jc w:val="both"/>
        <w:rPr>
          <w:rFonts w:ascii="Arial" w:eastAsia="Arial" w:hAnsi="Arial" w:cs="Arial"/>
          <w:i/>
          <w:sz w:val="24"/>
          <w:szCs w:val="24"/>
        </w:rPr>
      </w:pPr>
      <w:commentRangeStart w:id="241"/>
      <w:r w:rsidRPr="00CC65D7">
        <w:rPr>
          <w:rFonts w:ascii="Arial" w:eastAsia="Arial" w:hAnsi="Arial" w:cs="Arial"/>
          <w:i/>
          <w:sz w:val="24"/>
          <w:szCs w:val="24"/>
        </w:rPr>
        <w:t>Britannia II</w:t>
      </w:r>
      <w:commentRangeEnd w:id="241"/>
      <w:r w:rsidR="00CC65D7">
        <w:rPr>
          <w:rStyle w:val="CommentReference"/>
        </w:rPr>
        <w:commentReference w:id="241"/>
      </w:r>
    </w:p>
    <w:p w14:paraId="78E5B7DF" w14:textId="6E52D6E5"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lastRenderedPageBreak/>
        <w:t xml:space="preserve">Our chronology supports the conclusion of Joy et al. (2014) that the Britannia II deposit is a product of the penultimate glaciation. While Joy et al. give a mean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126 ± 3.2 kyr BP (n = 5), we find </w:t>
      </w:r>
      <w:proofErr w:type="gramStart"/>
      <w:r w:rsidRPr="00CC65D7">
        <w:rPr>
          <w:rFonts w:ascii="Arial" w:eastAsia="Arial" w:hAnsi="Arial" w:cs="Arial"/>
          <w:sz w:val="24"/>
          <w:szCs w:val="24"/>
        </w:rPr>
        <w:t>an</w:t>
      </w:r>
      <w:proofErr w:type="gramEnd"/>
      <w:r w:rsidRPr="00CC65D7">
        <w:rPr>
          <w:rFonts w:ascii="Arial" w:eastAsia="Arial" w:hAnsi="Arial" w:cs="Arial"/>
          <w:sz w:val="24"/>
          <w:szCs w:val="24"/>
        </w:rPr>
        <w:t xml:space="preserve"> </w:t>
      </w:r>
      <w:r w:rsidRPr="00CC65D7">
        <w:rPr>
          <w:rFonts w:ascii="Arial" w:eastAsia="Arial" w:hAnsi="Arial" w:cs="Arial"/>
          <w:sz w:val="24"/>
          <w:szCs w:val="24"/>
          <w:vertAlign w:val="superscript"/>
        </w:rPr>
        <w:t>26</w:t>
      </w:r>
      <w:r w:rsidRPr="00CC65D7">
        <w:rPr>
          <w:rFonts w:ascii="Arial" w:eastAsia="Arial" w:hAnsi="Arial" w:cs="Arial"/>
          <w:sz w:val="24"/>
          <w:szCs w:val="24"/>
        </w:rPr>
        <w:t>Al age of 141 ± 3 kyr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1.35). Recalculation of Joy et al.’s ages using an updated estimate of the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production rate yields an age of 138 ± 4 kyr, in close agreement with our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age. Our initial attempt to date the Britannia II limit using </w:t>
      </w:r>
      <w:r w:rsidRPr="00CC65D7">
        <w:rPr>
          <w:rFonts w:ascii="Arial" w:eastAsia="Arial" w:hAnsi="Arial" w:cs="Arial"/>
          <w:sz w:val="24"/>
          <w:szCs w:val="24"/>
          <w:vertAlign w:val="superscript"/>
        </w:rPr>
        <w:t>10</w:t>
      </w:r>
      <w:r w:rsidRPr="00CC65D7">
        <w:rPr>
          <w:rFonts w:ascii="Arial" w:eastAsia="Arial" w:hAnsi="Arial" w:cs="Arial"/>
          <w:sz w:val="24"/>
          <w:szCs w:val="24"/>
        </w:rPr>
        <w:t>Be resulted in a widely spread dataset (FIGURE), which yielded an age of ~133 kyr BP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57.9). This underestimation of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ages is consistent throughout most of the samples that we dated using both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and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w:t>
      </w:r>
      <w:commentRangeStart w:id="242"/>
      <w:r w:rsidRPr="00CC65D7">
        <w:rPr>
          <w:rFonts w:ascii="Arial" w:eastAsia="Arial" w:hAnsi="Arial" w:cs="Arial"/>
          <w:sz w:val="24"/>
          <w:szCs w:val="24"/>
        </w:rPr>
        <w:t xml:space="preserve">We attribute it to a persistent analytical bias at the CAMS accelerator </w:t>
      </w:r>
      <w:r w:rsidR="000871C8">
        <w:rPr>
          <w:rFonts w:ascii="Arial" w:eastAsia="Arial" w:hAnsi="Arial" w:cs="Arial"/>
          <w:sz w:val="24"/>
          <w:szCs w:val="24"/>
        </w:rPr>
        <w:t>during analysis.</w:t>
      </w:r>
      <w:r w:rsidRPr="00CC65D7">
        <w:rPr>
          <w:rFonts w:ascii="Arial" w:eastAsia="Arial" w:hAnsi="Arial" w:cs="Arial"/>
          <w:sz w:val="24"/>
          <w:szCs w:val="24"/>
        </w:rPr>
        <w:t xml:space="preserve"> </w:t>
      </w:r>
      <w:commentRangeEnd w:id="242"/>
      <w:r w:rsidR="0012086B">
        <w:rPr>
          <w:rStyle w:val="CommentReference"/>
        </w:rPr>
        <w:commentReference w:id="242"/>
      </w:r>
    </w:p>
    <w:p w14:paraId="1FCBEA30" w14:textId="77777777" w:rsidR="00272ECF" w:rsidRPr="00CC65D7" w:rsidRDefault="00272ECF" w:rsidP="00CC65D7">
      <w:pPr>
        <w:pStyle w:val="normal0"/>
        <w:spacing w:after="0" w:line="360" w:lineRule="auto"/>
        <w:jc w:val="both"/>
        <w:rPr>
          <w:rFonts w:ascii="Arial" w:eastAsia="Arial" w:hAnsi="Arial" w:cs="Arial"/>
          <w:sz w:val="24"/>
          <w:szCs w:val="24"/>
        </w:rPr>
      </w:pPr>
    </w:p>
    <w:p w14:paraId="6CE3F6CC"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Britannia I</w:t>
      </w:r>
    </w:p>
    <w:p w14:paraId="007FD544" w14:textId="048645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The Britannia I drift limits alongside Hatherton Glacier reveal a stable maximum extent between </w:t>
      </w:r>
      <w:r w:rsidRPr="00CC65D7">
        <w:rPr>
          <w:rFonts w:ascii="Arial" w:eastAsia="Arial" w:hAnsi="Arial" w:cs="Arial"/>
          <w:sz w:val="24"/>
          <w:szCs w:val="24"/>
          <w:highlight w:val="yellow"/>
        </w:rPr>
        <w:t>7.5 and 8.5</w:t>
      </w:r>
      <w:r w:rsidRPr="00CC65D7">
        <w:rPr>
          <w:rFonts w:ascii="Arial" w:eastAsia="Arial" w:hAnsi="Arial" w:cs="Arial"/>
          <w:sz w:val="24"/>
          <w:szCs w:val="24"/>
        </w:rPr>
        <w:t xml:space="preserve"> kyr BP (Figure </w:t>
      </w:r>
      <w:r w:rsidR="006149D7">
        <w:rPr>
          <w:rFonts w:ascii="Arial" w:eastAsia="Arial" w:hAnsi="Arial" w:cs="Arial"/>
          <w:sz w:val="24"/>
          <w:szCs w:val="24"/>
        </w:rPr>
        <w:t>4</w:t>
      </w:r>
      <w:r w:rsidRPr="00CC65D7">
        <w:rPr>
          <w:rFonts w:ascii="Arial" w:eastAsia="Arial" w:hAnsi="Arial" w:cs="Arial"/>
          <w:sz w:val="24"/>
          <w:szCs w:val="24"/>
        </w:rPr>
        <w:t xml:space="preserve">). Variations in the age of the limit of deposition are to be expected, as many variables can control the local scale dynamics of the glacier margin, including local wind patterns, air temperatures, and bed topography (need citation here; this is really just a thought). Therefore, the 7.5 kyr BP age of the limit on </w:t>
      </w:r>
      <w:commentRangeStart w:id="243"/>
      <w:proofErr w:type="spellStart"/>
      <w:r w:rsidRPr="00CC65D7">
        <w:rPr>
          <w:rFonts w:ascii="Arial" w:eastAsia="Arial" w:hAnsi="Arial" w:cs="Arial"/>
          <w:sz w:val="24"/>
          <w:szCs w:val="24"/>
        </w:rPr>
        <w:t>Updog</w:t>
      </w:r>
      <w:proofErr w:type="spellEnd"/>
      <w:r w:rsidRPr="00CC65D7">
        <w:rPr>
          <w:rFonts w:ascii="Arial" w:eastAsia="Arial" w:hAnsi="Arial" w:cs="Arial"/>
          <w:sz w:val="24"/>
          <w:szCs w:val="24"/>
        </w:rPr>
        <w:t xml:space="preserve"> Mountain </w:t>
      </w:r>
      <w:commentRangeEnd w:id="243"/>
      <w:r w:rsidR="0012086B">
        <w:rPr>
          <w:rStyle w:val="CommentReference"/>
        </w:rPr>
        <w:commentReference w:id="243"/>
      </w:r>
      <w:r w:rsidRPr="00CC65D7">
        <w:rPr>
          <w:rFonts w:ascii="Arial" w:eastAsia="Arial" w:hAnsi="Arial" w:cs="Arial"/>
          <w:sz w:val="24"/>
          <w:szCs w:val="24"/>
        </w:rPr>
        <w:t>should not be interpreted as differing significantly from the 8 kyr or 8.2 kyr ages from</w:t>
      </w:r>
      <w:r w:rsidR="007800E1" w:rsidRPr="00CC65D7">
        <w:rPr>
          <w:rFonts w:ascii="Arial" w:eastAsia="Arial" w:hAnsi="Arial" w:cs="Arial"/>
          <w:sz w:val="24"/>
          <w:szCs w:val="24"/>
        </w:rPr>
        <w:t xml:space="preserve"> the nearby</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Da</w:t>
      </w:r>
      <w:r w:rsidR="007800E1" w:rsidRPr="00CC65D7">
        <w:rPr>
          <w:rFonts w:ascii="Arial" w:eastAsia="Arial" w:hAnsi="Arial" w:cs="Arial"/>
          <w:sz w:val="24"/>
          <w:szCs w:val="24"/>
        </w:rPr>
        <w:t>num</w:t>
      </w:r>
      <w:proofErr w:type="spellEnd"/>
      <w:r w:rsidR="007800E1" w:rsidRPr="00CC65D7">
        <w:rPr>
          <w:rFonts w:ascii="Arial" w:eastAsia="Arial" w:hAnsi="Arial" w:cs="Arial"/>
          <w:sz w:val="24"/>
          <w:szCs w:val="24"/>
        </w:rPr>
        <w:t xml:space="preserve"> Platform and </w:t>
      </w:r>
      <w:proofErr w:type="spellStart"/>
      <w:r w:rsidR="007800E1" w:rsidRPr="00CC65D7">
        <w:rPr>
          <w:rFonts w:ascii="Arial" w:eastAsia="Arial" w:hAnsi="Arial" w:cs="Arial"/>
          <w:sz w:val="24"/>
          <w:szCs w:val="24"/>
        </w:rPr>
        <w:t>Dubris</w:t>
      </w:r>
      <w:proofErr w:type="spellEnd"/>
      <w:r w:rsidR="007800E1" w:rsidRPr="00CC65D7">
        <w:rPr>
          <w:rFonts w:ascii="Arial" w:eastAsia="Arial" w:hAnsi="Arial" w:cs="Arial"/>
          <w:sz w:val="24"/>
          <w:szCs w:val="24"/>
        </w:rPr>
        <w:t xml:space="preserve"> Valley. </w:t>
      </w:r>
      <w:r w:rsidRPr="00CC65D7">
        <w:rPr>
          <w:rFonts w:ascii="Arial" w:eastAsia="Arial" w:hAnsi="Arial" w:cs="Arial"/>
          <w:sz w:val="24"/>
          <w:szCs w:val="24"/>
        </w:rPr>
        <w:t xml:space="preserve">The probability peak at </w:t>
      </w:r>
      <w:proofErr w:type="spellStart"/>
      <w:r w:rsidRPr="00CC65D7">
        <w:rPr>
          <w:rFonts w:ascii="Arial" w:eastAsia="Arial" w:hAnsi="Arial" w:cs="Arial"/>
          <w:sz w:val="24"/>
          <w:szCs w:val="24"/>
        </w:rPr>
        <w:t>Magnis</w:t>
      </w:r>
      <w:proofErr w:type="spellEnd"/>
      <w:r w:rsidRPr="00CC65D7">
        <w:rPr>
          <w:rFonts w:ascii="Arial" w:eastAsia="Arial" w:hAnsi="Arial" w:cs="Arial"/>
          <w:sz w:val="24"/>
          <w:szCs w:val="24"/>
        </w:rPr>
        <w:t xml:space="preserve"> Valley is slightly older than the upper valleys, at ~8.6 kyr BP; </w:t>
      </w:r>
      <w:commentRangeStart w:id="244"/>
      <w:r w:rsidRPr="00CC65D7">
        <w:rPr>
          <w:rFonts w:ascii="Arial" w:eastAsia="Arial" w:hAnsi="Arial" w:cs="Arial"/>
          <w:sz w:val="24"/>
          <w:szCs w:val="24"/>
        </w:rPr>
        <w:t>however, as these ages are reported with 1-sigma errors, this is likely not statistically significant</w:t>
      </w:r>
      <w:commentRangeEnd w:id="244"/>
      <w:r w:rsidR="000A71AF">
        <w:rPr>
          <w:rStyle w:val="CommentReference"/>
        </w:rPr>
        <w:commentReference w:id="244"/>
      </w:r>
      <w:r w:rsidRPr="00CC65D7">
        <w:rPr>
          <w:rFonts w:ascii="Arial" w:eastAsia="Arial" w:hAnsi="Arial" w:cs="Arial"/>
          <w:sz w:val="24"/>
          <w:szCs w:val="24"/>
        </w:rPr>
        <w:t>.</w:t>
      </w:r>
    </w:p>
    <w:p w14:paraId="43254D92" w14:textId="77777777" w:rsidR="00272ECF" w:rsidRPr="00CC65D7" w:rsidRDefault="00272ECF" w:rsidP="00CC65D7">
      <w:pPr>
        <w:pStyle w:val="normal0"/>
        <w:spacing w:after="0" w:line="360" w:lineRule="auto"/>
        <w:jc w:val="both"/>
        <w:rPr>
          <w:rFonts w:ascii="Arial" w:eastAsia="Arial" w:hAnsi="Arial" w:cs="Arial"/>
          <w:sz w:val="24"/>
          <w:szCs w:val="24"/>
        </w:rPr>
      </w:pPr>
    </w:p>
    <w:p w14:paraId="091DB8E7"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Lake Wellman</w:t>
      </w:r>
    </w:p>
    <w:p w14:paraId="544B3335" w14:textId="7A592C0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While we were not able to obtain reliable exposure ages from the Britannia deposits in the Lake Wellman area, radiocarbon ages of algae from </w:t>
      </w:r>
      <w:del w:id="245" w:author="Trevor Hillebrand" w:date="2018-04-04T15:57:00Z">
        <w:r w:rsidRPr="00CC65D7" w:rsidDel="00B218F3">
          <w:rPr>
            <w:rFonts w:ascii="Arial" w:eastAsia="Arial" w:hAnsi="Arial" w:cs="Arial"/>
            <w:sz w:val="24"/>
            <w:szCs w:val="24"/>
          </w:rPr>
          <w:delText>former Lakes Wellman</w:delText>
        </w:r>
      </w:del>
      <w:ins w:id="246" w:author="Trevor Hillebrand" w:date="2018-04-04T15:57:00Z">
        <w:r w:rsidR="00B218F3">
          <w:rPr>
            <w:rFonts w:ascii="Arial" w:eastAsia="Arial" w:hAnsi="Arial" w:cs="Arial"/>
            <w:sz w:val="24"/>
            <w:szCs w:val="24"/>
          </w:rPr>
          <w:t>lakes and ponds</w:t>
        </w:r>
      </w:ins>
      <w:r w:rsidRPr="00CC65D7">
        <w:rPr>
          <w:rFonts w:ascii="Arial" w:eastAsia="Arial" w:hAnsi="Arial" w:cs="Arial"/>
          <w:sz w:val="24"/>
          <w:szCs w:val="24"/>
        </w:rPr>
        <w:t xml:space="preserve"> show a strong dependence of age on elevation, with a stable maximum position from 13 kyr BP until ~8 kyr BP, followed by steady thinning to modern elevations by the late Holocene. Bockheim et al. (1989) and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 (2010) were not able to differentiate between the Britannia I and II drifts at Lake Wellman, but King et al. (2017) mapped the Britannia II limit slightly outboard of the Britannia I limit. There were no algae present in the Britannia II drift, and we did not sample it for surface exposure dating.</w:t>
      </w:r>
    </w:p>
    <w:p w14:paraId="63F8686B" w14:textId="77777777" w:rsidR="00272ECF" w:rsidRPr="00CC65D7" w:rsidRDefault="00272ECF" w:rsidP="00CC65D7">
      <w:pPr>
        <w:pStyle w:val="normal0"/>
        <w:spacing w:after="0" w:line="360" w:lineRule="auto"/>
        <w:jc w:val="both"/>
        <w:rPr>
          <w:rFonts w:ascii="Arial" w:eastAsia="Arial" w:hAnsi="Arial" w:cs="Arial"/>
          <w:sz w:val="24"/>
          <w:szCs w:val="24"/>
        </w:rPr>
      </w:pPr>
    </w:p>
    <w:p w14:paraId="4BCACDDA"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Darwin Glacier</w:t>
      </w:r>
    </w:p>
    <w:p w14:paraId="3E47FD23" w14:textId="533CF39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We visited the Brown Hills and Diamond Hill, adjacent to Darwin Glacier and the Ross Ice Shelf in December 2014. Previous attempts to date the deposits at the mouth of Darwin Glacier proved inconclusive (Bockheim et al., 1989; Joy, 2013)</w:t>
      </w:r>
      <w:ins w:id="247" w:author="Michelle Koutnik" w:date="2017-12-13T13:31:00Z">
        <w:r w:rsidR="00D30F2F">
          <w:rPr>
            <w:rFonts w:ascii="Arial" w:eastAsia="Arial" w:hAnsi="Arial" w:cs="Arial"/>
            <w:sz w:val="24"/>
            <w:szCs w:val="24"/>
          </w:rPr>
          <w:t xml:space="preserve">, </w:t>
        </w:r>
        <w:commentRangeStart w:id="248"/>
        <w:r w:rsidR="00D30F2F">
          <w:rPr>
            <w:rFonts w:ascii="Arial" w:eastAsia="Arial" w:hAnsi="Arial" w:cs="Arial"/>
            <w:sz w:val="24"/>
            <w:szCs w:val="24"/>
          </w:rPr>
          <w:t>but…</w:t>
        </w:r>
      </w:ins>
      <w:r w:rsidRPr="00CC65D7">
        <w:rPr>
          <w:rFonts w:ascii="Arial" w:eastAsia="Arial" w:hAnsi="Arial" w:cs="Arial"/>
          <w:sz w:val="24"/>
          <w:szCs w:val="24"/>
        </w:rPr>
        <w:t>.</w:t>
      </w:r>
      <w:commentRangeEnd w:id="248"/>
      <w:r w:rsidR="00D30F2F">
        <w:rPr>
          <w:rStyle w:val="CommentReference"/>
        </w:rPr>
        <w:commentReference w:id="248"/>
      </w:r>
    </w:p>
    <w:p w14:paraId="6AC6F27E" w14:textId="77777777" w:rsidR="00272ECF" w:rsidRPr="00CC65D7" w:rsidRDefault="00272ECF" w:rsidP="00CC65D7">
      <w:pPr>
        <w:pStyle w:val="normal0"/>
        <w:spacing w:after="0" w:line="360" w:lineRule="auto"/>
        <w:jc w:val="both"/>
        <w:rPr>
          <w:rFonts w:ascii="Arial" w:eastAsia="Arial" w:hAnsi="Arial" w:cs="Arial"/>
          <w:sz w:val="24"/>
          <w:szCs w:val="24"/>
        </w:rPr>
      </w:pPr>
    </w:p>
    <w:p w14:paraId="6D51B040"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Brown Hills</w:t>
      </w:r>
    </w:p>
    <w:p w14:paraId="71E3776A" w14:textId="6A7D42AE"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The Brown Hills lie adjacent to Diamond Glacier—a distributary lobe of Darwin Glacier—and to the Ross Ice Shelf. During glacial periods, Diamond Glacier would very likely have crossed the Brown Hills and connected with the Ross Ice Sheet. However, because the ice-free topography here is several hundred meters above sea level, the ice would have been thin, fast flowing (</w:t>
      </w:r>
      <w:proofErr w:type="spellStart"/>
      <w:r w:rsidRPr="00CC65D7">
        <w:rPr>
          <w:rFonts w:ascii="Arial" w:eastAsia="Arial" w:hAnsi="Arial" w:cs="Arial"/>
          <w:sz w:val="24"/>
          <w:szCs w:val="24"/>
        </w:rPr>
        <w:t>Kavanaugh</w:t>
      </w:r>
      <w:proofErr w:type="spellEnd"/>
      <w:r w:rsidRPr="00CC65D7">
        <w:rPr>
          <w:rFonts w:ascii="Arial" w:eastAsia="Arial" w:hAnsi="Arial" w:cs="Arial"/>
          <w:sz w:val="24"/>
          <w:szCs w:val="24"/>
        </w:rPr>
        <w:t xml:space="preserve"> et al. 2009), and very </w:t>
      </w:r>
      <w:ins w:id="249" w:author="Michelle Koutnik" w:date="2017-12-13T13:32:00Z">
        <w:r w:rsidR="00D30F2F">
          <w:rPr>
            <w:rFonts w:ascii="Arial" w:eastAsia="Arial" w:hAnsi="Arial" w:cs="Arial"/>
            <w:sz w:val="24"/>
            <w:szCs w:val="24"/>
          </w:rPr>
          <w:t>quickly</w:t>
        </w:r>
      </w:ins>
      <w:r w:rsidRPr="00CC65D7">
        <w:rPr>
          <w:rFonts w:ascii="Arial" w:eastAsia="Arial" w:hAnsi="Arial" w:cs="Arial"/>
          <w:sz w:val="24"/>
          <w:szCs w:val="24"/>
        </w:rPr>
        <w:t xml:space="preserve"> cut off from the thick ice sheet during retreat. Therefore, we would expect ages from recessional deposits in the Brown Hills to predate the chronologies of Hatherton or Darwin Glaciers. </w:t>
      </w:r>
    </w:p>
    <w:p w14:paraId="3E691A90"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We dated five erratics from the Brown Hills, including the Diamond Glacier side of Diamond Hill. The highest of these samples was a fresh-looking granite cobble taken from a weathered deposit high on Diamond Hill (877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While it was unweathered compared with the pre-LGM deposit it was perched on, it yielded a </w:t>
      </w:r>
      <w:commentRangeStart w:id="250"/>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205 ± 5 </w:t>
      </w:r>
      <w:commentRangeEnd w:id="250"/>
      <w:r w:rsidRPr="00CC65D7">
        <w:rPr>
          <w:rFonts w:ascii="Arial" w:hAnsi="Arial"/>
        </w:rPr>
        <w:commentReference w:id="250"/>
      </w:r>
      <w:r w:rsidRPr="00CC65D7">
        <w:rPr>
          <w:rFonts w:ascii="Arial" w:eastAsia="Arial" w:hAnsi="Arial" w:cs="Arial"/>
          <w:sz w:val="24"/>
          <w:szCs w:val="24"/>
        </w:rPr>
        <w:t>kyr, and thus it is either (</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recently exhumed from the older deposit, or (ii) a deposit of the last glaciation, with a high level of inherited </w:t>
      </w:r>
      <w:r w:rsidRPr="00CC65D7">
        <w:rPr>
          <w:rFonts w:ascii="Arial" w:eastAsia="Arial" w:hAnsi="Arial" w:cs="Arial"/>
          <w:sz w:val="24"/>
          <w:szCs w:val="24"/>
          <w:vertAlign w:val="superscript"/>
        </w:rPr>
        <w:t>10</w:t>
      </w:r>
      <w:r w:rsidRPr="00CC65D7">
        <w:rPr>
          <w:rFonts w:ascii="Arial" w:eastAsia="Arial" w:hAnsi="Arial" w:cs="Arial"/>
          <w:sz w:val="24"/>
          <w:szCs w:val="24"/>
        </w:rPr>
        <w:t>Be. A single date from this deposit is not a good age constraint; however, based on the weathering characteristics of the pre-LGM deposit on which the rock sits, we conclude that thick ice covered much of Diamond Hill at least once in the Pleistocene. We did not find deposits of the last glaciation high on Diamond Hill.</w:t>
      </w:r>
    </w:p>
    <w:p w14:paraId="612CE64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The exposure ages of the erratics from the Brown Hills also provide only circumstantial constraints on the last glacial advance. One rock was heavily pitted and stained and yielded a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196 ± 5 kyr. Of the remaining three, only one gave a Holocene exposure age (7.1 ± 0.2 kyr; 390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The other two dated to 33.7 ± 0.9 kyr (385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and 17.8 ± 0.4 kyr (450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This dataset shows no dependence on elevation or distance from the current glacier margin, likely because of inherited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or </w:t>
      </w:r>
      <w:r w:rsidRPr="00CC65D7">
        <w:rPr>
          <w:rFonts w:ascii="Arial" w:eastAsia="Arial" w:hAnsi="Arial" w:cs="Arial"/>
          <w:sz w:val="24"/>
          <w:szCs w:val="24"/>
        </w:rPr>
        <w:lastRenderedPageBreak/>
        <w:t xml:space="preserve">local scale fluctuations not controlled by regional ice dynamics or climate. However, this does show that ice had largely retreated from the Brown Hills, and therefore had disconnected from the Ross Ice Shelf/Sheet by ~7 kyr BP. The implications of this result for the larger glacier system are unclear; however, future analyses of </w:t>
      </w:r>
      <w:r w:rsidRPr="00CC65D7">
        <w:rPr>
          <w:rFonts w:ascii="Arial" w:eastAsia="Arial" w:hAnsi="Arial" w:cs="Arial"/>
          <w:i/>
          <w:sz w:val="24"/>
          <w:szCs w:val="24"/>
        </w:rPr>
        <w:t xml:space="preserve">in-situ </w:t>
      </w:r>
      <w:r w:rsidRPr="00CC65D7">
        <w:rPr>
          <w:rFonts w:ascii="Arial" w:eastAsia="Arial" w:hAnsi="Arial" w:cs="Arial"/>
          <w:sz w:val="24"/>
          <w:szCs w:val="24"/>
        </w:rPr>
        <w:t xml:space="preserve">cosmogenic </w:t>
      </w:r>
      <w:commentRangeStart w:id="251"/>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bedrock from the Brown Hills </w:t>
      </w:r>
      <w:commentRangeEnd w:id="251"/>
      <w:r w:rsidR="0028043B" w:rsidRPr="00CC65D7">
        <w:rPr>
          <w:rStyle w:val="CommentReference"/>
          <w:rFonts w:ascii="Arial" w:hAnsi="Arial"/>
        </w:rPr>
        <w:commentReference w:id="251"/>
      </w:r>
      <w:r w:rsidRPr="00CC65D7">
        <w:rPr>
          <w:rFonts w:ascii="Arial" w:eastAsia="Arial" w:hAnsi="Arial" w:cs="Arial"/>
          <w:sz w:val="24"/>
          <w:szCs w:val="24"/>
        </w:rPr>
        <w:t>may provide further insight.</w:t>
      </w:r>
    </w:p>
    <w:p w14:paraId="128BBF3D"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163441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erratics</w:t>
      </w:r>
    </w:p>
    <w:p w14:paraId="6DC2C4FC" w14:textId="2662E00A"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The only relatively fresh, unweathered erratics on Diamond Hill were perched on glacially sculpted bedrock domes overlooking Darwin Glacier, ~10 km upglacier from the modern </w:t>
      </w:r>
      <w:r w:rsidR="00131097" w:rsidRPr="00CC65D7">
        <w:rPr>
          <w:rFonts w:ascii="Arial" w:eastAsia="Arial" w:hAnsi="Arial" w:cs="Arial"/>
          <w:sz w:val="24"/>
          <w:szCs w:val="24"/>
        </w:rPr>
        <w:t>grounding-line</w:t>
      </w:r>
      <w:r w:rsidR="00B56DCB" w:rsidRPr="00CC65D7">
        <w:rPr>
          <w:rFonts w:ascii="Arial" w:eastAsia="Arial" w:hAnsi="Arial" w:cs="Arial"/>
          <w:sz w:val="24"/>
          <w:szCs w:val="24"/>
        </w:rPr>
        <w:t xml:space="preserve"> (</w:t>
      </w:r>
      <w:r w:rsidR="00B56DCB" w:rsidRPr="00CC65D7">
        <w:rPr>
          <w:rFonts w:ascii="Arial" w:eastAsia="Arial" w:hAnsi="Arial" w:cs="Arial"/>
          <w:sz w:val="24"/>
          <w:szCs w:val="24"/>
          <w:highlight w:val="yellow"/>
        </w:rPr>
        <w:t>FIGURE</w:t>
      </w:r>
      <w:r w:rsidR="00B56DCB" w:rsidRPr="00CC65D7">
        <w:rPr>
          <w:rFonts w:ascii="Arial" w:eastAsia="Arial" w:hAnsi="Arial" w:cs="Arial"/>
          <w:sz w:val="24"/>
          <w:szCs w:val="24"/>
        </w:rPr>
        <w:t>: Field photographs)</w:t>
      </w:r>
      <w:r w:rsidRPr="00CC65D7">
        <w:rPr>
          <w:rFonts w:ascii="Arial" w:eastAsia="Arial" w:hAnsi="Arial" w:cs="Arial"/>
          <w:sz w:val="24"/>
          <w:szCs w:val="24"/>
        </w:rPr>
        <w:t xml:space="preserve">. We dated 8 of these erratics, spanning 135 m of elevation above the current glacier margin, and we collected bedrock samples at each site where we collected erratics. There was no clear limit of deposition. These 8 erratics give </w:t>
      </w:r>
      <w:r w:rsidRPr="00CC65D7">
        <w:rPr>
          <w:rFonts w:ascii="Arial" w:eastAsia="Arial" w:hAnsi="Arial" w:cs="Arial"/>
          <w:sz w:val="24"/>
          <w:szCs w:val="24"/>
          <w:vertAlign w:val="superscript"/>
        </w:rPr>
        <w:t>10</w:t>
      </w:r>
      <w:r w:rsidRPr="00CC65D7">
        <w:rPr>
          <w:rFonts w:ascii="Arial" w:eastAsia="Arial" w:hAnsi="Arial" w:cs="Arial"/>
          <w:sz w:val="24"/>
          <w:szCs w:val="24"/>
        </w:rPr>
        <w:t>Be ages spanning the latter half of the Holocene, from 5.2 ± 0.2 kyr BP 135 m above the current glacier margin, to 0.3 ± 0.03 kyr BP at the current glacier margin. The rate of thinning appears to have been relatively constant between 5.2 and 3.1 kyr BP, after which it slowed down.</w:t>
      </w:r>
    </w:p>
    <w:p w14:paraId="640BFBC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Anderson et al. (2004) showed that the LGM ice surface was higher than 135 m above the current glacier margin, and we note that the lack of deposits does not necessarily imply ice-free conditions at the LGM. The ice above this could have been cold-based and debris-free, and thus did not deposit as it retreated from the side of Diamond Hill. The steep terrain and shear size of Diamond Hill prevented us from covering every piece of ground; however, we did climb to the top of Diamond Hill on the northern (ice-shelf proximal) side, and descended on the western (Brown Hills proximal) side, and we found no indication of LGM deposits. </w:t>
      </w:r>
    </w:p>
    <w:p w14:paraId="687DF91D" w14:textId="77777777" w:rsidR="0028043B" w:rsidRPr="00CC65D7" w:rsidRDefault="0028043B" w:rsidP="00CC65D7">
      <w:pPr>
        <w:pStyle w:val="normal0"/>
        <w:spacing w:after="0" w:line="360" w:lineRule="auto"/>
        <w:ind w:firstLine="720"/>
        <w:jc w:val="both"/>
        <w:rPr>
          <w:rFonts w:ascii="Arial" w:eastAsia="Arial" w:hAnsi="Arial" w:cs="Arial"/>
          <w:sz w:val="24"/>
          <w:szCs w:val="24"/>
        </w:rPr>
      </w:pPr>
    </w:p>
    <w:p w14:paraId="3AC78B84" w14:textId="6887F091" w:rsidR="00272ECF" w:rsidRPr="00372172"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bedrock</w:t>
      </w:r>
      <w:r w:rsidR="00372172">
        <w:rPr>
          <w:rFonts w:ascii="Arial" w:eastAsia="Arial" w:hAnsi="Arial" w:cs="Arial"/>
          <w:i/>
          <w:sz w:val="24"/>
          <w:szCs w:val="24"/>
        </w:rPr>
        <w:t xml:space="preserve">: </w:t>
      </w:r>
      <w:r w:rsidR="00372172">
        <w:rPr>
          <w:rFonts w:ascii="Arial" w:eastAsia="Arial" w:hAnsi="Arial" w:cs="Arial"/>
          <w:sz w:val="24"/>
          <w:szCs w:val="24"/>
        </w:rPr>
        <w:t xml:space="preserve">in-situ </w:t>
      </w:r>
      <w:commentRangeStart w:id="252"/>
      <w:r w:rsidR="00372172">
        <w:rPr>
          <w:rFonts w:ascii="Arial" w:eastAsia="Arial" w:hAnsi="Arial" w:cs="Arial"/>
          <w:i/>
          <w:sz w:val="24"/>
          <w:szCs w:val="24"/>
          <w:vertAlign w:val="superscript"/>
        </w:rPr>
        <w:t>14</w:t>
      </w:r>
      <w:r w:rsidR="00372172">
        <w:rPr>
          <w:rFonts w:ascii="Arial" w:eastAsia="Arial" w:hAnsi="Arial" w:cs="Arial"/>
          <w:i/>
          <w:sz w:val="24"/>
          <w:szCs w:val="24"/>
        </w:rPr>
        <w:t>C</w:t>
      </w:r>
      <w:commentRangeEnd w:id="252"/>
      <w:r w:rsidR="00DD69A6">
        <w:rPr>
          <w:rStyle w:val="CommentReference"/>
        </w:rPr>
        <w:commentReference w:id="252"/>
      </w:r>
    </w:p>
    <w:p w14:paraId="14400898" w14:textId="4849789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We analyzed </w:t>
      </w:r>
      <w:r w:rsidR="00DC552F" w:rsidRPr="00CC65D7">
        <w:rPr>
          <w:rFonts w:ascii="Arial" w:eastAsia="Arial" w:hAnsi="Arial" w:cs="Arial"/>
          <w:sz w:val="24"/>
          <w:szCs w:val="24"/>
        </w:rPr>
        <w:t xml:space="preserve">cosmogenic </w:t>
      </w:r>
      <w:r w:rsidR="00DC552F"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an elevation transect of granitic bedrock from Diamond Hill in order to constrain the ice thickness at the LGM. </w:t>
      </w:r>
      <w:r w:rsidR="00C93977" w:rsidRPr="00CC65D7">
        <w:rPr>
          <w:rFonts w:ascii="Arial" w:eastAsia="Arial" w:hAnsi="Arial" w:cs="Arial"/>
          <w:sz w:val="24"/>
          <w:szCs w:val="24"/>
        </w:rPr>
        <w:t xml:space="preserve">Because any rock exposed </w:t>
      </w:r>
      <w:r w:rsidR="00C93977" w:rsidRPr="00EC0A73">
        <w:rPr>
          <w:rFonts w:ascii="Arial" w:eastAsia="Arial" w:hAnsi="Arial" w:cs="Arial"/>
          <w:sz w:val="24"/>
          <w:szCs w:val="24"/>
        </w:rPr>
        <w:t>prior</w:t>
      </w:r>
      <w:r w:rsidR="00C93977" w:rsidRPr="00CC65D7">
        <w:rPr>
          <w:rFonts w:ascii="Arial" w:eastAsia="Arial" w:hAnsi="Arial" w:cs="Arial"/>
          <w:i/>
          <w:sz w:val="24"/>
          <w:szCs w:val="24"/>
        </w:rPr>
        <w:t xml:space="preserve"> </w:t>
      </w:r>
      <w:r w:rsidR="00C93977" w:rsidRPr="00EC0A73">
        <w:rPr>
          <w:rFonts w:ascii="Arial" w:eastAsia="Arial" w:hAnsi="Arial" w:cs="Arial"/>
          <w:sz w:val="24"/>
          <w:szCs w:val="24"/>
        </w:rPr>
        <w:t>to</w:t>
      </w:r>
      <w:r w:rsidR="00C93977" w:rsidRPr="00CC65D7">
        <w:rPr>
          <w:rFonts w:ascii="Arial" w:eastAsia="Arial" w:hAnsi="Arial" w:cs="Arial"/>
          <w:i/>
          <w:sz w:val="24"/>
          <w:szCs w:val="24"/>
        </w:rPr>
        <w:t xml:space="preserve"> </w:t>
      </w:r>
      <w:r w:rsidR="00C93977" w:rsidRPr="00CC65D7">
        <w:rPr>
          <w:rFonts w:ascii="Arial" w:eastAsia="Arial" w:hAnsi="Arial" w:cs="Arial"/>
          <w:sz w:val="24"/>
          <w:szCs w:val="24"/>
        </w:rPr>
        <w:t xml:space="preserve">the LGM will contain some amount of inherited </w:t>
      </w:r>
      <w:r w:rsidRPr="00CC65D7">
        <w:rPr>
          <w:rFonts w:ascii="Arial" w:eastAsia="Arial" w:hAnsi="Arial" w:cs="Arial"/>
          <w:sz w:val="24"/>
          <w:szCs w:val="24"/>
          <w:vertAlign w:val="superscript"/>
        </w:rPr>
        <w:t>14</w:t>
      </w:r>
      <w:r w:rsidRPr="00CC65D7">
        <w:rPr>
          <w:rFonts w:ascii="Arial" w:eastAsia="Arial" w:hAnsi="Arial" w:cs="Arial"/>
          <w:sz w:val="24"/>
          <w:szCs w:val="24"/>
        </w:rPr>
        <w:t>C</w:t>
      </w:r>
      <w:r w:rsidR="00C93977" w:rsidRPr="00CC65D7">
        <w:rPr>
          <w:rFonts w:ascii="Arial" w:eastAsia="Arial" w:hAnsi="Arial" w:cs="Arial"/>
          <w:sz w:val="24"/>
          <w:szCs w:val="24"/>
        </w:rPr>
        <w:t xml:space="preserve">, an apparent </w:t>
      </w:r>
      <w:r w:rsidR="00C93977" w:rsidRPr="00CC65D7">
        <w:rPr>
          <w:rFonts w:ascii="Arial" w:eastAsia="Arial" w:hAnsi="Arial" w:cs="Arial"/>
          <w:sz w:val="24"/>
          <w:szCs w:val="24"/>
          <w:vertAlign w:val="superscript"/>
        </w:rPr>
        <w:t>14</w:t>
      </w:r>
      <w:r w:rsidR="00C93977" w:rsidRPr="00CC65D7">
        <w:rPr>
          <w:rFonts w:ascii="Arial" w:eastAsia="Arial" w:hAnsi="Arial" w:cs="Arial"/>
          <w:sz w:val="24"/>
          <w:szCs w:val="24"/>
        </w:rPr>
        <w:t>C exposure age acts as an upper bound on the timing of exposure since the LGM.</w:t>
      </w:r>
      <w:r w:rsidRPr="00CC65D7">
        <w:rPr>
          <w:rFonts w:ascii="Arial" w:eastAsia="Arial" w:hAnsi="Arial" w:cs="Arial"/>
          <w:sz w:val="24"/>
          <w:szCs w:val="24"/>
        </w:rPr>
        <w:t xml:space="preserve"> Within the range of erosion rates typically found in Antarctic bedrock (&lt;1 micron/</w:t>
      </w:r>
      <w:proofErr w:type="spellStart"/>
      <w:r w:rsidRPr="00CC65D7">
        <w:rPr>
          <w:rFonts w:ascii="Arial" w:eastAsia="Arial" w:hAnsi="Arial" w:cs="Arial"/>
          <w:sz w:val="24"/>
          <w:szCs w:val="24"/>
        </w:rPr>
        <w:t>yr</w:t>
      </w:r>
      <w:proofErr w:type="spellEnd"/>
      <w:r w:rsidRPr="00CC65D7">
        <w:rPr>
          <w:rFonts w:ascii="Arial" w:eastAsia="Arial" w:hAnsi="Arial" w:cs="Arial"/>
          <w:sz w:val="24"/>
          <w:szCs w:val="24"/>
        </w:rPr>
        <w:t xml:space="preserve">),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w:t>
      </w:r>
      <w:r w:rsidRPr="00CC65D7">
        <w:rPr>
          <w:rFonts w:ascii="Arial" w:eastAsia="Arial" w:hAnsi="Arial" w:cs="Arial"/>
          <w:sz w:val="24"/>
          <w:szCs w:val="24"/>
        </w:rPr>
        <w:lastRenderedPageBreak/>
        <w:t>concentrations reach secular equilibrium in &lt;30 kyr (</w:t>
      </w:r>
      <w:proofErr w:type="spellStart"/>
      <w:r w:rsidR="00502A29" w:rsidRPr="00CC65D7">
        <w:rPr>
          <w:rFonts w:ascii="Arial" w:eastAsia="Arial" w:hAnsi="Arial" w:cs="Arial"/>
          <w:sz w:val="24"/>
          <w:szCs w:val="24"/>
        </w:rPr>
        <w:t>Balco</w:t>
      </w:r>
      <w:proofErr w:type="spellEnd"/>
      <w:r w:rsidR="00502A29" w:rsidRPr="00CC65D7">
        <w:rPr>
          <w:rFonts w:ascii="Arial" w:eastAsia="Arial" w:hAnsi="Arial" w:cs="Arial"/>
          <w:sz w:val="24"/>
          <w:szCs w:val="24"/>
        </w:rPr>
        <w:t xml:space="preserve"> et al., 2016</w:t>
      </w:r>
      <w:r w:rsidRPr="00CC65D7">
        <w:rPr>
          <w:rFonts w:ascii="Arial" w:eastAsia="Arial" w:hAnsi="Arial" w:cs="Arial"/>
          <w:sz w:val="24"/>
          <w:szCs w:val="24"/>
        </w:rPr>
        <w:t xml:space="preserve">). Because of the short half-life of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a few thousand years of ice cover during the LGM will create a detectable signal of burial, while rock that was not covered with ice in the last 30 kyr will remain at its equilibrium concentration. Therefore the LGM ice surface elevation will be bracketed above by the lowest sample that is saturated with respect to </w:t>
      </w:r>
      <w:r w:rsidRPr="00CC65D7">
        <w:rPr>
          <w:rFonts w:ascii="Arial" w:eastAsia="Arial" w:hAnsi="Arial" w:cs="Arial"/>
          <w:sz w:val="24"/>
          <w:szCs w:val="24"/>
          <w:vertAlign w:val="superscript"/>
        </w:rPr>
        <w:t>14</w:t>
      </w:r>
      <w:r w:rsidRPr="00CC65D7">
        <w:rPr>
          <w:rFonts w:ascii="Arial" w:eastAsia="Arial" w:hAnsi="Arial" w:cs="Arial"/>
          <w:sz w:val="24"/>
          <w:szCs w:val="24"/>
        </w:rPr>
        <w:t>C and below by the highest unsaturated sample.</w:t>
      </w:r>
    </w:p>
    <w:p w14:paraId="77966730" w14:textId="2D79602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A46B52" w:rsidRPr="00CC65D7">
        <w:rPr>
          <w:rFonts w:ascii="Arial" w:eastAsia="Arial" w:hAnsi="Arial" w:cs="Arial"/>
          <w:sz w:val="24"/>
          <w:szCs w:val="24"/>
        </w:rPr>
        <w:t xml:space="preserve">The </w:t>
      </w:r>
      <w:r w:rsidR="002A15A5" w:rsidRPr="00CC65D7">
        <w:rPr>
          <w:rFonts w:ascii="Arial" w:eastAsia="Arial" w:hAnsi="Arial" w:cs="Arial"/>
          <w:sz w:val="24"/>
          <w:szCs w:val="24"/>
        </w:rPr>
        <w:t xml:space="preserve">apparent </w:t>
      </w:r>
      <w:r w:rsidR="00A46B52" w:rsidRPr="00CC65D7">
        <w:rPr>
          <w:rFonts w:ascii="Arial" w:eastAsia="Arial" w:hAnsi="Arial" w:cs="Arial"/>
          <w:i/>
          <w:sz w:val="24"/>
          <w:szCs w:val="24"/>
        </w:rPr>
        <w:t>in situ</w:t>
      </w:r>
      <w:r w:rsidR="00A46B52" w:rsidRPr="00CC65D7">
        <w:rPr>
          <w:rFonts w:ascii="Arial" w:eastAsia="Arial" w:hAnsi="Arial" w:cs="Arial"/>
          <w:sz w:val="24"/>
          <w:szCs w:val="24"/>
        </w:rPr>
        <w:t xml:space="preserve"> </w:t>
      </w:r>
      <w:r w:rsidR="00A46B52" w:rsidRPr="00CC65D7">
        <w:rPr>
          <w:rFonts w:ascii="Arial" w:eastAsia="Arial" w:hAnsi="Arial" w:cs="Arial"/>
          <w:sz w:val="24"/>
          <w:szCs w:val="24"/>
          <w:vertAlign w:val="superscript"/>
        </w:rPr>
        <w:t>14</w:t>
      </w:r>
      <w:r w:rsidR="002A15A5" w:rsidRPr="00CC65D7">
        <w:rPr>
          <w:rFonts w:ascii="Arial" w:eastAsia="Arial" w:hAnsi="Arial" w:cs="Arial"/>
          <w:sz w:val="24"/>
          <w:szCs w:val="24"/>
        </w:rPr>
        <w:t>C</w:t>
      </w:r>
      <w:r w:rsidR="00A46B52" w:rsidRPr="00CC65D7">
        <w:rPr>
          <w:rFonts w:ascii="Arial" w:eastAsia="Arial" w:hAnsi="Arial" w:cs="Arial"/>
          <w:sz w:val="24"/>
          <w:szCs w:val="24"/>
        </w:rPr>
        <w:t xml:space="preserve"> exposure ages do not show a simple relationship between age and elevation. </w:t>
      </w:r>
      <w:r w:rsidR="002A15A5" w:rsidRPr="00CC65D7">
        <w:rPr>
          <w:rFonts w:ascii="Arial" w:eastAsia="Arial" w:hAnsi="Arial" w:cs="Arial"/>
          <w:sz w:val="24"/>
          <w:szCs w:val="24"/>
        </w:rPr>
        <w:t xml:space="preserve">On the flank of Diamond Hill </w:t>
      </w:r>
      <w:r w:rsidR="004B5D58">
        <w:rPr>
          <w:rFonts w:ascii="Arial" w:eastAsia="Arial" w:hAnsi="Arial" w:cs="Arial"/>
          <w:sz w:val="24"/>
          <w:szCs w:val="24"/>
        </w:rPr>
        <w:t>nearest</w:t>
      </w:r>
      <w:r w:rsidR="002A15A5" w:rsidRPr="00CC65D7">
        <w:rPr>
          <w:rFonts w:ascii="Arial" w:eastAsia="Arial" w:hAnsi="Arial" w:cs="Arial"/>
          <w:sz w:val="24"/>
          <w:szCs w:val="24"/>
        </w:rPr>
        <w:t xml:space="preserve"> Darwin Glacier, our highest bedrock sample </w:t>
      </w:r>
      <w:r w:rsidR="000925A0" w:rsidRPr="00CC65D7">
        <w:rPr>
          <w:rFonts w:ascii="Arial" w:eastAsia="Arial" w:hAnsi="Arial" w:cs="Arial"/>
          <w:sz w:val="24"/>
          <w:szCs w:val="24"/>
        </w:rPr>
        <w:t>(</w:t>
      </w:r>
      <w:r w:rsidR="009330E5" w:rsidRPr="00CC65D7">
        <w:rPr>
          <w:rFonts w:ascii="Arial" w:eastAsia="Arial" w:hAnsi="Arial" w:cs="Arial"/>
          <w:sz w:val="24"/>
          <w:szCs w:val="24"/>
        </w:rPr>
        <w:t xml:space="preserve">14-HAT-026-DH; 472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 xml:space="preserve">) </w:t>
      </w:r>
      <w:r w:rsidR="002A15A5" w:rsidRPr="00CC65D7">
        <w:rPr>
          <w:rFonts w:ascii="Arial" w:eastAsia="Arial" w:hAnsi="Arial" w:cs="Arial"/>
          <w:sz w:val="24"/>
          <w:szCs w:val="24"/>
        </w:rPr>
        <w:t xml:space="preserve">gives an apparent exposure age of </w:t>
      </w:r>
      <w:r w:rsidR="005404D9" w:rsidRPr="00CC65D7">
        <w:rPr>
          <w:rFonts w:ascii="Arial" w:eastAsia="Arial" w:hAnsi="Arial" w:cs="Arial"/>
          <w:sz w:val="24"/>
          <w:szCs w:val="24"/>
        </w:rPr>
        <w:t>6.7 ± 0.7 kyr BP, 200 m above the modern glacier margin. Bedrock sampled &lt;2 m above the current ice margin</w:t>
      </w:r>
      <w:r w:rsidR="009330E5" w:rsidRPr="00CC65D7">
        <w:rPr>
          <w:rFonts w:ascii="Arial" w:eastAsia="Arial" w:hAnsi="Arial" w:cs="Arial"/>
          <w:sz w:val="24"/>
          <w:szCs w:val="24"/>
        </w:rPr>
        <w:t xml:space="preserve"> (14-HAT-033-DH; 280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w:t>
      </w:r>
      <w:r w:rsidR="005404D9" w:rsidRPr="00CC65D7">
        <w:rPr>
          <w:rFonts w:ascii="Arial" w:eastAsia="Arial" w:hAnsi="Arial" w:cs="Arial"/>
          <w:sz w:val="24"/>
          <w:szCs w:val="24"/>
        </w:rPr>
        <w:t>,</w:t>
      </w:r>
      <w:r w:rsidR="009330E5" w:rsidRPr="00CC65D7">
        <w:rPr>
          <w:rFonts w:ascii="Arial" w:eastAsia="Arial" w:hAnsi="Arial" w:cs="Arial"/>
          <w:sz w:val="24"/>
          <w:szCs w:val="24"/>
        </w:rPr>
        <w:t xml:space="preserve"> and</w:t>
      </w:r>
      <w:r w:rsidR="005404D9" w:rsidRPr="00CC65D7">
        <w:rPr>
          <w:rFonts w:ascii="Arial" w:eastAsia="Arial" w:hAnsi="Arial" w:cs="Arial"/>
          <w:sz w:val="24"/>
          <w:szCs w:val="24"/>
        </w:rPr>
        <w:t xml:space="preserve"> adjacent to the 300 year old erratic </w:t>
      </w:r>
      <w:r w:rsidR="00915D86">
        <w:rPr>
          <w:rFonts w:ascii="Arial" w:eastAsia="Arial" w:hAnsi="Arial" w:cs="Arial"/>
          <w:sz w:val="24"/>
          <w:szCs w:val="24"/>
        </w:rPr>
        <w:t xml:space="preserve">(14-HAT-032-DH) </w:t>
      </w:r>
      <w:r w:rsidR="005404D9" w:rsidRPr="00CC65D7">
        <w:rPr>
          <w:rFonts w:ascii="Arial" w:eastAsia="Arial" w:hAnsi="Arial" w:cs="Arial"/>
          <w:sz w:val="24"/>
          <w:szCs w:val="24"/>
        </w:rPr>
        <w:t>gives a</w:t>
      </w:r>
      <w:r w:rsidR="00A702A5" w:rsidRPr="00CC65D7">
        <w:rPr>
          <w:rFonts w:ascii="Arial" w:eastAsia="Arial" w:hAnsi="Arial" w:cs="Arial"/>
          <w:sz w:val="24"/>
          <w:szCs w:val="24"/>
        </w:rPr>
        <w:t xml:space="preserve">n apparent </w:t>
      </w:r>
      <w:r w:rsidR="00A702A5" w:rsidRPr="00CC65D7">
        <w:rPr>
          <w:rFonts w:ascii="Arial" w:eastAsia="Arial" w:hAnsi="Arial" w:cs="Arial"/>
          <w:sz w:val="24"/>
          <w:szCs w:val="24"/>
          <w:vertAlign w:val="superscript"/>
        </w:rPr>
        <w:t>14</w:t>
      </w:r>
      <w:r w:rsidR="00A702A5" w:rsidRPr="00CC65D7">
        <w:rPr>
          <w:rFonts w:ascii="Arial" w:eastAsia="Arial" w:hAnsi="Arial" w:cs="Arial"/>
          <w:sz w:val="24"/>
          <w:szCs w:val="24"/>
        </w:rPr>
        <w:t>C exposure age of 500 ± 200 years BP.</w:t>
      </w:r>
      <w:r w:rsidR="00C7494C" w:rsidRPr="00CC65D7">
        <w:rPr>
          <w:rFonts w:ascii="Arial" w:eastAsia="Arial" w:hAnsi="Arial" w:cs="Arial"/>
          <w:sz w:val="24"/>
          <w:szCs w:val="24"/>
        </w:rPr>
        <w:t xml:space="preserve"> These ages </w:t>
      </w:r>
      <w:r w:rsidR="004E2C7A" w:rsidRPr="00CC65D7">
        <w:rPr>
          <w:rFonts w:ascii="Arial" w:eastAsia="Arial" w:hAnsi="Arial" w:cs="Arial"/>
          <w:sz w:val="24"/>
          <w:szCs w:val="24"/>
        </w:rPr>
        <w:t>confirm and extend the</w:t>
      </w:r>
      <w:r w:rsidR="00C7494C" w:rsidRPr="00CC65D7">
        <w:rPr>
          <w:rFonts w:ascii="Arial" w:eastAsia="Arial" w:hAnsi="Arial" w:cs="Arial"/>
          <w:sz w:val="24"/>
          <w:szCs w:val="24"/>
        </w:rPr>
        <w:t xml:space="preserve"> thinning chronology given by the </w:t>
      </w:r>
      <w:r w:rsidR="00C7494C" w:rsidRPr="00CC65D7">
        <w:rPr>
          <w:rFonts w:ascii="Arial" w:eastAsia="Arial" w:hAnsi="Arial" w:cs="Arial"/>
          <w:sz w:val="24"/>
          <w:szCs w:val="24"/>
          <w:vertAlign w:val="superscript"/>
        </w:rPr>
        <w:t>10</w:t>
      </w:r>
      <w:r w:rsidR="00C7494C" w:rsidRPr="00CC65D7">
        <w:rPr>
          <w:rFonts w:ascii="Arial" w:eastAsia="Arial" w:hAnsi="Arial" w:cs="Arial"/>
          <w:sz w:val="24"/>
          <w:szCs w:val="24"/>
        </w:rPr>
        <w:t>Be exposure ages of the nearby erratics</w:t>
      </w:r>
      <w:r w:rsidR="004E2C7A" w:rsidRPr="00CC65D7">
        <w:rPr>
          <w:rFonts w:ascii="Arial" w:eastAsia="Arial" w:hAnsi="Arial" w:cs="Arial"/>
          <w:sz w:val="24"/>
          <w:szCs w:val="24"/>
        </w:rPr>
        <w:t xml:space="preserve">. </w:t>
      </w:r>
      <w:r w:rsidR="00C63CAE" w:rsidRPr="00CC65D7">
        <w:rPr>
          <w:rFonts w:ascii="Arial" w:eastAsia="Arial" w:hAnsi="Arial" w:cs="Arial"/>
          <w:sz w:val="24"/>
          <w:szCs w:val="24"/>
        </w:rPr>
        <w:t>Thus, it is apparent that Darwin Glacier thinned by 200 m between 6.7 ± 0.7 kyr BP and 500 ± 200 years BP</w:t>
      </w:r>
      <w:r w:rsidR="009122D1" w:rsidRPr="00CC65D7">
        <w:rPr>
          <w:rFonts w:ascii="Arial" w:eastAsia="Arial" w:hAnsi="Arial" w:cs="Arial"/>
          <w:sz w:val="24"/>
          <w:szCs w:val="24"/>
        </w:rPr>
        <w:t xml:space="preserve">. </w:t>
      </w:r>
      <w:r w:rsidR="007916DE" w:rsidRPr="00CC65D7">
        <w:rPr>
          <w:rFonts w:ascii="Arial" w:eastAsia="Arial" w:hAnsi="Arial" w:cs="Arial"/>
          <w:sz w:val="24"/>
          <w:szCs w:val="24"/>
        </w:rPr>
        <w:t xml:space="preserve">500 m above the glacier margin </w:t>
      </w:r>
      <w:r w:rsidR="009122D1" w:rsidRPr="00CC65D7">
        <w:rPr>
          <w:rFonts w:ascii="Arial" w:eastAsia="Arial" w:hAnsi="Arial" w:cs="Arial"/>
          <w:sz w:val="24"/>
          <w:szCs w:val="24"/>
        </w:rPr>
        <w:t xml:space="preserve">on the ice shelf side of Diamond Hill, </w:t>
      </w:r>
      <w:r w:rsidR="00776295" w:rsidRPr="00CC65D7">
        <w:rPr>
          <w:rFonts w:ascii="Arial" w:eastAsia="Arial" w:hAnsi="Arial" w:cs="Arial"/>
          <w:sz w:val="24"/>
          <w:szCs w:val="24"/>
        </w:rPr>
        <w:t>the bedrock</w:t>
      </w:r>
      <w:r w:rsidR="001A6B59" w:rsidRPr="00CC65D7">
        <w:rPr>
          <w:rFonts w:ascii="Arial" w:eastAsia="Arial" w:hAnsi="Arial" w:cs="Arial"/>
          <w:sz w:val="24"/>
          <w:szCs w:val="24"/>
        </w:rPr>
        <w:t xml:space="preserve"> is at or near the saturation level for </w:t>
      </w:r>
      <w:r w:rsidR="001A6B59" w:rsidRPr="00CC65D7">
        <w:rPr>
          <w:rFonts w:ascii="Arial" w:eastAsia="Arial" w:hAnsi="Arial" w:cs="Arial"/>
          <w:sz w:val="24"/>
          <w:szCs w:val="24"/>
          <w:vertAlign w:val="superscript"/>
        </w:rPr>
        <w:t>14</w:t>
      </w:r>
      <w:r w:rsidR="001A6B59" w:rsidRPr="00CC65D7">
        <w:rPr>
          <w:rFonts w:ascii="Arial" w:eastAsia="Arial" w:hAnsi="Arial" w:cs="Arial"/>
          <w:sz w:val="24"/>
          <w:szCs w:val="24"/>
        </w:rPr>
        <w:t>C</w:t>
      </w:r>
      <w:r w:rsidR="00776295" w:rsidRPr="00CC65D7">
        <w:rPr>
          <w:rFonts w:ascii="Arial" w:eastAsia="Arial" w:hAnsi="Arial" w:cs="Arial"/>
          <w:sz w:val="24"/>
          <w:szCs w:val="24"/>
        </w:rPr>
        <w:t xml:space="preserve"> (14-HAT-006-DH; 593 </w:t>
      </w:r>
      <w:proofErr w:type="spellStart"/>
      <w:r w:rsidR="00776295" w:rsidRPr="00CC65D7">
        <w:rPr>
          <w:rFonts w:ascii="Arial" w:eastAsia="Arial" w:hAnsi="Arial" w:cs="Arial"/>
          <w:sz w:val="24"/>
          <w:szCs w:val="24"/>
        </w:rPr>
        <w:t>masl</w:t>
      </w:r>
      <w:proofErr w:type="spellEnd"/>
      <w:r w:rsidR="00776295" w:rsidRPr="00CC65D7">
        <w:rPr>
          <w:rFonts w:ascii="Arial" w:eastAsia="Arial" w:hAnsi="Arial" w:cs="Arial"/>
          <w:sz w:val="24"/>
          <w:szCs w:val="24"/>
        </w:rPr>
        <w:t>)</w:t>
      </w:r>
      <w:r w:rsidR="001A6B59" w:rsidRPr="00CC65D7">
        <w:rPr>
          <w:rFonts w:ascii="Arial" w:eastAsia="Arial" w:hAnsi="Arial" w:cs="Arial"/>
          <w:sz w:val="24"/>
          <w:szCs w:val="24"/>
        </w:rPr>
        <w:t>. This sample was either not covered by ice during the last glaciation</w:t>
      </w:r>
      <w:r w:rsidR="005F6798" w:rsidRPr="00CC65D7">
        <w:rPr>
          <w:rFonts w:ascii="Arial" w:eastAsia="Arial" w:hAnsi="Arial" w:cs="Arial"/>
          <w:sz w:val="24"/>
          <w:szCs w:val="24"/>
        </w:rPr>
        <w:t>, or covered f</w:t>
      </w:r>
      <w:r w:rsidR="005F362B" w:rsidRPr="00CC65D7">
        <w:rPr>
          <w:rFonts w:ascii="Arial" w:eastAsia="Arial" w:hAnsi="Arial" w:cs="Arial"/>
          <w:sz w:val="24"/>
          <w:szCs w:val="24"/>
        </w:rPr>
        <w:t>or only a brief period (&lt; 1kyr)</w:t>
      </w:r>
      <w:r w:rsidR="001954A5">
        <w:rPr>
          <w:rFonts w:ascii="Arial" w:eastAsia="Arial" w:hAnsi="Arial" w:cs="Arial"/>
          <w:sz w:val="24"/>
          <w:szCs w:val="24"/>
        </w:rPr>
        <w:t xml:space="preserve">. </w:t>
      </w:r>
      <w:r w:rsidR="00F426F2">
        <w:rPr>
          <w:rFonts w:ascii="Arial" w:eastAsia="Arial" w:hAnsi="Arial" w:cs="Arial"/>
          <w:sz w:val="24"/>
          <w:szCs w:val="24"/>
        </w:rPr>
        <w:t xml:space="preserve">The maximum ice thickness at other locations in the Ross Sea lasted for </w:t>
      </w:r>
      <w:r w:rsidR="00B67B98">
        <w:rPr>
          <w:rFonts w:ascii="Arial" w:eastAsia="Arial" w:hAnsi="Arial" w:cs="Arial"/>
          <w:sz w:val="24"/>
          <w:szCs w:val="24"/>
        </w:rPr>
        <w:t>3</w:t>
      </w:r>
      <w:r w:rsidR="00B34BC6">
        <w:rPr>
          <w:rFonts w:ascii="Arial" w:eastAsia="Arial" w:hAnsi="Arial" w:cs="Arial"/>
          <w:sz w:val="24"/>
          <w:szCs w:val="24"/>
        </w:rPr>
        <w:t>-5</w:t>
      </w:r>
      <w:r w:rsidR="00B67B98">
        <w:rPr>
          <w:rFonts w:ascii="Arial" w:eastAsia="Arial" w:hAnsi="Arial" w:cs="Arial"/>
          <w:sz w:val="24"/>
          <w:szCs w:val="24"/>
        </w:rPr>
        <w:t xml:space="preserve"> </w:t>
      </w:r>
      <w:proofErr w:type="spellStart"/>
      <w:r w:rsidR="00B67B98">
        <w:rPr>
          <w:rFonts w:ascii="Arial" w:eastAsia="Arial" w:hAnsi="Arial" w:cs="Arial"/>
          <w:sz w:val="24"/>
          <w:szCs w:val="24"/>
        </w:rPr>
        <w:t>kyr</w:t>
      </w:r>
      <w:proofErr w:type="spellEnd"/>
      <w:r w:rsidR="00B67B98">
        <w:rPr>
          <w:rFonts w:ascii="Arial" w:eastAsia="Arial" w:hAnsi="Arial" w:cs="Arial"/>
          <w:sz w:val="24"/>
          <w:szCs w:val="24"/>
        </w:rPr>
        <w:t xml:space="preserve"> (Todd et al., 2010; </w:t>
      </w:r>
      <w:r w:rsidR="00B34BC6">
        <w:rPr>
          <w:rFonts w:ascii="Arial" w:eastAsia="Arial" w:hAnsi="Arial" w:cs="Arial"/>
          <w:sz w:val="24"/>
          <w:szCs w:val="24"/>
        </w:rPr>
        <w:t xml:space="preserve">Hall et al., 2010; </w:t>
      </w:r>
      <w:r w:rsidR="00B67B98">
        <w:rPr>
          <w:rFonts w:ascii="Arial" w:eastAsia="Arial" w:hAnsi="Arial" w:cs="Arial"/>
          <w:sz w:val="24"/>
          <w:szCs w:val="24"/>
        </w:rPr>
        <w:t xml:space="preserve">Spector et al., </w:t>
      </w:r>
      <w:r w:rsidR="00956DB2">
        <w:rPr>
          <w:rFonts w:ascii="Arial" w:eastAsia="Arial" w:hAnsi="Arial" w:cs="Arial"/>
          <w:sz w:val="24"/>
          <w:szCs w:val="24"/>
        </w:rPr>
        <w:t>2017), so we take this sample to be</w:t>
      </w:r>
      <w:r w:rsidR="005F362B" w:rsidRPr="00CC65D7">
        <w:rPr>
          <w:rFonts w:ascii="Arial" w:eastAsia="Arial" w:hAnsi="Arial" w:cs="Arial"/>
          <w:sz w:val="24"/>
          <w:szCs w:val="24"/>
        </w:rPr>
        <w:t xml:space="preserve"> an upper bound on the </w:t>
      </w:r>
      <w:r w:rsidR="005A6106" w:rsidRPr="00CC65D7">
        <w:rPr>
          <w:rFonts w:ascii="Arial" w:eastAsia="Arial" w:hAnsi="Arial" w:cs="Arial"/>
          <w:sz w:val="24"/>
          <w:szCs w:val="24"/>
        </w:rPr>
        <w:t xml:space="preserve">LGM </w:t>
      </w:r>
      <w:r w:rsidR="00394D0A" w:rsidRPr="00CC65D7">
        <w:rPr>
          <w:rFonts w:ascii="Arial" w:eastAsia="Arial" w:hAnsi="Arial" w:cs="Arial"/>
          <w:sz w:val="24"/>
          <w:szCs w:val="24"/>
        </w:rPr>
        <w:t xml:space="preserve">ice </w:t>
      </w:r>
      <w:r w:rsidR="005F362B" w:rsidRPr="00CC65D7">
        <w:rPr>
          <w:rFonts w:ascii="Arial" w:eastAsia="Arial" w:hAnsi="Arial" w:cs="Arial"/>
          <w:sz w:val="24"/>
          <w:szCs w:val="24"/>
        </w:rPr>
        <w:t>su</w:t>
      </w:r>
      <w:r w:rsidR="005A6106" w:rsidRPr="00CC65D7">
        <w:rPr>
          <w:rFonts w:ascii="Arial" w:eastAsia="Arial" w:hAnsi="Arial" w:cs="Arial"/>
          <w:sz w:val="24"/>
          <w:szCs w:val="24"/>
        </w:rPr>
        <w:t>rface elevation near the modern grounding-line</w:t>
      </w:r>
      <w:r w:rsidR="00394D0A" w:rsidRPr="00CC65D7">
        <w:rPr>
          <w:rFonts w:ascii="Arial" w:eastAsia="Arial" w:hAnsi="Arial" w:cs="Arial"/>
          <w:sz w:val="24"/>
          <w:szCs w:val="24"/>
        </w:rPr>
        <w:t>.</w:t>
      </w:r>
    </w:p>
    <w:p w14:paraId="1A72075E" w14:textId="3B065D0E" w:rsidR="00175CF6" w:rsidRDefault="00175CF6"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1665E3" w:rsidRPr="00CC65D7">
        <w:rPr>
          <w:rFonts w:ascii="Arial" w:eastAsia="Arial" w:hAnsi="Arial" w:cs="Arial"/>
          <w:sz w:val="24"/>
          <w:szCs w:val="24"/>
        </w:rPr>
        <w:t>A</w:t>
      </w:r>
      <w:r w:rsidR="00E04342" w:rsidRPr="00CC65D7">
        <w:rPr>
          <w:rFonts w:ascii="Arial" w:eastAsia="Arial" w:hAnsi="Arial" w:cs="Arial"/>
          <w:sz w:val="24"/>
          <w:szCs w:val="24"/>
        </w:rPr>
        <w:t xml:space="preserve">bove Diamond Glacier, </w:t>
      </w:r>
      <w:r w:rsidR="00C80B2B" w:rsidRPr="00CC65D7">
        <w:rPr>
          <w:rFonts w:ascii="Arial" w:eastAsia="Arial" w:hAnsi="Arial" w:cs="Arial"/>
          <w:i/>
          <w:sz w:val="24"/>
          <w:szCs w:val="24"/>
        </w:rPr>
        <w:t>in situ</w:t>
      </w:r>
      <w:r w:rsidR="00C80B2B" w:rsidRPr="00CC65D7">
        <w:rPr>
          <w:rFonts w:ascii="Arial" w:eastAsia="Arial" w:hAnsi="Arial" w:cs="Arial"/>
          <w:sz w:val="24"/>
          <w:szCs w:val="24"/>
        </w:rPr>
        <w:t xml:space="preserve"> </w:t>
      </w:r>
      <w:r w:rsidR="00C80B2B" w:rsidRPr="00CC65D7">
        <w:rPr>
          <w:rFonts w:ascii="Arial" w:eastAsia="Arial" w:hAnsi="Arial" w:cs="Arial"/>
          <w:sz w:val="24"/>
          <w:szCs w:val="24"/>
          <w:vertAlign w:val="superscript"/>
        </w:rPr>
        <w:t>14</w:t>
      </w:r>
      <w:r w:rsidR="00C80B2B" w:rsidRPr="00CC65D7">
        <w:rPr>
          <w:rFonts w:ascii="Arial" w:eastAsia="Arial" w:hAnsi="Arial" w:cs="Arial"/>
          <w:sz w:val="24"/>
          <w:szCs w:val="24"/>
        </w:rPr>
        <w:t xml:space="preserve">C concentrations are well below saturation. </w:t>
      </w:r>
      <w:r w:rsidR="004F2995">
        <w:rPr>
          <w:rFonts w:ascii="Arial" w:eastAsia="Arial" w:hAnsi="Arial" w:cs="Arial"/>
          <w:sz w:val="24"/>
          <w:szCs w:val="24"/>
        </w:rPr>
        <w:t xml:space="preserve">On </w:t>
      </w:r>
      <w:r w:rsidR="009A03B2" w:rsidRPr="00CC65D7">
        <w:rPr>
          <w:rFonts w:ascii="Arial" w:eastAsia="Arial" w:hAnsi="Arial" w:cs="Arial"/>
          <w:sz w:val="24"/>
          <w:szCs w:val="24"/>
        </w:rPr>
        <w:t>ridges at</w:t>
      </w:r>
      <w:r w:rsidR="00156EAC" w:rsidRPr="00CC65D7">
        <w:rPr>
          <w:rFonts w:ascii="Arial" w:eastAsia="Arial" w:hAnsi="Arial" w:cs="Arial"/>
          <w:sz w:val="24"/>
          <w:szCs w:val="24"/>
        </w:rPr>
        <w:t xml:space="preserve"> 813 </w:t>
      </w:r>
      <w:proofErr w:type="spellStart"/>
      <w:r w:rsidR="00156EAC" w:rsidRPr="00CC65D7">
        <w:rPr>
          <w:rFonts w:ascii="Arial" w:eastAsia="Arial" w:hAnsi="Arial" w:cs="Arial"/>
          <w:sz w:val="24"/>
          <w:szCs w:val="24"/>
        </w:rPr>
        <w:t>masl</w:t>
      </w:r>
      <w:proofErr w:type="spellEnd"/>
      <w:r w:rsidR="009A03B2" w:rsidRPr="00CC65D7">
        <w:rPr>
          <w:rFonts w:ascii="Arial" w:eastAsia="Arial" w:hAnsi="Arial" w:cs="Arial"/>
          <w:sz w:val="24"/>
          <w:szCs w:val="24"/>
        </w:rPr>
        <w:t xml:space="preserve"> </w:t>
      </w:r>
      <w:r w:rsidR="00D97FAF" w:rsidRPr="00CC65D7">
        <w:rPr>
          <w:rFonts w:ascii="Arial" w:eastAsia="Arial" w:hAnsi="Arial" w:cs="Arial"/>
          <w:sz w:val="24"/>
          <w:szCs w:val="24"/>
        </w:rPr>
        <w:t xml:space="preserve">(14-HAT-035-DH) </w:t>
      </w:r>
      <w:r w:rsidR="009A03B2" w:rsidRPr="00CC65D7">
        <w:rPr>
          <w:rFonts w:ascii="Arial" w:eastAsia="Arial" w:hAnsi="Arial" w:cs="Arial"/>
          <w:sz w:val="24"/>
          <w:szCs w:val="24"/>
        </w:rPr>
        <w:t>and 1135</w:t>
      </w:r>
      <w:r w:rsidR="005E3B5D" w:rsidRPr="00CC65D7">
        <w:rPr>
          <w:rFonts w:ascii="Arial" w:eastAsia="Arial" w:hAnsi="Arial" w:cs="Arial"/>
          <w:sz w:val="24"/>
          <w:szCs w:val="24"/>
        </w:rPr>
        <w:t xml:space="preserve"> </w:t>
      </w:r>
      <w:proofErr w:type="spellStart"/>
      <w:r w:rsidR="005E3B5D"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(14-HAT-039-DH)</w:t>
      </w:r>
      <w:r w:rsidR="00156EAC" w:rsidRPr="00CC65D7">
        <w:rPr>
          <w:rFonts w:ascii="Arial" w:eastAsia="Arial" w:hAnsi="Arial" w:cs="Arial"/>
          <w:sz w:val="24"/>
          <w:szCs w:val="24"/>
        </w:rPr>
        <w:t xml:space="preserve">, the </w:t>
      </w:r>
      <w:r w:rsidR="009A03B2" w:rsidRPr="00CC65D7">
        <w:rPr>
          <w:rFonts w:ascii="Arial" w:eastAsia="Arial" w:hAnsi="Arial" w:cs="Arial"/>
          <w:sz w:val="24"/>
          <w:szCs w:val="24"/>
        </w:rPr>
        <w:t xml:space="preserve">apparent bedrock exposure ages are 4.3 ± 0.4 kyr at </w:t>
      </w:r>
      <w:r w:rsidR="005E3B5D" w:rsidRPr="00CC65D7">
        <w:rPr>
          <w:rFonts w:ascii="Arial" w:eastAsia="Arial" w:hAnsi="Arial" w:cs="Arial"/>
          <w:sz w:val="24"/>
          <w:szCs w:val="24"/>
        </w:rPr>
        <w:t xml:space="preserve">5.3 ± 0.5 kyr, respectively. </w:t>
      </w:r>
      <w:r w:rsidR="006901D8">
        <w:rPr>
          <w:rFonts w:ascii="Arial" w:eastAsia="Arial" w:hAnsi="Arial" w:cs="Arial"/>
          <w:sz w:val="24"/>
          <w:szCs w:val="24"/>
        </w:rPr>
        <w:t xml:space="preserve">Today, </w:t>
      </w:r>
      <w:r w:rsidR="002573C4" w:rsidRPr="00CC65D7">
        <w:rPr>
          <w:rFonts w:ascii="Arial" w:eastAsia="Arial" w:hAnsi="Arial" w:cs="Arial"/>
          <w:sz w:val="24"/>
          <w:szCs w:val="24"/>
        </w:rPr>
        <w:t>Diamond Glacie</w:t>
      </w:r>
      <w:r w:rsidR="00FC544C" w:rsidRPr="00CC65D7">
        <w:rPr>
          <w:rFonts w:ascii="Arial" w:eastAsia="Arial" w:hAnsi="Arial" w:cs="Arial"/>
          <w:sz w:val="24"/>
          <w:szCs w:val="24"/>
        </w:rPr>
        <w:t xml:space="preserve">r </w:t>
      </w:r>
      <w:r w:rsidR="00454B51" w:rsidRPr="00CC65D7">
        <w:rPr>
          <w:rFonts w:ascii="Arial" w:eastAsia="Arial" w:hAnsi="Arial" w:cs="Arial"/>
          <w:sz w:val="24"/>
          <w:szCs w:val="24"/>
        </w:rPr>
        <w:t>terminates</w:t>
      </w:r>
      <w:r w:rsidR="00FC544C" w:rsidRPr="00CC65D7">
        <w:rPr>
          <w:rFonts w:ascii="Arial" w:eastAsia="Arial" w:hAnsi="Arial" w:cs="Arial"/>
          <w:sz w:val="24"/>
          <w:szCs w:val="24"/>
        </w:rPr>
        <w:t xml:space="preserve"> in</w:t>
      </w:r>
      <w:r w:rsidR="00454B51" w:rsidRPr="00CC65D7">
        <w:rPr>
          <w:rFonts w:ascii="Arial" w:eastAsia="Arial" w:hAnsi="Arial" w:cs="Arial"/>
          <w:sz w:val="24"/>
          <w:szCs w:val="24"/>
        </w:rPr>
        <w:t xml:space="preserve"> a</w:t>
      </w:r>
      <w:r w:rsidR="002573C4" w:rsidRPr="00CC65D7">
        <w:rPr>
          <w:rFonts w:ascii="Arial" w:eastAsia="Arial" w:hAnsi="Arial" w:cs="Arial"/>
          <w:sz w:val="24"/>
          <w:szCs w:val="24"/>
        </w:rPr>
        <w:t xml:space="preserve"> bedrock </w:t>
      </w:r>
      <w:r w:rsidR="00FC544C" w:rsidRPr="00CC65D7">
        <w:rPr>
          <w:rFonts w:ascii="Arial" w:eastAsia="Arial" w:hAnsi="Arial" w:cs="Arial"/>
          <w:sz w:val="24"/>
          <w:szCs w:val="24"/>
        </w:rPr>
        <w:t xml:space="preserve">saddle between Diamond Hill and the Brown Hills </w:t>
      </w:r>
      <w:r w:rsidR="002573C4" w:rsidRPr="00CC65D7">
        <w:rPr>
          <w:rFonts w:ascii="Arial" w:eastAsia="Arial" w:hAnsi="Arial" w:cs="Arial"/>
          <w:sz w:val="24"/>
          <w:szCs w:val="24"/>
        </w:rPr>
        <w:t xml:space="preserve">below these samples at ~350 </w:t>
      </w:r>
      <w:proofErr w:type="spellStart"/>
      <w:r w:rsidR="002573C4"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w:t>
      </w:r>
      <w:r w:rsidR="00540D03" w:rsidRPr="00CC65D7">
        <w:rPr>
          <w:rFonts w:ascii="Arial" w:eastAsia="Arial" w:hAnsi="Arial" w:cs="Arial"/>
          <w:sz w:val="24"/>
          <w:szCs w:val="24"/>
        </w:rPr>
        <w:t xml:space="preserve">While Darwin Glacier </w:t>
      </w:r>
      <w:r w:rsidR="00907F45" w:rsidRPr="00CC65D7">
        <w:rPr>
          <w:rFonts w:ascii="Arial" w:eastAsia="Arial" w:hAnsi="Arial" w:cs="Arial"/>
          <w:sz w:val="24"/>
          <w:szCs w:val="24"/>
        </w:rPr>
        <w:t xml:space="preserve">had </w:t>
      </w:r>
      <w:r w:rsidR="002976BE" w:rsidRPr="00CC65D7">
        <w:rPr>
          <w:rFonts w:ascii="Arial" w:eastAsia="Arial" w:hAnsi="Arial" w:cs="Arial"/>
          <w:sz w:val="24"/>
          <w:szCs w:val="24"/>
        </w:rPr>
        <w:t xml:space="preserve">thinned </w:t>
      </w:r>
      <w:r w:rsidR="00907F45" w:rsidRPr="00CC65D7">
        <w:rPr>
          <w:rFonts w:ascii="Arial" w:eastAsia="Arial" w:hAnsi="Arial" w:cs="Arial"/>
          <w:sz w:val="24"/>
          <w:szCs w:val="24"/>
        </w:rPr>
        <w:t xml:space="preserve">to within 135 m of its modern thickness by ~5.1 kyr BP, </w:t>
      </w:r>
      <w:r w:rsidR="006901D8">
        <w:rPr>
          <w:rFonts w:ascii="Arial" w:eastAsia="Arial" w:hAnsi="Arial" w:cs="Arial"/>
          <w:sz w:val="24"/>
          <w:szCs w:val="24"/>
        </w:rPr>
        <w:t xml:space="preserve">these ages </w:t>
      </w:r>
      <w:r w:rsidR="00BB7E70">
        <w:rPr>
          <w:rFonts w:ascii="Arial" w:eastAsia="Arial" w:hAnsi="Arial" w:cs="Arial"/>
          <w:sz w:val="24"/>
          <w:szCs w:val="24"/>
        </w:rPr>
        <w:t xml:space="preserve">may </w:t>
      </w:r>
      <w:r w:rsidR="006901D8">
        <w:rPr>
          <w:rFonts w:ascii="Arial" w:eastAsia="Arial" w:hAnsi="Arial" w:cs="Arial"/>
          <w:sz w:val="24"/>
          <w:szCs w:val="24"/>
        </w:rPr>
        <w:t xml:space="preserve">suggest that </w:t>
      </w:r>
      <w:r w:rsidR="00907F45" w:rsidRPr="00CC65D7">
        <w:rPr>
          <w:rFonts w:ascii="Arial" w:eastAsia="Arial" w:hAnsi="Arial" w:cs="Arial"/>
          <w:sz w:val="24"/>
          <w:szCs w:val="24"/>
        </w:rPr>
        <w:t xml:space="preserve">Diamond Glacier was still </w:t>
      </w:r>
      <w:r w:rsidR="00EB62C6" w:rsidRPr="00CC65D7">
        <w:rPr>
          <w:rFonts w:ascii="Arial" w:eastAsia="Arial" w:hAnsi="Arial" w:cs="Arial"/>
          <w:sz w:val="24"/>
          <w:szCs w:val="24"/>
        </w:rPr>
        <w:t xml:space="preserve">at least 785 m thicker than present at this time. </w:t>
      </w:r>
      <w:r w:rsidR="00BB7E70">
        <w:rPr>
          <w:rFonts w:ascii="Arial" w:eastAsia="Arial" w:hAnsi="Arial" w:cs="Arial"/>
          <w:sz w:val="24"/>
          <w:szCs w:val="24"/>
        </w:rPr>
        <w:t xml:space="preserve">However, the ice covering these samples could also have been </w:t>
      </w:r>
      <w:r w:rsidR="00EF13BC">
        <w:rPr>
          <w:rFonts w:ascii="Arial" w:eastAsia="Arial" w:hAnsi="Arial" w:cs="Arial"/>
          <w:sz w:val="24"/>
          <w:szCs w:val="24"/>
        </w:rPr>
        <w:t>pa</w:t>
      </w:r>
      <w:r w:rsidR="00921A85">
        <w:rPr>
          <w:rFonts w:ascii="Arial" w:eastAsia="Arial" w:hAnsi="Arial" w:cs="Arial"/>
          <w:sz w:val="24"/>
          <w:szCs w:val="24"/>
        </w:rPr>
        <w:t xml:space="preserve">rt of a separate alpine glacier. </w:t>
      </w:r>
      <w:r w:rsidR="00866E8C">
        <w:rPr>
          <w:rFonts w:ascii="Arial" w:eastAsia="Arial" w:hAnsi="Arial" w:cs="Arial"/>
          <w:sz w:val="24"/>
          <w:szCs w:val="24"/>
        </w:rPr>
        <w:t xml:space="preserve">These ridges are on either side of a cirque, </w:t>
      </w:r>
      <w:r w:rsidR="00315E7B">
        <w:rPr>
          <w:rFonts w:ascii="Arial" w:eastAsia="Arial" w:hAnsi="Arial" w:cs="Arial"/>
          <w:sz w:val="24"/>
          <w:szCs w:val="24"/>
        </w:rPr>
        <w:t xml:space="preserve">which may have contained ice during the last glaciation. </w:t>
      </w:r>
      <w:r w:rsidR="005F4D58">
        <w:rPr>
          <w:rFonts w:ascii="Arial" w:eastAsia="Arial" w:hAnsi="Arial" w:cs="Arial"/>
          <w:sz w:val="24"/>
          <w:szCs w:val="24"/>
        </w:rPr>
        <w:t>However, we found n</w:t>
      </w:r>
      <w:r w:rsidR="009F45E0">
        <w:rPr>
          <w:rFonts w:ascii="Arial" w:eastAsia="Arial" w:hAnsi="Arial" w:cs="Arial"/>
          <w:sz w:val="24"/>
          <w:szCs w:val="24"/>
        </w:rPr>
        <w:t>o geomorphological evidence that ice has recentl</w:t>
      </w:r>
      <w:r w:rsidR="00B93EBE">
        <w:rPr>
          <w:rFonts w:ascii="Arial" w:eastAsia="Arial" w:hAnsi="Arial" w:cs="Arial"/>
          <w:sz w:val="24"/>
          <w:szCs w:val="24"/>
        </w:rPr>
        <w:t xml:space="preserve">y occupied this </w:t>
      </w:r>
      <w:r w:rsidR="00B93EBE">
        <w:rPr>
          <w:rFonts w:ascii="Arial" w:eastAsia="Arial" w:hAnsi="Arial" w:cs="Arial"/>
          <w:sz w:val="24"/>
          <w:szCs w:val="24"/>
        </w:rPr>
        <w:lastRenderedPageBreak/>
        <w:t>cirque; furthermore, most alpine glaciers in the Ross Sea region retreated during the last glaciation due to decreased precipitation</w:t>
      </w:r>
      <w:r w:rsidR="00D868DF">
        <w:rPr>
          <w:rFonts w:ascii="Arial" w:eastAsia="Arial" w:hAnsi="Arial" w:cs="Arial"/>
          <w:sz w:val="24"/>
          <w:szCs w:val="24"/>
        </w:rPr>
        <w:t xml:space="preserve"> (Denton et al., 1989; </w:t>
      </w:r>
      <w:r w:rsidR="00CC2017">
        <w:rPr>
          <w:rFonts w:ascii="Arial" w:eastAsia="Arial" w:hAnsi="Arial" w:cs="Arial"/>
          <w:sz w:val="24"/>
          <w:szCs w:val="24"/>
        </w:rPr>
        <w:t xml:space="preserve">Higgins et al., 2000; </w:t>
      </w:r>
      <w:r w:rsidR="00D868DF">
        <w:rPr>
          <w:rFonts w:ascii="Arial" w:eastAsia="Arial" w:hAnsi="Arial" w:cs="Arial"/>
          <w:sz w:val="24"/>
          <w:szCs w:val="24"/>
        </w:rPr>
        <w:t>Jackson et al., 2017)</w:t>
      </w:r>
      <w:r w:rsidR="00B93EBE">
        <w:rPr>
          <w:rFonts w:ascii="Arial" w:eastAsia="Arial" w:hAnsi="Arial" w:cs="Arial"/>
          <w:sz w:val="24"/>
          <w:szCs w:val="24"/>
        </w:rPr>
        <w:t>.</w:t>
      </w:r>
    </w:p>
    <w:p w14:paraId="1A8AAB7C" w14:textId="77777777" w:rsidR="00372172" w:rsidRDefault="00372172" w:rsidP="00CC65D7">
      <w:pPr>
        <w:pStyle w:val="normal0"/>
        <w:spacing w:after="0" w:line="360" w:lineRule="auto"/>
        <w:jc w:val="both"/>
        <w:rPr>
          <w:rFonts w:ascii="Arial" w:eastAsia="Arial" w:hAnsi="Arial" w:cs="Arial"/>
          <w:sz w:val="24"/>
          <w:szCs w:val="24"/>
        </w:rPr>
      </w:pPr>
    </w:p>
    <w:p w14:paraId="54E17FA6" w14:textId="2FED10AE" w:rsidR="00372172" w:rsidRDefault="00372172"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 xml:space="preserve">Diamond Hill bedrock: </w:t>
      </w:r>
      <w:r w:rsidR="00C758E3">
        <w:rPr>
          <w:rFonts w:ascii="Arial" w:eastAsia="Arial" w:hAnsi="Arial" w:cs="Arial"/>
          <w:i/>
          <w:sz w:val="24"/>
          <w:szCs w:val="24"/>
        </w:rPr>
        <w:t xml:space="preserve">long-term exposure and burial history from </w:t>
      </w:r>
      <w:r w:rsidR="00C758E3">
        <w:rPr>
          <w:rFonts w:ascii="Arial" w:eastAsia="Arial" w:hAnsi="Arial" w:cs="Arial"/>
          <w:i/>
          <w:sz w:val="24"/>
          <w:szCs w:val="24"/>
          <w:vertAlign w:val="superscript"/>
        </w:rPr>
        <w:t>26</w:t>
      </w:r>
      <w:r w:rsidR="00C758E3">
        <w:rPr>
          <w:rFonts w:ascii="Arial" w:eastAsia="Arial" w:hAnsi="Arial" w:cs="Arial"/>
          <w:i/>
          <w:sz w:val="24"/>
          <w:szCs w:val="24"/>
        </w:rPr>
        <w:t xml:space="preserve">Al and </w:t>
      </w:r>
      <w:r w:rsidR="00C758E3">
        <w:rPr>
          <w:rFonts w:ascii="Arial" w:eastAsia="Arial" w:hAnsi="Arial" w:cs="Arial"/>
          <w:i/>
          <w:sz w:val="24"/>
          <w:szCs w:val="24"/>
          <w:vertAlign w:val="superscript"/>
        </w:rPr>
        <w:t>10</w:t>
      </w:r>
      <w:r w:rsidR="00C758E3">
        <w:rPr>
          <w:rFonts w:ascii="Arial" w:eastAsia="Arial" w:hAnsi="Arial" w:cs="Arial"/>
          <w:i/>
          <w:sz w:val="24"/>
          <w:szCs w:val="24"/>
        </w:rPr>
        <w:t>Be</w:t>
      </w:r>
    </w:p>
    <w:p w14:paraId="7C7191E3" w14:textId="22384875" w:rsidR="00C758E3" w:rsidRPr="00C26C6F" w:rsidRDefault="00C758E3"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 xml:space="preserve">We analyzed cosmogenic </w:t>
      </w:r>
      <w:r w:rsidRPr="00C758E3">
        <w:rPr>
          <w:rFonts w:ascii="Arial" w:eastAsia="Arial" w:hAnsi="Arial" w:cs="Arial"/>
          <w:sz w:val="24"/>
          <w:szCs w:val="24"/>
          <w:vertAlign w:val="superscript"/>
        </w:rPr>
        <w:t>26</w:t>
      </w:r>
      <w:r w:rsidRPr="00C758E3">
        <w:rPr>
          <w:rFonts w:ascii="Arial" w:eastAsia="Arial" w:hAnsi="Arial" w:cs="Arial"/>
          <w:sz w:val="24"/>
          <w:szCs w:val="24"/>
        </w:rPr>
        <w:t xml:space="preserve">Al and </w:t>
      </w:r>
      <w:r w:rsidRPr="00C758E3">
        <w:rPr>
          <w:rFonts w:ascii="Arial" w:eastAsia="Arial" w:hAnsi="Arial" w:cs="Arial"/>
          <w:sz w:val="24"/>
          <w:szCs w:val="24"/>
          <w:vertAlign w:val="superscript"/>
        </w:rPr>
        <w:t>10</w:t>
      </w:r>
      <w:r w:rsidRPr="00C758E3">
        <w:rPr>
          <w:rFonts w:ascii="Arial" w:eastAsia="Arial" w:hAnsi="Arial" w:cs="Arial"/>
          <w:sz w:val="24"/>
          <w:szCs w:val="24"/>
        </w:rPr>
        <w:t>Be</w:t>
      </w:r>
      <w:r>
        <w:rPr>
          <w:rFonts w:ascii="Arial" w:eastAsia="Arial" w:hAnsi="Arial" w:cs="Arial"/>
          <w:sz w:val="24"/>
          <w:szCs w:val="24"/>
        </w:rPr>
        <w:t xml:space="preserve"> in the same bedrock samples </w:t>
      </w:r>
      <w:r w:rsidR="00C26C6F">
        <w:rPr>
          <w:rFonts w:ascii="Arial" w:eastAsia="Arial" w:hAnsi="Arial" w:cs="Arial"/>
          <w:sz w:val="24"/>
          <w:szCs w:val="24"/>
        </w:rPr>
        <w:t xml:space="preserve">in which we measured </w:t>
      </w:r>
      <w:r w:rsidR="00C26C6F">
        <w:rPr>
          <w:rFonts w:ascii="Arial" w:eastAsia="Arial" w:hAnsi="Arial" w:cs="Arial"/>
          <w:i/>
          <w:sz w:val="24"/>
          <w:szCs w:val="24"/>
        </w:rPr>
        <w:t>in-situ</w:t>
      </w:r>
      <w:r w:rsidR="00C26C6F">
        <w:rPr>
          <w:rFonts w:ascii="Arial" w:eastAsia="Arial" w:hAnsi="Arial" w:cs="Arial"/>
          <w:i/>
          <w:sz w:val="24"/>
          <w:szCs w:val="24"/>
        </w:rPr>
        <w:softHyphen/>
        <w:t xml:space="preserve"> </w:t>
      </w:r>
      <w:r w:rsidR="00C26C6F">
        <w:rPr>
          <w:rFonts w:ascii="Arial" w:eastAsia="Arial" w:hAnsi="Arial" w:cs="Arial"/>
          <w:sz w:val="24"/>
          <w:szCs w:val="24"/>
          <w:vertAlign w:val="superscript"/>
        </w:rPr>
        <w:t>14</w:t>
      </w:r>
      <w:r w:rsidR="00C26C6F">
        <w:rPr>
          <w:rFonts w:ascii="Arial" w:eastAsia="Arial" w:hAnsi="Arial" w:cs="Arial"/>
          <w:sz w:val="24"/>
          <w:szCs w:val="24"/>
        </w:rPr>
        <w:t xml:space="preserve">C in order to compare recent glacial fluctuations to the long-term </w:t>
      </w:r>
      <w:del w:id="253" w:author="Trevor Hillebrand" w:date="2018-04-30T13:45:00Z">
        <w:r w:rsidR="00C26C6F" w:rsidDel="007E0BEC">
          <w:rPr>
            <w:rFonts w:ascii="Arial" w:eastAsia="Arial" w:hAnsi="Arial" w:cs="Arial"/>
            <w:sz w:val="24"/>
            <w:szCs w:val="24"/>
          </w:rPr>
          <w:delText>pattern of</w:delText>
        </w:r>
      </w:del>
      <w:ins w:id="254" w:author="Trevor Hillebrand" w:date="2018-04-30T13:45:00Z">
        <w:r w:rsidR="007E0BEC">
          <w:rPr>
            <w:rFonts w:ascii="Arial" w:eastAsia="Arial" w:hAnsi="Arial" w:cs="Arial"/>
            <w:sz w:val="24"/>
            <w:szCs w:val="24"/>
          </w:rPr>
          <w:t>history of glacial-interglacial changes.</w:t>
        </w:r>
      </w:ins>
      <w:r w:rsidR="00187896">
        <w:rPr>
          <w:rFonts w:ascii="Arial" w:eastAsia="Arial" w:hAnsi="Arial" w:cs="Arial"/>
          <w:sz w:val="24"/>
          <w:szCs w:val="24"/>
        </w:rPr>
        <w:t xml:space="preserve"> </w:t>
      </w:r>
      <w:del w:id="255" w:author="Trevor Hillebrand" w:date="2018-04-30T13:44:00Z">
        <w:r w:rsidR="00187896" w:rsidRPr="00187896" w:rsidDel="007E0BEC">
          <w:rPr>
            <w:rFonts w:ascii="Arial" w:eastAsia="Arial" w:hAnsi="Arial" w:cs="Arial"/>
            <w:sz w:val="24"/>
            <w:szCs w:val="24"/>
            <w:highlight w:val="yellow"/>
          </w:rPr>
          <w:delText>…</w:delText>
        </w:r>
      </w:del>
    </w:p>
    <w:p w14:paraId="4224D84C" w14:textId="77777777" w:rsidR="00372172" w:rsidRDefault="00372172" w:rsidP="00CC65D7">
      <w:pPr>
        <w:pStyle w:val="normal0"/>
        <w:spacing w:after="0" w:line="360" w:lineRule="auto"/>
        <w:jc w:val="both"/>
        <w:rPr>
          <w:rFonts w:ascii="Arial" w:eastAsia="Arial" w:hAnsi="Arial" w:cs="Arial"/>
          <w:sz w:val="24"/>
          <w:szCs w:val="24"/>
        </w:rPr>
      </w:pPr>
    </w:p>
    <w:p w14:paraId="3916A231" w14:textId="77777777" w:rsidR="00372172" w:rsidRPr="00CC65D7" w:rsidRDefault="00372172" w:rsidP="00CC65D7">
      <w:pPr>
        <w:pStyle w:val="normal0"/>
        <w:spacing w:after="0" w:line="360" w:lineRule="auto"/>
        <w:jc w:val="both"/>
        <w:rPr>
          <w:rFonts w:ascii="Arial" w:eastAsia="Arial" w:hAnsi="Arial" w:cs="Arial"/>
          <w:sz w:val="24"/>
          <w:szCs w:val="24"/>
        </w:rPr>
      </w:pPr>
    </w:p>
    <w:p w14:paraId="0E4C03A3" w14:textId="77777777" w:rsidR="00272ECF" w:rsidRPr="00CC65D7" w:rsidRDefault="00272ECF" w:rsidP="00CC65D7">
      <w:pPr>
        <w:pStyle w:val="normal0"/>
        <w:spacing w:after="0" w:line="360" w:lineRule="auto"/>
        <w:jc w:val="both"/>
        <w:rPr>
          <w:rFonts w:ascii="Arial" w:eastAsia="Arial" w:hAnsi="Arial" w:cs="Arial"/>
          <w:sz w:val="24"/>
          <w:szCs w:val="24"/>
        </w:rPr>
      </w:pPr>
    </w:p>
    <w:p w14:paraId="15344136"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Ice flow model</w:t>
      </w:r>
    </w:p>
    <w:p w14:paraId="10B6628D" w14:textId="01FFC7EC" w:rsidR="00272ECF" w:rsidRPr="00CC65D7" w:rsidRDefault="000A2289" w:rsidP="00CC65D7">
      <w:pPr>
        <w:pStyle w:val="normal0"/>
        <w:spacing w:after="0" w:line="360" w:lineRule="auto"/>
        <w:jc w:val="both"/>
        <w:rPr>
          <w:rFonts w:ascii="Arial" w:eastAsia="Arial" w:hAnsi="Arial" w:cs="Arial"/>
          <w:sz w:val="24"/>
          <w:szCs w:val="24"/>
        </w:rPr>
      </w:pPr>
      <w:r w:rsidRPr="00CC65D7">
        <w:rPr>
          <w:rFonts w:ascii="Arial" w:eastAsia="Arial" w:hAnsi="Arial" w:cs="Arial"/>
          <w:b/>
          <w:sz w:val="24"/>
          <w:szCs w:val="24"/>
        </w:rPr>
        <w:tab/>
      </w:r>
      <w:r w:rsidRPr="00CC65D7">
        <w:rPr>
          <w:rFonts w:ascii="Arial" w:eastAsia="Arial" w:hAnsi="Arial" w:cs="Arial"/>
          <w:sz w:val="24"/>
          <w:szCs w:val="24"/>
        </w:rPr>
        <w:t xml:space="preserve">We </w:t>
      </w:r>
      <w:ins w:id="256" w:author="Michelle Koutnik" w:date="2017-11-18T11:17:00Z">
        <w:r w:rsidR="00BA4D3F">
          <w:rPr>
            <w:rFonts w:ascii="Arial" w:eastAsia="Arial" w:hAnsi="Arial" w:cs="Arial"/>
            <w:sz w:val="24"/>
            <w:szCs w:val="24"/>
          </w:rPr>
          <w:t>evaluated</w:t>
        </w:r>
      </w:ins>
      <w:r w:rsidRPr="00CC65D7">
        <w:rPr>
          <w:rFonts w:ascii="Arial" w:eastAsia="Arial" w:hAnsi="Arial" w:cs="Arial"/>
          <w:sz w:val="24"/>
          <w:szCs w:val="24"/>
        </w:rPr>
        <w:t xml:space="preserve"> two end-member</w:t>
      </w:r>
      <w:ins w:id="257" w:author="Michelle Koutnik" w:date="2017-11-18T11:17:00Z">
        <w:r w:rsidR="00BA4D3F">
          <w:rPr>
            <w:rFonts w:ascii="Arial" w:eastAsia="Arial" w:hAnsi="Arial" w:cs="Arial"/>
            <w:sz w:val="24"/>
            <w:szCs w:val="24"/>
          </w:rPr>
          <w:t xml:space="preserve"> model</w:t>
        </w:r>
      </w:ins>
      <w:r w:rsidRPr="00CC65D7">
        <w:rPr>
          <w:rFonts w:ascii="Arial" w:eastAsia="Arial" w:hAnsi="Arial" w:cs="Arial"/>
          <w:sz w:val="24"/>
          <w:szCs w:val="24"/>
        </w:rPr>
        <w:t xml:space="preserve"> </w:t>
      </w:r>
      <w:ins w:id="258" w:author="Michelle Koutnik" w:date="2017-11-18T11:17:00Z">
        <w:r w:rsidR="00BA4D3F">
          <w:rPr>
            <w:rFonts w:ascii="Arial" w:eastAsia="Arial" w:hAnsi="Arial" w:cs="Arial"/>
            <w:sz w:val="24"/>
            <w:szCs w:val="24"/>
          </w:rPr>
          <w:t>frameworks</w:t>
        </w:r>
      </w:ins>
      <w:r w:rsidRPr="00CC65D7">
        <w:rPr>
          <w:rFonts w:ascii="Arial" w:eastAsia="Arial" w:hAnsi="Arial" w:cs="Arial"/>
          <w:sz w:val="24"/>
          <w:szCs w:val="24"/>
        </w:rPr>
        <w:t xml:space="preserve"> of deglaciation </w:t>
      </w:r>
      <w:ins w:id="259" w:author="Michelle Koutnik" w:date="2017-11-18T11:15:00Z">
        <w:r w:rsidR="00BA4D3F">
          <w:rPr>
            <w:rFonts w:ascii="Arial" w:eastAsia="Arial" w:hAnsi="Arial" w:cs="Arial"/>
            <w:sz w:val="24"/>
            <w:szCs w:val="24"/>
          </w:rPr>
          <w:t xml:space="preserve">ice-thickness change </w:t>
        </w:r>
      </w:ins>
      <w:r w:rsidRPr="00CC65D7">
        <w:rPr>
          <w:rFonts w:ascii="Arial" w:eastAsia="Arial" w:hAnsi="Arial" w:cs="Arial"/>
          <w:sz w:val="24"/>
          <w:szCs w:val="24"/>
        </w:rPr>
        <w:t xml:space="preserve">at the mouth of Darwin Glacier. In the first </w:t>
      </w:r>
      <w:ins w:id="260" w:author="Michelle Koutnik" w:date="2017-11-18T11:17:00Z">
        <w:r w:rsidR="00280585">
          <w:rPr>
            <w:rFonts w:ascii="Arial" w:eastAsia="Arial" w:hAnsi="Arial" w:cs="Arial"/>
            <w:sz w:val="24"/>
            <w:szCs w:val="24"/>
          </w:rPr>
          <w:t>framework</w:t>
        </w:r>
      </w:ins>
      <w:r w:rsidRPr="00CC65D7">
        <w:rPr>
          <w:rFonts w:ascii="Arial" w:eastAsia="Arial" w:hAnsi="Arial" w:cs="Arial"/>
          <w:sz w:val="24"/>
          <w:szCs w:val="24"/>
        </w:rPr>
        <w:t xml:space="preserve">, we forced the ice thickness at the mouth with the output of a </w:t>
      </w:r>
      <w:commentRangeStart w:id="261"/>
      <w:r w:rsidRPr="00CC65D7">
        <w:rPr>
          <w:rFonts w:ascii="Arial" w:eastAsia="Arial" w:hAnsi="Arial" w:cs="Arial"/>
          <w:sz w:val="24"/>
          <w:szCs w:val="24"/>
        </w:rPr>
        <w:t>3D ice sheet model</w:t>
      </w:r>
      <w:commentRangeEnd w:id="261"/>
      <w:r w:rsidR="00BA4D3F">
        <w:rPr>
          <w:rStyle w:val="CommentReference"/>
        </w:rPr>
        <w:commentReference w:id="261"/>
      </w:r>
      <w:r w:rsidRPr="00CC65D7">
        <w:rPr>
          <w:rFonts w:ascii="Arial" w:eastAsia="Arial" w:hAnsi="Arial" w:cs="Arial"/>
          <w:sz w:val="24"/>
          <w:szCs w:val="24"/>
        </w:rPr>
        <w:t xml:space="preserve">, run at 5 km resolution </w:t>
      </w:r>
      <w:r w:rsidR="007E2615" w:rsidRPr="00CC65D7">
        <w:rPr>
          <w:rFonts w:ascii="Arial" w:eastAsia="Arial" w:hAnsi="Arial" w:cs="Arial"/>
          <w:sz w:val="24"/>
          <w:szCs w:val="24"/>
        </w:rPr>
        <w:t>in the vicinity of Darwin and Hatherton glaciers. The</w:t>
      </w:r>
      <w:ins w:id="262" w:author="Michelle Koutnik" w:date="2017-12-13T13:42:00Z">
        <w:r w:rsidR="00280585">
          <w:rPr>
            <w:rFonts w:ascii="Arial" w:eastAsia="Arial" w:hAnsi="Arial" w:cs="Arial"/>
            <w:sz w:val="24"/>
            <w:szCs w:val="24"/>
          </w:rPr>
          <w:t xml:space="preserve"> 3D</w:t>
        </w:r>
      </w:ins>
      <w:r w:rsidR="007E2615" w:rsidRPr="00CC65D7">
        <w:rPr>
          <w:rFonts w:ascii="Arial" w:eastAsia="Arial" w:hAnsi="Arial" w:cs="Arial"/>
          <w:sz w:val="24"/>
          <w:szCs w:val="24"/>
        </w:rPr>
        <w:t xml:space="preserve"> model is tuned to fit the </w:t>
      </w:r>
      <w:r w:rsidR="007F1CC3" w:rsidRPr="00CC65D7">
        <w:rPr>
          <w:rFonts w:ascii="Arial" w:eastAsia="Arial" w:hAnsi="Arial" w:cs="Arial"/>
          <w:sz w:val="24"/>
          <w:szCs w:val="24"/>
        </w:rPr>
        <w:t>previously available geologic data</w:t>
      </w:r>
      <w:r w:rsidR="00962452" w:rsidRPr="00CC65D7">
        <w:rPr>
          <w:rFonts w:ascii="Arial" w:eastAsia="Arial" w:hAnsi="Arial" w:cs="Arial"/>
          <w:sz w:val="24"/>
          <w:szCs w:val="24"/>
        </w:rPr>
        <w:t xml:space="preserve"> from the last deglaciation</w:t>
      </w:r>
      <w:r w:rsidR="007F1CC3" w:rsidRPr="00CC65D7">
        <w:rPr>
          <w:rFonts w:ascii="Arial" w:eastAsia="Arial" w:hAnsi="Arial" w:cs="Arial"/>
          <w:sz w:val="24"/>
          <w:szCs w:val="24"/>
        </w:rPr>
        <w:t xml:space="preserve"> (Pollard and </w:t>
      </w:r>
      <w:proofErr w:type="spellStart"/>
      <w:r w:rsidR="007F1CC3" w:rsidRPr="00CC65D7">
        <w:rPr>
          <w:rFonts w:ascii="Arial" w:eastAsia="Arial" w:hAnsi="Arial" w:cs="Arial"/>
          <w:sz w:val="24"/>
          <w:szCs w:val="24"/>
        </w:rPr>
        <w:t>Deconto</w:t>
      </w:r>
      <w:proofErr w:type="spellEnd"/>
      <w:r w:rsidR="007F1CC3" w:rsidRPr="00CC65D7">
        <w:rPr>
          <w:rFonts w:ascii="Arial" w:eastAsia="Arial" w:hAnsi="Arial" w:cs="Arial"/>
          <w:sz w:val="24"/>
          <w:szCs w:val="24"/>
        </w:rPr>
        <w:t>, 2016)</w:t>
      </w:r>
      <w:r w:rsidR="00962452" w:rsidRPr="00CC65D7">
        <w:rPr>
          <w:rFonts w:ascii="Arial" w:eastAsia="Arial" w:hAnsi="Arial" w:cs="Arial"/>
          <w:sz w:val="24"/>
          <w:szCs w:val="24"/>
        </w:rPr>
        <w:t xml:space="preserve">, and it predicts rapid grounding-line retreat between </w:t>
      </w:r>
      <w:proofErr w:type="spellStart"/>
      <w:r w:rsidR="00962452" w:rsidRPr="00CC65D7">
        <w:rPr>
          <w:rFonts w:ascii="Arial" w:eastAsia="Arial" w:hAnsi="Arial" w:cs="Arial"/>
          <w:sz w:val="24"/>
          <w:szCs w:val="24"/>
        </w:rPr>
        <w:t>Minna</w:t>
      </w:r>
      <w:proofErr w:type="spellEnd"/>
      <w:r w:rsidR="00962452" w:rsidRPr="00CC65D7">
        <w:rPr>
          <w:rFonts w:ascii="Arial" w:eastAsia="Arial" w:hAnsi="Arial" w:cs="Arial"/>
          <w:sz w:val="24"/>
          <w:szCs w:val="24"/>
        </w:rPr>
        <w:t xml:space="preserve"> Bluff and the mouth of Darwin Glacier from 10.2 to 9.0 kyr BP</w:t>
      </w:r>
      <w:r w:rsidR="00140CB1" w:rsidRPr="00CC65D7">
        <w:rPr>
          <w:rFonts w:ascii="Arial" w:eastAsia="Arial" w:hAnsi="Arial" w:cs="Arial"/>
          <w:sz w:val="24"/>
          <w:szCs w:val="24"/>
        </w:rPr>
        <w:t>, accompanied by a drastic drop in the ice surface at Diamond Hill between 9.4 and 9.0 kyr BP</w:t>
      </w:r>
      <w:r w:rsidR="009861C6" w:rsidRPr="00CC65D7">
        <w:rPr>
          <w:rFonts w:ascii="Arial" w:eastAsia="Arial" w:hAnsi="Arial" w:cs="Arial"/>
          <w:sz w:val="24"/>
          <w:szCs w:val="24"/>
        </w:rPr>
        <w:t xml:space="preserve"> (Figure 5)</w:t>
      </w:r>
      <w:r w:rsidR="00140CB1" w:rsidRPr="00CC65D7">
        <w:rPr>
          <w:rFonts w:ascii="Arial" w:eastAsia="Arial" w:hAnsi="Arial" w:cs="Arial"/>
          <w:sz w:val="24"/>
          <w:szCs w:val="24"/>
        </w:rPr>
        <w:t xml:space="preserve">. </w:t>
      </w:r>
      <w:ins w:id="263" w:author="Michelle Koutnik" w:date="2017-12-13T13:43:00Z">
        <w:r w:rsidR="00280585">
          <w:rPr>
            <w:rFonts w:ascii="Arial" w:eastAsia="Arial" w:hAnsi="Arial" w:cs="Arial"/>
            <w:sz w:val="24"/>
            <w:szCs w:val="24"/>
          </w:rPr>
          <w:t>Then, w</w:t>
        </w:r>
      </w:ins>
      <w:r w:rsidR="00140CB1" w:rsidRPr="00CC65D7">
        <w:rPr>
          <w:rFonts w:ascii="Arial" w:eastAsia="Arial" w:hAnsi="Arial" w:cs="Arial"/>
          <w:sz w:val="24"/>
          <w:szCs w:val="24"/>
        </w:rPr>
        <w:t xml:space="preserve">e ran a small ensemble of seven </w:t>
      </w:r>
      <w:ins w:id="264" w:author="Michelle Koutnik" w:date="2017-12-13T13:43:00Z">
        <w:r w:rsidR="00CF4A01">
          <w:rPr>
            <w:rFonts w:ascii="Arial" w:eastAsia="Arial" w:hAnsi="Arial" w:cs="Arial"/>
            <w:sz w:val="24"/>
            <w:szCs w:val="24"/>
          </w:rPr>
          <w:t xml:space="preserve">1.5-D </w:t>
        </w:r>
        <w:proofErr w:type="spellStart"/>
        <w:r w:rsidR="00CF4A01">
          <w:rPr>
            <w:rFonts w:ascii="Arial" w:eastAsia="Arial" w:hAnsi="Arial" w:cs="Arial"/>
            <w:sz w:val="24"/>
            <w:szCs w:val="24"/>
          </w:rPr>
          <w:t>flowband</w:t>
        </w:r>
        <w:proofErr w:type="spellEnd"/>
        <w:r w:rsidR="00280585">
          <w:rPr>
            <w:rFonts w:ascii="Arial" w:eastAsia="Arial" w:hAnsi="Arial" w:cs="Arial"/>
            <w:sz w:val="24"/>
            <w:szCs w:val="24"/>
          </w:rPr>
          <w:t xml:space="preserve"> </w:t>
        </w:r>
      </w:ins>
      <w:r w:rsidR="00140CB1" w:rsidRPr="00CC65D7">
        <w:rPr>
          <w:rFonts w:ascii="Arial" w:eastAsia="Arial" w:hAnsi="Arial" w:cs="Arial"/>
          <w:sz w:val="24"/>
          <w:szCs w:val="24"/>
        </w:rPr>
        <w:t>model runs, using</w:t>
      </w:r>
      <w:ins w:id="265" w:author="Michelle Koutnik" w:date="2017-12-13T13:43:00Z">
        <w:r w:rsidR="00280585">
          <w:rPr>
            <w:rFonts w:ascii="Arial" w:eastAsia="Arial" w:hAnsi="Arial" w:cs="Arial"/>
            <w:sz w:val="24"/>
            <w:szCs w:val="24"/>
          </w:rPr>
          <w:t xml:space="preserve"> the</w:t>
        </w:r>
      </w:ins>
      <w:r w:rsidR="00140CB1" w:rsidRPr="00CC65D7">
        <w:rPr>
          <w:rFonts w:ascii="Arial" w:eastAsia="Arial" w:hAnsi="Arial" w:cs="Arial"/>
          <w:sz w:val="24"/>
          <w:szCs w:val="24"/>
        </w:rPr>
        <w:t xml:space="preserve"> </w:t>
      </w:r>
      <w:ins w:id="266" w:author="Michelle Koutnik" w:date="2017-12-13T13:44:00Z">
        <w:r w:rsidR="00280585">
          <w:rPr>
            <w:rFonts w:ascii="Arial" w:eastAsia="Arial" w:hAnsi="Arial" w:cs="Arial"/>
            <w:sz w:val="24"/>
            <w:szCs w:val="24"/>
          </w:rPr>
          <w:t>surface elevation</w:t>
        </w:r>
      </w:ins>
      <w:ins w:id="267" w:author="Michelle Koutnik" w:date="2017-12-13T13:45:00Z">
        <w:r w:rsidR="00280585">
          <w:rPr>
            <w:rFonts w:ascii="Arial" w:eastAsia="Arial" w:hAnsi="Arial" w:cs="Arial"/>
            <w:sz w:val="24"/>
            <w:szCs w:val="24"/>
          </w:rPr>
          <w:t xml:space="preserve"> calculated</w:t>
        </w:r>
      </w:ins>
      <w:ins w:id="268" w:author="Michelle Koutnik" w:date="2017-12-13T13:43:00Z">
        <w:r w:rsidR="00280585">
          <w:rPr>
            <w:rFonts w:ascii="Arial" w:eastAsia="Arial" w:hAnsi="Arial" w:cs="Arial"/>
            <w:sz w:val="24"/>
            <w:szCs w:val="24"/>
          </w:rPr>
          <w:t xml:space="preserve"> from the 3D model</w:t>
        </w:r>
      </w:ins>
      <w:r w:rsidR="00140CB1" w:rsidRPr="00CC65D7">
        <w:rPr>
          <w:rFonts w:ascii="Arial" w:eastAsia="Arial" w:hAnsi="Arial" w:cs="Arial"/>
          <w:sz w:val="24"/>
          <w:szCs w:val="24"/>
        </w:rPr>
        <w:t xml:space="preserve"> as a boundary condition </w:t>
      </w:r>
      <w:ins w:id="269" w:author="Michelle Koutnik" w:date="2017-12-13T13:43:00Z">
        <w:r w:rsidR="00280585">
          <w:rPr>
            <w:rFonts w:ascii="Arial" w:eastAsia="Arial" w:hAnsi="Arial" w:cs="Arial"/>
            <w:sz w:val="24"/>
            <w:szCs w:val="24"/>
          </w:rPr>
          <w:t xml:space="preserve">for the </w:t>
        </w:r>
      </w:ins>
      <w:ins w:id="270" w:author="Michelle Koutnik" w:date="2017-12-13T13:44:00Z">
        <w:r w:rsidR="00280585">
          <w:rPr>
            <w:rFonts w:ascii="Arial" w:eastAsia="Arial" w:hAnsi="Arial" w:cs="Arial"/>
            <w:sz w:val="24"/>
            <w:szCs w:val="24"/>
          </w:rPr>
          <w:t>elevation history</w:t>
        </w:r>
      </w:ins>
      <w:ins w:id="271" w:author="Michelle Koutnik" w:date="2017-12-13T13:45:00Z">
        <w:r w:rsidR="00280585">
          <w:rPr>
            <w:rFonts w:ascii="Arial" w:eastAsia="Arial" w:hAnsi="Arial" w:cs="Arial"/>
            <w:sz w:val="24"/>
            <w:szCs w:val="24"/>
          </w:rPr>
          <w:t xml:space="preserve"> near the mouth of</w:t>
        </w:r>
      </w:ins>
      <w:r w:rsidR="00140CB1" w:rsidRPr="00CC65D7">
        <w:rPr>
          <w:rFonts w:ascii="Arial" w:eastAsia="Arial" w:hAnsi="Arial" w:cs="Arial"/>
          <w:sz w:val="24"/>
          <w:szCs w:val="24"/>
        </w:rPr>
        <w:t xml:space="preserve"> Darwin Glacier.</w:t>
      </w:r>
      <w:ins w:id="272" w:author="Michelle Koutnik" w:date="2017-12-13T13:45:00Z">
        <w:r w:rsidR="00280585">
          <w:rPr>
            <w:rFonts w:ascii="Arial" w:eastAsia="Arial" w:hAnsi="Arial" w:cs="Arial"/>
            <w:sz w:val="24"/>
            <w:szCs w:val="24"/>
          </w:rPr>
          <w:t xml:space="preserve"> The </w:t>
        </w:r>
        <w:proofErr w:type="spellStart"/>
        <w:r w:rsidR="00280585">
          <w:rPr>
            <w:rFonts w:ascii="Arial" w:eastAsia="Arial" w:hAnsi="Arial" w:cs="Arial"/>
            <w:sz w:val="24"/>
            <w:szCs w:val="24"/>
          </w:rPr>
          <w:t>flowband</w:t>
        </w:r>
        <w:proofErr w:type="spellEnd"/>
        <w:r w:rsidR="00280585">
          <w:rPr>
            <w:rFonts w:ascii="Arial" w:eastAsia="Arial" w:hAnsi="Arial" w:cs="Arial"/>
            <w:sz w:val="24"/>
            <w:szCs w:val="24"/>
          </w:rPr>
          <w:t xml:space="preserve"> model calculates the evolution of the Darwin and Hatherton surface profiles through time driven by changes in elevation near the modern grounding line of Darwin Glacier.</w:t>
        </w:r>
      </w:ins>
      <w:r w:rsidR="00140CB1" w:rsidRPr="00CC65D7">
        <w:rPr>
          <w:rFonts w:ascii="Arial" w:eastAsia="Arial" w:hAnsi="Arial" w:cs="Arial"/>
          <w:sz w:val="24"/>
          <w:szCs w:val="24"/>
        </w:rPr>
        <w:t xml:space="preserve"> </w:t>
      </w:r>
      <w:r w:rsidR="0087322B" w:rsidRPr="00CC65D7">
        <w:rPr>
          <w:rFonts w:ascii="Arial" w:eastAsia="Arial" w:hAnsi="Arial" w:cs="Arial"/>
          <w:sz w:val="24"/>
          <w:szCs w:val="24"/>
        </w:rPr>
        <w:t xml:space="preserve">Figure </w:t>
      </w:r>
      <w:r w:rsidR="009861C6" w:rsidRPr="00CC65D7">
        <w:rPr>
          <w:rFonts w:ascii="Arial" w:eastAsia="Arial" w:hAnsi="Arial" w:cs="Arial"/>
          <w:sz w:val="24"/>
          <w:szCs w:val="24"/>
        </w:rPr>
        <w:t>6a</w:t>
      </w:r>
      <w:r w:rsidR="00140CB1" w:rsidRPr="00CC65D7">
        <w:rPr>
          <w:rFonts w:ascii="Arial" w:eastAsia="Arial" w:hAnsi="Arial" w:cs="Arial"/>
          <w:sz w:val="24"/>
          <w:szCs w:val="24"/>
        </w:rPr>
        <w:t xml:space="preserve"> </w:t>
      </w:r>
      <w:r w:rsidR="00EB67C7" w:rsidRPr="00CC65D7">
        <w:rPr>
          <w:rFonts w:ascii="Arial" w:eastAsia="Arial" w:hAnsi="Arial" w:cs="Arial"/>
          <w:sz w:val="24"/>
          <w:szCs w:val="24"/>
        </w:rPr>
        <w:t xml:space="preserve">shows that this deglaciation scenario </w:t>
      </w:r>
      <w:proofErr w:type="gramStart"/>
      <w:ins w:id="273" w:author="Michelle Koutnik" w:date="2017-12-13T13:47:00Z">
        <w:r w:rsidR="008315BC">
          <w:rPr>
            <w:rFonts w:ascii="Arial" w:eastAsia="Arial" w:hAnsi="Arial" w:cs="Arial"/>
            <w:sz w:val="24"/>
            <w:szCs w:val="24"/>
          </w:rPr>
          <w:t>results</w:t>
        </w:r>
        <w:proofErr w:type="gramEnd"/>
        <w:r w:rsidR="008315BC">
          <w:rPr>
            <w:rFonts w:ascii="Arial" w:eastAsia="Arial" w:hAnsi="Arial" w:cs="Arial"/>
            <w:sz w:val="24"/>
            <w:szCs w:val="24"/>
          </w:rPr>
          <w:t xml:space="preserve"> in</w:t>
        </w:r>
        <w:r w:rsidR="00280585">
          <w:rPr>
            <w:rFonts w:ascii="Arial" w:eastAsia="Arial" w:hAnsi="Arial" w:cs="Arial"/>
            <w:sz w:val="24"/>
            <w:szCs w:val="24"/>
          </w:rPr>
          <w:t xml:space="preserve"> surface-elevation profiles that</w:t>
        </w:r>
      </w:ins>
      <w:ins w:id="274" w:author="Michelle Koutnik" w:date="2017-12-13T13:48:00Z">
        <w:r w:rsidR="008315BC">
          <w:rPr>
            <w:rFonts w:ascii="Arial" w:eastAsia="Arial" w:hAnsi="Arial" w:cs="Arial"/>
            <w:sz w:val="24"/>
            <w:szCs w:val="24"/>
          </w:rPr>
          <w:t xml:space="preserve"> do</w:t>
        </w:r>
      </w:ins>
      <w:r w:rsidR="00EB67C7" w:rsidRPr="00CC65D7">
        <w:rPr>
          <w:rFonts w:ascii="Arial" w:eastAsia="Arial" w:hAnsi="Arial" w:cs="Arial"/>
          <w:sz w:val="24"/>
          <w:szCs w:val="24"/>
        </w:rPr>
        <w:t xml:space="preserve"> not match our data from the mouth of Darwin</w:t>
      </w:r>
      <w:r w:rsidR="009861C6" w:rsidRPr="00CC65D7">
        <w:rPr>
          <w:rFonts w:ascii="Arial" w:eastAsia="Arial" w:hAnsi="Arial" w:cs="Arial"/>
          <w:sz w:val="24"/>
          <w:szCs w:val="24"/>
        </w:rPr>
        <w:t xml:space="preserve"> </w:t>
      </w:r>
      <w:r w:rsidR="00EB67C7" w:rsidRPr="00CC65D7">
        <w:rPr>
          <w:rFonts w:ascii="Arial" w:eastAsia="Arial" w:hAnsi="Arial" w:cs="Arial"/>
          <w:sz w:val="24"/>
          <w:szCs w:val="24"/>
        </w:rPr>
        <w:t xml:space="preserve">Glacier, nor does it agree with any of the </w:t>
      </w:r>
      <w:r w:rsidR="00D01767" w:rsidRPr="00CC65D7">
        <w:rPr>
          <w:rFonts w:ascii="Arial" w:eastAsia="Arial" w:hAnsi="Arial" w:cs="Arial"/>
          <w:sz w:val="24"/>
          <w:szCs w:val="24"/>
        </w:rPr>
        <w:t xml:space="preserve">chronologies we present for Hatherton Glacier. </w:t>
      </w:r>
    </w:p>
    <w:p w14:paraId="0CECDF9B" w14:textId="5587A276" w:rsidR="00D01767" w:rsidRPr="00CC65D7" w:rsidRDefault="00D01767"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In the second </w:t>
      </w:r>
      <w:ins w:id="275" w:author="Michelle Koutnik" w:date="2017-11-18T11:17:00Z">
        <w:r w:rsidR="00280585">
          <w:rPr>
            <w:rFonts w:ascii="Arial" w:eastAsia="Arial" w:hAnsi="Arial" w:cs="Arial"/>
            <w:sz w:val="24"/>
            <w:szCs w:val="24"/>
          </w:rPr>
          <w:t>framework</w:t>
        </w:r>
      </w:ins>
      <w:r w:rsidRPr="00CC65D7">
        <w:rPr>
          <w:rFonts w:ascii="Arial" w:eastAsia="Arial" w:hAnsi="Arial" w:cs="Arial"/>
          <w:sz w:val="24"/>
          <w:szCs w:val="24"/>
        </w:rPr>
        <w:t xml:space="preserve">, we constructed a deglaciation scenario that is defined by our exposure ages </w:t>
      </w:r>
      <w:r w:rsidR="00701FD9" w:rsidRPr="00CC65D7">
        <w:rPr>
          <w:rFonts w:ascii="Arial" w:eastAsia="Arial" w:hAnsi="Arial" w:cs="Arial"/>
          <w:sz w:val="24"/>
          <w:szCs w:val="24"/>
        </w:rPr>
        <w:t xml:space="preserve">at Diamond Hill, and </w:t>
      </w:r>
      <w:commentRangeStart w:id="276"/>
      <w:r w:rsidR="00701FD9" w:rsidRPr="00CC65D7">
        <w:rPr>
          <w:rFonts w:ascii="Arial" w:eastAsia="Arial" w:hAnsi="Arial" w:cs="Arial"/>
          <w:sz w:val="24"/>
          <w:szCs w:val="24"/>
        </w:rPr>
        <w:t>extrapolated linearly backward in time prior to 5.1 kyr BP</w:t>
      </w:r>
      <w:commentRangeEnd w:id="276"/>
      <w:r w:rsidR="00AF01CA">
        <w:rPr>
          <w:rStyle w:val="CommentReference"/>
        </w:rPr>
        <w:commentReference w:id="276"/>
      </w:r>
      <w:r w:rsidR="00917702" w:rsidRPr="00CC65D7">
        <w:rPr>
          <w:rFonts w:ascii="Arial" w:eastAsia="Arial" w:hAnsi="Arial" w:cs="Arial"/>
          <w:sz w:val="24"/>
          <w:szCs w:val="24"/>
        </w:rPr>
        <w:t xml:space="preserve"> (Figure 6b)</w:t>
      </w:r>
      <w:r w:rsidR="00701FD9" w:rsidRPr="00CC65D7">
        <w:rPr>
          <w:rFonts w:ascii="Arial" w:eastAsia="Arial" w:hAnsi="Arial" w:cs="Arial"/>
          <w:sz w:val="24"/>
          <w:szCs w:val="24"/>
        </w:rPr>
        <w:t>.</w:t>
      </w:r>
      <w:r w:rsidR="00917702" w:rsidRPr="00CC65D7">
        <w:rPr>
          <w:rFonts w:ascii="Arial" w:eastAsia="Arial" w:hAnsi="Arial" w:cs="Arial"/>
          <w:sz w:val="24"/>
          <w:szCs w:val="24"/>
        </w:rPr>
        <w:t xml:space="preserve"> </w:t>
      </w:r>
      <w:r w:rsidR="0006461F" w:rsidRPr="00CC65D7">
        <w:rPr>
          <w:rFonts w:ascii="Arial" w:eastAsia="Arial" w:hAnsi="Arial" w:cs="Arial"/>
          <w:sz w:val="24"/>
          <w:szCs w:val="24"/>
        </w:rPr>
        <w:t xml:space="preserve">When we forced our </w:t>
      </w:r>
      <w:ins w:id="277" w:author="Michelle Koutnik" w:date="2017-11-18T11:17:00Z">
        <w:r w:rsidR="001A6F83">
          <w:rPr>
            <w:rFonts w:ascii="Arial" w:eastAsia="Arial" w:hAnsi="Arial" w:cs="Arial"/>
            <w:sz w:val="24"/>
            <w:szCs w:val="24"/>
          </w:rPr>
          <w:t>1</w:t>
        </w:r>
        <w:r w:rsidR="00BA4D3F">
          <w:rPr>
            <w:rFonts w:ascii="Arial" w:eastAsia="Arial" w:hAnsi="Arial" w:cs="Arial"/>
            <w:sz w:val="24"/>
            <w:szCs w:val="24"/>
          </w:rPr>
          <w:t xml:space="preserve">.5-D </w:t>
        </w:r>
      </w:ins>
      <w:proofErr w:type="spellStart"/>
      <w:r w:rsidR="0006461F" w:rsidRPr="00CC65D7">
        <w:rPr>
          <w:rFonts w:ascii="Arial" w:eastAsia="Arial" w:hAnsi="Arial" w:cs="Arial"/>
          <w:sz w:val="24"/>
          <w:szCs w:val="24"/>
        </w:rPr>
        <w:t>flowband</w:t>
      </w:r>
      <w:proofErr w:type="spellEnd"/>
      <w:r w:rsidR="0006461F" w:rsidRPr="00CC65D7">
        <w:rPr>
          <w:rFonts w:ascii="Arial" w:eastAsia="Arial" w:hAnsi="Arial" w:cs="Arial"/>
          <w:sz w:val="24"/>
          <w:szCs w:val="24"/>
        </w:rPr>
        <w:t xml:space="preserve"> model with this slow and steady deglaciation history near the modern grounding-line, we are able to fit our glacial </w:t>
      </w:r>
      <w:r w:rsidR="0006461F" w:rsidRPr="00CC65D7">
        <w:rPr>
          <w:rFonts w:ascii="Arial" w:eastAsia="Arial" w:hAnsi="Arial" w:cs="Arial"/>
          <w:sz w:val="24"/>
          <w:szCs w:val="24"/>
        </w:rPr>
        <w:lastRenderedPageBreak/>
        <w:t xml:space="preserve">geologic data from Hatherton Glacier </w:t>
      </w:r>
      <w:commentRangeStart w:id="278"/>
      <w:r w:rsidR="0006461F" w:rsidRPr="00CC65D7">
        <w:rPr>
          <w:rFonts w:ascii="Arial" w:eastAsia="Arial" w:hAnsi="Arial" w:cs="Arial"/>
          <w:sz w:val="24"/>
          <w:szCs w:val="24"/>
        </w:rPr>
        <w:t>reasonably well</w:t>
      </w:r>
      <w:commentRangeEnd w:id="278"/>
      <w:r w:rsidR="00AF01CA">
        <w:rPr>
          <w:rStyle w:val="CommentReference"/>
        </w:rPr>
        <w:commentReference w:id="278"/>
      </w:r>
      <w:r w:rsidR="0006461F" w:rsidRPr="00CC65D7">
        <w:rPr>
          <w:rFonts w:ascii="Arial" w:eastAsia="Arial" w:hAnsi="Arial" w:cs="Arial"/>
          <w:sz w:val="24"/>
          <w:szCs w:val="24"/>
        </w:rPr>
        <w:t xml:space="preserve">. </w:t>
      </w:r>
      <w:r w:rsidR="005C308A" w:rsidRPr="00CC65D7">
        <w:rPr>
          <w:rFonts w:ascii="Arial" w:eastAsia="Arial" w:hAnsi="Arial" w:cs="Arial"/>
          <w:sz w:val="24"/>
          <w:szCs w:val="24"/>
        </w:rPr>
        <w:t xml:space="preserve">Thus, we prefer a slow and steady deglaciation through the Holocene, driven by grounding-line retreat </w:t>
      </w:r>
      <w:r w:rsidR="00B74A1B" w:rsidRPr="00CC65D7">
        <w:rPr>
          <w:rFonts w:ascii="Arial" w:eastAsia="Arial" w:hAnsi="Arial" w:cs="Arial"/>
          <w:sz w:val="24"/>
          <w:szCs w:val="24"/>
        </w:rPr>
        <w:t>that was much slower than that experienced by Beardmore Glacier and</w:t>
      </w:r>
      <w:ins w:id="279" w:author="Michelle Koutnik" w:date="2017-11-18T11:18:00Z">
        <w:r w:rsidR="00C86F21">
          <w:rPr>
            <w:rFonts w:ascii="Arial" w:eastAsia="Arial" w:hAnsi="Arial" w:cs="Arial"/>
            <w:sz w:val="24"/>
            <w:szCs w:val="24"/>
          </w:rPr>
          <w:t xml:space="preserve"> by other sites in</w:t>
        </w:r>
      </w:ins>
      <w:r w:rsidR="00B74A1B" w:rsidRPr="00CC65D7">
        <w:rPr>
          <w:rFonts w:ascii="Arial" w:eastAsia="Arial" w:hAnsi="Arial" w:cs="Arial"/>
          <w:sz w:val="24"/>
          <w:szCs w:val="24"/>
        </w:rPr>
        <w:t xml:space="preserve"> the southern Ross Embayment.</w:t>
      </w:r>
    </w:p>
    <w:p w14:paraId="2234CD2C" w14:textId="477DF5ED" w:rsidR="00986785" w:rsidRDefault="00986785" w:rsidP="00CC65D7">
      <w:pPr>
        <w:pStyle w:val="normal0"/>
        <w:spacing w:after="0" w:line="360" w:lineRule="auto"/>
        <w:jc w:val="both"/>
        <w:rPr>
          <w:ins w:id="280" w:author="Michelle Koutnik" w:date="2017-12-13T13:54:00Z"/>
          <w:rFonts w:ascii="Arial" w:eastAsia="Arial" w:hAnsi="Arial" w:cs="Arial"/>
          <w:sz w:val="24"/>
          <w:szCs w:val="24"/>
        </w:rPr>
      </w:pPr>
      <w:r w:rsidRPr="00CC65D7">
        <w:rPr>
          <w:rFonts w:ascii="Arial" w:eastAsia="Arial" w:hAnsi="Arial" w:cs="Arial"/>
          <w:sz w:val="24"/>
          <w:szCs w:val="24"/>
          <w:highlight w:val="yellow"/>
        </w:rPr>
        <w:t>… Much more to come in this section</w:t>
      </w:r>
    </w:p>
    <w:p w14:paraId="15948493" w14:textId="741AD636" w:rsidR="00AF01CA" w:rsidRPr="00CC65D7" w:rsidRDefault="00AF01CA" w:rsidP="00CC65D7">
      <w:pPr>
        <w:pStyle w:val="normal0"/>
        <w:spacing w:after="0" w:line="360" w:lineRule="auto"/>
        <w:jc w:val="both"/>
        <w:rPr>
          <w:rFonts w:ascii="Arial" w:eastAsia="Arial" w:hAnsi="Arial" w:cs="Arial"/>
          <w:sz w:val="24"/>
          <w:szCs w:val="24"/>
        </w:rPr>
      </w:pPr>
      <w:proofErr w:type="gramStart"/>
      <w:ins w:id="281" w:author="Michelle Koutnik" w:date="2017-12-13T13:54:00Z">
        <w:r>
          <w:rPr>
            <w:rFonts w:ascii="Arial" w:eastAsia="Arial" w:hAnsi="Arial" w:cs="Arial"/>
            <w:sz w:val="24"/>
            <w:szCs w:val="24"/>
          </w:rPr>
          <w:t>[ Let’s</w:t>
        </w:r>
        <w:proofErr w:type="gramEnd"/>
        <w:r>
          <w:rPr>
            <w:rFonts w:ascii="Arial" w:eastAsia="Arial" w:hAnsi="Arial" w:cs="Arial"/>
            <w:sz w:val="24"/>
            <w:szCs w:val="24"/>
          </w:rPr>
          <w:t xml:space="preserve"> talk about the much more and I can help too. These are good core ideas but need to make sure flows with enough detail and related to what is given above in methods]</w:t>
        </w:r>
      </w:ins>
    </w:p>
    <w:p w14:paraId="4E64045F" w14:textId="77777777" w:rsidR="007E2615" w:rsidRPr="00CC65D7" w:rsidRDefault="007E2615" w:rsidP="00CC65D7">
      <w:pPr>
        <w:pStyle w:val="normal0"/>
        <w:spacing w:after="0" w:line="360" w:lineRule="auto"/>
        <w:jc w:val="both"/>
        <w:rPr>
          <w:rFonts w:ascii="Arial" w:eastAsia="Arial" w:hAnsi="Arial" w:cs="Arial"/>
          <w:sz w:val="24"/>
          <w:szCs w:val="24"/>
        </w:rPr>
      </w:pPr>
    </w:p>
    <w:p w14:paraId="3FEF7BF6" w14:textId="77777777" w:rsidR="00272ECF"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Discussion</w:t>
      </w:r>
    </w:p>
    <w:p w14:paraId="5E8B29E7" w14:textId="5037E383" w:rsidR="000223EF" w:rsidRDefault="00FF064F" w:rsidP="00CC65D7">
      <w:pPr>
        <w:pStyle w:val="normal0"/>
        <w:spacing w:after="0" w:line="360" w:lineRule="auto"/>
        <w:jc w:val="both"/>
        <w:rPr>
          <w:rFonts w:ascii="Arial" w:eastAsia="Arial" w:hAnsi="Arial" w:cs="Arial"/>
          <w:i/>
          <w:sz w:val="24"/>
          <w:szCs w:val="24"/>
        </w:rPr>
      </w:pPr>
      <w:commentRangeStart w:id="282"/>
      <w:r>
        <w:rPr>
          <w:rFonts w:ascii="Arial" w:eastAsia="Arial" w:hAnsi="Arial" w:cs="Arial"/>
          <w:i/>
          <w:sz w:val="24"/>
          <w:szCs w:val="24"/>
        </w:rPr>
        <w:t>Possible mechanisms</w:t>
      </w:r>
      <w:r w:rsidR="00D31A09">
        <w:rPr>
          <w:rFonts w:ascii="Arial" w:eastAsia="Arial" w:hAnsi="Arial" w:cs="Arial"/>
          <w:i/>
          <w:sz w:val="24"/>
          <w:szCs w:val="24"/>
        </w:rPr>
        <w:t xml:space="preserve"> for discrepancies between </w:t>
      </w:r>
      <w:r w:rsidR="00E252FA">
        <w:rPr>
          <w:rFonts w:ascii="Arial" w:eastAsia="Arial" w:hAnsi="Arial" w:cs="Arial"/>
          <w:i/>
          <w:sz w:val="24"/>
          <w:szCs w:val="24"/>
        </w:rPr>
        <w:t>chronologies</w:t>
      </w:r>
      <w:commentRangeEnd w:id="282"/>
      <w:r w:rsidR="00BA06B4">
        <w:rPr>
          <w:rStyle w:val="CommentReference"/>
        </w:rPr>
        <w:commentReference w:id="282"/>
      </w:r>
    </w:p>
    <w:p w14:paraId="0AEB55EE" w14:textId="77777777" w:rsidR="00366807" w:rsidRDefault="00D31A09"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 xml:space="preserve">The </w:t>
      </w:r>
      <w:r w:rsidR="00E252FA">
        <w:rPr>
          <w:rFonts w:ascii="Arial" w:eastAsia="Arial" w:hAnsi="Arial" w:cs="Arial"/>
          <w:sz w:val="24"/>
          <w:szCs w:val="24"/>
        </w:rPr>
        <w:t>two datasets presented here (radiocarbon dating of algae and surface exposure dating) seem to indicate t</w:t>
      </w:r>
      <w:r w:rsidR="003F34C1">
        <w:rPr>
          <w:rFonts w:ascii="Arial" w:eastAsia="Arial" w:hAnsi="Arial" w:cs="Arial"/>
          <w:sz w:val="24"/>
          <w:szCs w:val="24"/>
        </w:rPr>
        <w:t xml:space="preserve">wo different glacier histories, and one history that incorporates all the data seems unlikely. </w:t>
      </w:r>
      <w:r w:rsidR="00987FF2">
        <w:rPr>
          <w:rFonts w:ascii="Arial" w:eastAsia="Arial" w:hAnsi="Arial" w:cs="Arial"/>
          <w:sz w:val="24"/>
          <w:szCs w:val="24"/>
        </w:rPr>
        <w:t>The</w:t>
      </w:r>
      <w:r w:rsidR="003F34C1">
        <w:rPr>
          <w:rFonts w:ascii="Arial" w:eastAsia="Arial" w:hAnsi="Arial" w:cs="Arial"/>
          <w:sz w:val="24"/>
          <w:szCs w:val="24"/>
        </w:rPr>
        <w:t xml:space="preserve"> algae radiocarbon chronology at Diamond Hill alone</w:t>
      </w:r>
      <w:r w:rsidR="00987FF2">
        <w:rPr>
          <w:rFonts w:ascii="Arial" w:eastAsia="Arial" w:hAnsi="Arial" w:cs="Arial"/>
          <w:sz w:val="24"/>
          <w:szCs w:val="24"/>
        </w:rPr>
        <w:t xml:space="preserve"> seems to indicate that</w:t>
      </w:r>
      <w:r w:rsidR="00D002C4">
        <w:rPr>
          <w:rFonts w:ascii="Arial" w:eastAsia="Arial" w:hAnsi="Arial" w:cs="Arial"/>
          <w:sz w:val="24"/>
          <w:szCs w:val="24"/>
        </w:rPr>
        <w:t xml:space="preserve"> ice thinned to near its modern configuration by ~11 cal. </w:t>
      </w:r>
      <w:proofErr w:type="spellStart"/>
      <w:r w:rsidR="00D002C4">
        <w:rPr>
          <w:rFonts w:ascii="Arial" w:eastAsia="Arial" w:hAnsi="Arial" w:cs="Arial"/>
          <w:sz w:val="24"/>
          <w:szCs w:val="24"/>
        </w:rPr>
        <w:t>kyr</w:t>
      </w:r>
      <w:proofErr w:type="spellEnd"/>
      <w:r w:rsidR="00D002C4">
        <w:rPr>
          <w:rFonts w:ascii="Arial" w:eastAsia="Arial" w:hAnsi="Arial" w:cs="Arial"/>
          <w:sz w:val="24"/>
          <w:szCs w:val="24"/>
        </w:rPr>
        <w:t xml:space="preserve"> BP, which is consistent with </w:t>
      </w:r>
      <w:r w:rsidR="00064132">
        <w:rPr>
          <w:rFonts w:ascii="Arial" w:eastAsia="Arial" w:hAnsi="Arial" w:cs="Arial"/>
          <w:sz w:val="24"/>
          <w:szCs w:val="24"/>
        </w:rPr>
        <w:t xml:space="preserve">the deglaciation ages of &gt;6.9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3B1579">
        <w:rPr>
          <w:rFonts w:ascii="Arial" w:eastAsia="Arial" w:hAnsi="Arial" w:cs="Arial"/>
          <w:sz w:val="24"/>
          <w:szCs w:val="24"/>
        </w:rPr>
        <w:t>at Darwin Glacier</w:t>
      </w:r>
      <w:r w:rsidR="00064132">
        <w:rPr>
          <w:rFonts w:ascii="Arial" w:eastAsia="Arial" w:hAnsi="Arial" w:cs="Arial"/>
          <w:sz w:val="24"/>
          <w:szCs w:val="24"/>
        </w:rPr>
        <w:t xml:space="preserve"> </w:t>
      </w:r>
      <w:r w:rsidR="003B1579">
        <w:rPr>
          <w:rFonts w:ascii="Arial" w:eastAsia="Arial" w:hAnsi="Arial" w:cs="Arial"/>
          <w:sz w:val="24"/>
          <w:szCs w:val="24"/>
        </w:rPr>
        <w:t xml:space="preserve">(Conway et al., </w:t>
      </w:r>
      <w:r w:rsidR="00064132">
        <w:rPr>
          <w:rFonts w:ascii="Arial" w:eastAsia="Arial" w:hAnsi="Arial" w:cs="Arial"/>
          <w:sz w:val="24"/>
          <w:szCs w:val="24"/>
        </w:rPr>
        <w:t>1999)</w:t>
      </w:r>
      <w:r w:rsidR="00912B97">
        <w:rPr>
          <w:rFonts w:ascii="Arial" w:eastAsia="Arial" w:hAnsi="Arial" w:cs="Arial"/>
          <w:sz w:val="24"/>
          <w:szCs w:val="24"/>
        </w:rPr>
        <w:t>,</w:t>
      </w:r>
      <w:r w:rsidR="00064132">
        <w:rPr>
          <w:rFonts w:ascii="Arial" w:eastAsia="Arial" w:hAnsi="Arial" w:cs="Arial"/>
          <w:sz w:val="24"/>
          <w:szCs w:val="24"/>
        </w:rPr>
        <w:t xml:space="preserve"> &gt;8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912B97">
        <w:rPr>
          <w:rFonts w:ascii="Arial" w:eastAsia="Arial" w:hAnsi="Arial" w:cs="Arial"/>
          <w:sz w:val="24"/>
          <w:szCs w:val="24"/>
        </w:rPr>
        <w:t xml:space="preserve">at </w:t>
      </w:r>
      <w:proofErr w:type="spellStart"/>
      <w:r w:rsidR="00912B97">
        <w:rPr>
          <w:rFonts w:ascii="Arial" w:eastAsia="Arial" w:hAnsi="Arial" w:cs="Arial"/>
          <w:sz w:val="24"/>
          <w:szCs w:val="24"/>
        </w:rPr>
        <w:t>Coulman</w:t>
      </w:r>
      <w:proofErr w:type="spellEnd"/>
      <w:r w:rsidR="00912B97">
        <w:rPr>
          <w:rFonts w:ascii="Arial" w:eastAsia="Arial" w:hAnsi="Arial" w:cs="Arial"/>
          <w:sz w:val="24"/>
          <w:szCs w:val="24"/>
        </w:rPr>
        <w:t xml:space="preserve"> High (McKay et al., </w:t>
      </w:r>
      <w:r w:rsidR="00064132">
        <w:rPr>
          <w:rFonts w:ascii="Arial" w:eastAsia="Arial" w:hAnsi="Arial" w:cs="Arial"/>
          <w:sz w:val="24"/>
          <w:szCs w:val="24"/>
        </w:rPr>
        <w:t>2016)</w:t>
      </w:r>
      <w:r w:rsidR="00912B97">
        <w:rPr>
          <w:rFonts w:ascii="Arial" w:eastAsia="Arial" w:hAnsi="Arial" w:cs="Arial"/>
          <w:sz w:val="24"/>
          <w:szCs w:val="24"/>
        </w:rPr>
        <w:t xml:space="preserve">, and ~8.3 </w:t>
      </w:r>
      <w:proofErr w:type="spellStart"/>
      <w:r w:rsidR="00912B97">
        <w:rPr>
          <w:rFonts w:ascii="Arial" w:eastAsia="Arial" w:hAnsi="Arial" w:cs="Arial"/>
          <w:sz w:val="24"/>
          <w:szCs w:val="24"/>
        </w:rPr>
        <w:t>kyr</w:t>
      </w:r>
      <w:proofErr w:type="spellEnd"/>
      <w:r w:rsidR="00912B97">
        <w:rPr>
          <w:rFonts w:ascii="Arial" w:eastAsia="Arial" w:hAnsi="Arial" w:cs="Arial"/>
          <w:sz w:val="24"/>
          <w:szCs w:val="24"/>
        </w:rPr>
        <w:t xml:space="preserve"> BP at in McMurdo Sound (Anderson et al., 2017).</w:t>
      </w:r>
      <w:r w:rsidR="00064132">
        <w:rPr>
          <w:rFonts w:ascii="Arial" w:eastAsia="Arial" w:hAnsi="Arial" w:cs="Arial"/>
          <w:sz w:val="24"/>
          <w:szCs w:val="24"/>
        </w:rPr>
        <w:t xml:space="preserve"> </w:t>
      </w:r>
      <w:r w:rsidR="003642B6">
        <w:rPr>
          <w:rFonts w:ascii="Arial" w:eastAsia="Arial" w:hAnsi="Arial" w:cs="Arial"/>
          <w:sz w:val="24"/>
          <w:szCs w:val="24"/>
        </w:rPr>
        <w:t xml:space="preserve">However, complete deglaciation of Diamond Hill by </w:t>
      </w:r>
      <w:r w:rsidR="00DF2A72">
        <w:rPr>
          <w:rFonts w:ascii="Arial" w:eastAsia="Arial" w:hAnsi="Arial" w:cs="Arial"/>
          <w:sz w:val="24"/>
          <w:szCs w:val="24"/>
        </w:rPr>
        <w:t xml:space="preserve">11 </w:t>
      </w:r>
      <w:proofErr w:type="spellStart"/>
      <w:r w:rsidR="00DF2A72">
        <w:rPr>
          <w:rFonts w:ascii="Arial" w:eastAsia="Arial" w:hAnsi="Arial" w:cs="Arial"/>
          <w:sz w:val="24"/>
          <w:szCs w:val="24"/>
        </w:rPr>
        <w:t>kyr</w:t>
      </w:r>
      <w:proofErr w:type="spellEnd"/>
      <w:r w:rsidR="00DF2A72">
        <w:rPr>
          <w:rFonts w:ascii="Arial" w:eastAsia="Arial" w:hAnsi="Arial" w:cs="Arial"/>
          <w:sz w:val="24"/>
          <w:szCs w:val="24"/>
        </w:rPr>
        <w:t xml:space="preserve"> BP</w:t>
      </w:r>
      <w:r w:rsidR="001F63EE">
        <w:rPr>
          <w:rFonts w:ascii="Arial" w:eastAsia="Arial" w:hAnsi="Arial" w:cs="Arial"/>
          <w:sz w:val="24"/>
          <w:szCs w:val="24"/>
        </w:rPr>
        <w:t xml:space="preserve"> is inconsistent with the slow and steady deglaciation through the Holocene recorded in deposits </w:t>
      </w:r>
      <w:r w:rsidR="003E677D">
        <w:rPr>
          <w:rFonts w:ascii="Arial" w:eastAsia="Arial" w:hAnsi="Arial" w:cs="Arial"/>
          <w:sz w:val="24"/>
          <w:szCs w:val="24"/>
        </w:rPr>
        <w:t>alongside Hatherton Glacier (King et al., in press), even</w:t>
      </w:r>
      <w:r w:rsidR="00A13F96">
        <w:rPr>
          <w:rFonts w:ascii="Arial" w:eastAsia="Arial" w:hAnsi="Arial" w:cs="Arial"/>
          <w:sz w:val="24"/>
          <w:szCs w:val="24"/>
        </w:rPr>
        <w:t xml:space="preserve"> using a very long lag time of 1.1 </w:t>
      </w:r>
      <w:proofErr w:type="spellStart"/>
      <w:r w:rsidR="00A13F96">
        <w:rPr>
          <w:rFonts w:ascii="Arial" w:eastAsia="Arial" w:hAnsi="Arial" w:cs="Arial"/>
          <w:sz w:val="24"/>
          <w:szCs w:val="24"/>
        </w:rPr>
        <w:t>kyr</w:t>
      </w:r>
      <w:proofErr w:type="spellEnd"/>
      <w:r w:rsidR="00A13F96">
        <w:rPr>
          <w:rFonts w:ascii="Arial" w:eastAsia="Arial" w:hAnsi="Arial" w:cs="Arial"/>
          <w:sz w:val="24"/>
          <w:szCs w:val="24"/>
        </w:rPr>
        <w:t xml:space="preserve"> for the response of Hatherton Glacier to changes at Diamond Hill (Anderson et al., 2004). </w:t>
      </w:r>
    </w:p>
    <w:p w14:paraId="3A9B99A6" w14:textId="5F053F2D" w:rsidR="00A13F96" w:rsidRDefault="00830737" w:rsidP="00964361">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Furthermore, </w:t>
      </w:r>
      <w:r w:rsidR="008229B6">
        <w:rPr>
          <w:rFonts w:ascii="Arial" w:eastAsia="Arial" w:hAnsi="Arial" w:cs="Arial"/>
          <w:sz w:val="24"/>
          <w:szCs w:val="24"/>
        </w:rPr>
        <w:t xml:space="preserve">the </w:t>
      </w:r>
      <w:r w:rsidR="00A2501A">
        <w:rPr>
          <w:rFonts w:ascii="Arial" w:eastAsia="Arial" w:hAnsi="Arial" w:cs="Arial"/>
          <w:sz w:val="24"/>
          <w:szCs w:val="24"/>
        </w:rPr>
        <w:t xml:space="preserve">algae radiocarbon </w:t>
      </w:r>
      <w:r w:rsidR="008229B6">
        <w:rPr>
          <w:rFonts w:ascii="Arial" w:eastAsia="Arial" w:hAnsi="Arial" w:cs="Arial"/>
          <w:sz w:val="24"/>
          <w:szCs w:val="24"/>
        </w:rPr>
        <w:t xml:space="preserve">dataset </w:t>
      </w:r>
      <w:r w:rsidR="00A2501A">
        <w:rPr>
          <w:rFonts w:ascii="Arial" w:eastAsia="Arial" w:hAnsi="Arial" w:cs="Arial"/>
          <w:sz w:val="24"/>
          <w:szCs w:val="24"/>
        </w:rPr>
        <w:t xml:space="preserve">at Diamond Hill </w:t>
      </w:r>
      <w:r w:rsidR="004F448C">
        <w:rPr>
          <w:rFonts w:ascii="Arial" w:eastAsia="Arial" w:hAnsi="Arial" w:cs="Arial"/>
          <w:sz w:val="24"/>
          <w:szCs w:val="24"/>
        </w:rPr>
        <w:t xml:space="preserve">is not internally consistent. In the valley connecting Lake Wilson with Diamond Glacier, a </w:t>
      </w:r>
      <w:r w:rsidR="006852F8">
        <w:rPr>
          <w:rFonts w:ascii="Arial" w:eastAsia="Arial" w:hAnsi="Arial" w:cs="Arial"/>
          <w:sz w:val="24"/>
          <w:szCs w:val="24"/>
        </w:rPr>
        <w:t>single sample with an age of 11.83 ± 0.2</w:t>
      </w:r>
      <w:r w:rsidR="006B5F89">
        <w:rPr>
          <w:rFonts w:ascii="Arial" w:eastAsia="Arial" w:hAnsi="Arial" w:cs="Arial"/>
          <w:sz w:val="24"/>
          <w:szCs w:val="24"/>
        </w:rPr>
        <w:t xml:space="preserve"> </w:t>
      </w:r>
      <w:proofErr w:type="spellStart"/>
      <w:r w:rsidR="006B5F89">
        <w:rPr>
          <w:rFonts w:ascii="Arial" w:eastAsia="Arial" w:hAnsi="Arial" w:cs="Arial"/>
          <w:sz w:val="24"/>
          <w:szCs w:val="24"/>
        </w:rPr>
        <w:t>cal</w:t>
      </w:r>
      <w:proofErr w:type="spellEnd"/>
      <w:r w:rsidR="006852F8">
        <w:rPr>
          <w:rFonts w:ascii="Arial" w:eastAsia="Arial" w:hAnsi="Arial" w:cs="Arial"/>
          <w:sz w:val="24"/>
          <w:szCs w:val="24"/>
        </w:rPr>
        <w:t xml:space="preserve"> </w:t>
      </w:r>
      <w:proofErr w:type="spellStart"/>
      <w:r w:rsidR="006852F8">
        <w:rPr>
          <w:rFonts w:ascii="Arial" w:eastAsia="Arial" w:hAnsi="Arial" w:cs="Arial"/>
          <w:sz w:val="24"/>
          <w:szCs w:val="24"/>
        </w:rPr>
        <w:t>kyr</w:t>
      </w:r>
      <w:proofErr w:type="spellEnd"/>
      <w:r w:rsidR="006852F8">
        <w:rPr>
          <w:rFonts w:ascii="Arial" w:eastAsia="Arial" w:hAnsi="Arial" w:cs="Arial"/>
          <w:sz w:val="24"/>
          <w:szCs w:val="24"/>
        </w:rPr>
        <w:t xml:space="preserve"> (DH-14-13) lies within a </w:t>
      </w:r>
      <w:r w:rsidR="004F448C">
        <w:rPr>
          <w:rFonts w:ascii="Arial" w:eastAsia="Arial" w:hAnsi="Arial" w:cs="Arial"/>
          <w:sz w:val="24"/>
          <w:szCs w:val="24"/>
        </w:rPr>
        <w:t xml:space="preserve">collection of </w:t>
      </w:r>
      <w:r w:rsidR="006B5F89">
        <w:rPr>
          <w:rFonts w:ascii="Arial" w:eastAsia="Arial" w:hAnsi="Arial" w:cs="Arial"/>
          <w:sz w:val="24"/>
          <w:szCs w:val="24"/>
        </w:rPr>
        <w:t>samples with mean age 5</w:t>
      </w:r>
      <w:proofErr w:type="gramStart"/>
      <w:r w:rsidR="006B5F89">
        <w:rPr>
          <w:rFonts w:ascii="Arial" w:eastAsia="Arial" w:hAnsi="Arial" w:cs="Arial"/>
          <w:sz w:val="24"/>
          <w:szCs w:val="24"/>
        </w:rPr>
        <w:t>.12 ±</w:t>
      </w:r>
      <w:proofErr w:type="gramEnd"/>
      <w:r w:rsidR="006B5F89">
        <w:rPr>
          <w:rFonts w:ascii="Arial" w:eastAsia="Arial" w:hAnsi="Arial" w:cs="Arial"/>
          <w:sz w:val="24"/>
          <w:szCs w:val="24"/>
        </w:rPr>
        <w:t xml:space="preserve"> 0.42 </w:t>
      </w:r>
      <w:proofErr w:type="spellStart"/>
      <w:r w:rsidR="006B5F89">
        <w:rPr>
          <w:rFonts w:ascii="Arial" w:eastAsia="Arial" w:hAnsi="Arial" w:cs="Arial"/>
          <w:sz w:val="24"/>
          <w:szCs w:val="24"/>
        </w:rPr>
        <w:t>cal</w:t>
      </w:r>
      <w:proofErr w:type="spellEnd"/>
      <w:r w:rsidR="006B5F89">
        <w:rPr>
          <w:rFonts w:ascii="Arial" w:eastAsia="Arial" w:hAnsi="Arial" w:cs="Arial"/>
          <w:sz w:val="24"/>
          <w:szCs w:val="24"/>
        </w:rPr>
        <w:t xml:space="preserve"> </w:t>
      </w:r>
      <w:proofErr w:type="spellStart"/>
      <w:r w:rsidR="006B5F89">
        <w:rPr>
          <w:rFonts w:ascii="Arial" w:eastAsia="Arial" w:hAnsi="Arial" w:cs="Arial"/>
          <w:sz w:val="24"/>
          <w:szCs w:val="24"/>
        </w:rPr>
        <w:t>kyr</w:t>
      </w:r>
      <w:proofErr w:type="spellEnd"/>
      <w:r w:rsidR="004F448C">
        <w:rPr>
          <w:rFonts w:ascii="Arial" w:eastAsia="Arial" w:hAnsi="Arial" w:cs="Arial"/>
          <w:sz w:val="24"/>
          <w:szCs w:val="24"/>
        </w:rPr>
        <w:t xml:space="preserve"> </w:t>
      </w:r>
      <w:r w:rsidR="006B5F89">
        <w:rPr>
          <w:rFonts w:ascii="Arial" w:eastAsia="Arial" w:hAnsi="Arial" w:cs="Arial"/>
          <w:sz w:val="24"/>
          <w:szCs w:val="24"/>
        </w:rPr>
        <w:t>(</w:t>
      </w:r>
      <w:r w:rsidR="006B5F89" w:rsidRPr="00301155">
        <w:rPr>
          <w:rFonts w:ascii="Arial" w:eastAsia="Arial" w:hAnsi="Arial" w:cs="Arial"/>
          <w:i/>
          <w:sz w:val="24"/>
          <w:szCs w:val="24"/>
        </w:rPr>
        <w:t>n</w:t>
      </w:r>
      <w:r w:rsidR="006B5F89">
        <w:rPr>
          <w:rFonts w:ascii="Arial" w:eastAsia="Arial" w:hAnsi="Arial" w:cs="Arial"/>
          <w:sz w:val="24"/>
          <w:szCs w:val="24"/>
        </w:rPr>
        <w:t xml:space="preserve"> = 4).</w:t>
      </w:r>
      <w:r w:rsidR="001C5650">
        <w:rPr>
          <w:rFonts w:ascii="Arial" w:eastAsia="Arial" w:hAnsi="Arial" w:cs="Arial"/>
          <w:sz w:val="24"/>
          <w:szCs w:val="24"/>
        </w:rPr>
        <w:t xml:space="preserve"> </w:t>
      </w:r>
      <w:r w:rsidR="00366807">
        <w:rPr>
          <w:rFonts w:ascii="Arial" w:eastAsia="Arial" w:hAnsi="Arial" w:cs="Arial"/>
          <w:sz w:val="24"/>
          <w:szCs w:val="24"/>
        </w:rPr>
        <w:t>If we reject this older sample as an outlier, we can conclude that Diamond Glacier parted with the grounded Ross Sea Ice Sheet ~5</w:t>
      </w:r>
      <w:r w:rsidR="0031495A">
        <w:rPr>
          <w:rFonts w:ascii="Arial" w:eastAsia="Arial" w:hAnsi="Arial" w:cs="Arial"/>
          <w:sz w:val="24"/>
          <w:szCs w:val="24"/>
        </w:rPr>
        <w:t>.1</w:t>
      </w:r>
      <w:r w:rsidR="00366807">
        <w:rPr>
          <w:rFonts w:ascii="Arial" w:eastAsia="Arial" w:hAnsi="Arial" w:cs="Arial"/>
          <w:sz w:val="24"/>
          <w:szCs w:val="24"/>
        </w:rPr>
        <w:t xml:space="preserve"> </w:t>
      </w:r>
      <w:proofErr w:type="spellStart"/>
      <w:r w:rsidR="00366807">
        <w:rPr>
          <w:rFonts w:ascii="Arial" w:eastAsia="Arial" w:hAnsi="Arial" w:cs="Arial"/>
          <w:sz w:val="24"/>
          <w:szCs w:val="24"/>
        </w:rPr>
        <w:t>kyr</w:t>
      </w:r>
      <w:proofErr w:type="spellEnd"/>
      <w:r w:rsidR="00366807">
        <w:rPr>
          <w:rFonts w:ascii="Arial" w:eastAsia="Arial" w:hAnsi="Arial" w:cs="Arial"/>
          <w:sz w:val="24"/>
          <w:szCs w:val="24"/>
        </w:rPr>
        <w:t xml:space="preserve"> BP. </w:t>
      </w:r>
      <w:r w:rsidR="00301155">
        <w:rPr>
          <w:rFonts w:ascii="Arial" w:eastAsia="Arial" w:hAnsi="Arial" w:cs="Arial"/>
          <w:sz w:val="24"/>
          <w:szCs w:val="24"/>
        </w:rPr>
        <w:t xml:space="preserve">However, two </w:t>
      </w:r>
      <w:r w:rsidR="00CE342C">
        <w:rPr>
          <w:rFonts w:ascii="Arial" w:eastAsia="Arial" w:hAnsi="Arial" w:cs="Arial"/>
          <w:sz w:val="24"/>
          <w:szCs w:val="24"/>
        </w:rPr>
        <w:t xml:space="preserve">algae </w:t>
      </w:r>
      <w:r w:rsidR="00361C76">
        <w:rPr>
          <w:rFonts w:ascii="Arial" w:eastAsia="Arial" w:hAnsi="Arial" w:cs="Arial"/>
          <w:sz w:val="24"/>
          <w:szCs w:val="24"/>
        </w:rPr>
        <w:t>samples</w:t>
      </w:r>
      <w:r w:rsidR="00CE342C">
        <w:rPr>
          <w:rFonts w:ascii="Arial" w:eastAsia="Arial" w:hAnsi="Arial" w:cs="Arial"/>
          <w:sz w:val="24"/>
          <w:szCs w:val="24"/>
        </w:rPr>
        <w:t xml:space="preserve"> </w:t>
      </w:r>
      <w:r w:rsidR="00361C76">
        <w:rPr>
          <w:rFonts w:ascii="Arial" w:eastAsia="Arial" w:hAnsi="Arial" w:cs="Arial"/>
          <w:sz w:val="24"/>
          <w:szCs w:val="24"/>
        </w:rPr>
        <w:t xml:space="preserve">from a basin dammed by a moraine adjacent to the modern ice shelf (~75 </w:t>
      </w:r>
      <w:proofErr w:type="spellStart"/>
      <w:r w:rsidR="00361C76">
        <w:rPr>
          <w:rFonts w:ascii="Arial" w:eastAsia="Arial" w:hAnsi="Arial" w:cs="Arial"/>
          <w:sz w:val="24"/>
          <w:szCs w:val="24"/>
        </w:rPr>
        <w:t>masl</w:t>
      </w:r>
      <w:proofErr w:type="spellEnd"/>
      <w:r w:rsidR="00361C76">
        <w:rPr>
          <w:rFonts w:ascii="Arial" w:eastAsia="Arial" w:hAnsi="Arial" w:cs="Arial"/>
          <w:sz w:val="24"/>
          <w:szCs w:val="24"/>
        </w:rPr>
        <w:t xml:space="preserve">) yield ages of </w:t>
      </w:r>
      <w:r w:rsidR="00964361">
        <w:rPr>
          <w:rFonts w:ascii="Arial" w:eastAsia="Arial" w:hAnsi="Arial" w:cs="Arial"/>
          <w:sz w:val="24"/>
          <w:szCs w:val="24"/>
        </w:rPr>
        <w:t xml:space="preserve">5.60 ± 0.1 </w:t>
      </w:r>
      <w:proofErr w:type="spellStart"/>
      <w:r w:rsidR="00964361">
        <w:rPr>
          <w:rFonts w:ascii="Arial" w:eastAsia="Arial" w:hAnsi="Arial" w:cs="Arial"/>
          <w:sz w:val="24"/>
          <w:szCs w:val="24"/>
        </w:rPr>
        <w:t>cal</w:t>
      </w:r>
      <w:proofErr w:type="spellEnd"/>
      <w:r w:rsidR="00964361">
        <w:rPr>
          <w:rFonts w:ascii="Arial" w:eastAsia="Arial" w:hAnsi="Arial" w:cs="Arial"/>
          <w:sz w:val="24"/>
          <w:szCs w:val="24"/>
        </w:rPr>
        <w:t xml:space="preserve"> </w:t>
      </w:r>
      <w:proofErr w:type="spellStart"/>
      <w:r w:rsidR="00964361">
        <w:rPr>
          <w:rFonts w:ascii="Arial" w:eastAsia="Arial" w:hAnsi="Arial" w:cs="Arial"/>
          <w:sz w:val="24"/>
          <w:szCs w:val="24"/>
        </w:rPr>
        <w:t>kyr</w:t>
      </w:r>
      <w:proofErr w:type="spellEnd"/>
      <w:r w:rsidR="00964361">
        <w:rPr>
          <w:rFonts w:ascii="Arial" w:eastAsia="Arial" w:hAnsi="Arial" w:cs="Arial"/>
          <w:sz w:val="24"/>
          <w:szCs w:val="24"/>
        </w:rPr>
        <w:t xml:space="preserve"> </w:t>
      </w:r>
      <w:r w:rsidR="00A2501A">
        <w:rPr>
          <w:rFonts w:ascii="Arial" w:eastAsia="Arial" w:hAnsi="Arial" w:cs="Arial"/>
          <w:sz w:val="24"/>
          <w:szCs w:val="24"/>
        </w:rPr>
        <w:t xml:space="preserve">and 9.49 ± 0.04 </w:t>
      </w:r>
      <w:proofErr w:type="spellStart"/>
      <w:r w:rsidR="00A2501A">
        <w:rPr>
          <w:rFonts w:ascii="Arial" w:eastAsia="Arial" w:hAnsi="Arial" w:cs="Arial"/>
          <w:sz w:val="24"/>
          <w:szCs w:val="24"/>
        </w:rPr>
        <w:t>cal</w:t>
      </w:r>
      <w:proofErr w:type="spellEnd"/>
      <w:r w:rsidR="00A2501A">
        <w:rPr>
          <w:rFonts w:ascii="Arial" w:eastAsia="Arial" w:hAnsi="Arial" w:cs="Arial"/>
          <w:sz w:val="24"/>
          <w:szCs w:val="24"/>
        </w:rPr>
        <w:t xml:space="preserve"> </w:t>
      </w:r>
      <w:proofErr w:type="spellStart"/>
      <w:r w:rsidR="00A2501A">
        <w:rPr>
          <w:rFonts w:ascii="Arial" w:eastAsia="Arial" w:hAnsi="Arial" w:cs="Arial"/>
          <w:sz w:val="24"/>
          <w:szCs w:val="24"/>
        </w:rPr>
        <w:t>kyr</w:t>
      </w:r>
      <w:proofErr w:type="spellEnd"/>
      <w:r w:rsidR="000336BE">
        <w:rPr>
          <w:rFonts w:ascii="Arial" w:eastAsia="Arial" w:hAnsi="Arial" w:cs="Arial"/>
          <w:sz w:val="24"/>
          <w:szCs w:val="24"/>
        </w:rPr>
        <w:t xml:space="preserve">. The samples locations are &lt; 100 m apart, and in the same basin, and should give similar ages. </w:t>
      </w:r>
    </w:p>
    <w:p w14:paraId="24E6B77B" w14:textId="24DC631B" w:rsidR="00B750DB" w:rsidRDefault="00DE444C" w:rsidP="00C4151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There are two effects that could cause the anomalously old </w:t>
      </w:r>
      <w:r w:rsidR="00DD0F0C">
        <w:rPr>
          <w:rFonts w:ascii="Arial" w:eastAsia="Arial" w:hAnsi="Arial" w:cs="Arial"/>
          <w:sz w:val="24"/>
          <w:szCs w:val="24"/>
        </w:rPr>
        <w:t xml:space="preserve">algae ages. First, modern ponds around Diamond Hill have high concentrations of </w:t>
      </w:r>
      <w:r w:rsidR="005B381A">
        <w:rPr>
          <w:rFonts w:ascii="Arial" w:eastAsia="Arial" w:hAnsi="Arial" w:cs="Arial"/>
          <w:sz w:val="24"/>
          <w:szCs w:val="24"/>
        </w:rPr>
        <w:t>salts (including Ca</w:t>
      </w:r>
      <w:r w:rsidR="005B381A">
        <w:rPr>
          <w:rFonts w:ascii="Arial" w:eastAsia="Arial" w:hAnsi="Arial" w:cs="Arial"/>
          <w:sz w:val="24"/>
          <w:szCs w:val="24"/>
          <w:vertAlign w:val="superscript"/>
        </w:rPr>
        <w:t>2+</w:t>
      </w:r>
      <w:r w:rsidR="005B381A">
        <w:rPr>
          <w:rFonts w:ascii="Arial" w:eastAsia="Arial" w:hAnsi="Arial" w:cs="Arial"/>
          <w:sz w:val="24"/>
          <w:szCs w:val="24"/>
        </w:rPr>
        <w:t xml:space="preserve">) and </w:t>
      </w:r>
      <w:r w:rsidR="00DD0F0C">
        <w:rPr>
          <w:rFonts w:ascii="Arial" w:eastAsia="Arial" w:hAnsi="Arial" w:cs="Arial"/>
          <w:sz w:val="24"/>
          <w:szCs w:val="24"/>
        </w:rPr>
        <w:t>dissolved inorganic carbon (</w:t>
      </w:r>
      <w:r w:rsidR="00883AE7">
        <w:rPr>
          <w:rFonts w:ascii="Arial" w:eastAsia="Arial" w:hAnsi="Arial" w:cs="Arial"/>
          <w:sz w:val="24"/>
          <w:szCs w:val="24"/>
        </w:rPr>
        <w:t xml:space="preserve">DIC; </w:t>
      </w:r>
      <w:r w:rsidR="00DD0F0C">
        <w:rPr>
          <w:rFonts w:ascii="Arial" w:eastAsia="Arial" w:hAnsi="Arial" w:cs="Arial"/>
          <w:sz w:val="24"/>
          <w:szCs w:val="24"/>
        </w:rPr>
        <w:t xml:space="preserve">Webster-Brown et al., 2010). </w:t>
      </w:r>
      <w:r w:rsidR="00FF16BA">
        <w:rPr>
          <w:rFonts w:ascii="Arial" w:eastAsia="Arial" w:hAnsi="Arial" w:cs="Arial"/>
          <w:sz w:val="24"/>
          <w:szCs w:val="24"/>
        </w:rPr>
        <w:t xml:space="preserve">The </w:t>
      </w:r>
      <w:r w:rsidR="00632BBD">
        <w:rPr>
          <w:rFonts w:ascii="Arial" w:eastAsia="Arial" w:hAnsi="Arial" w:cs="Arial"/>
          <w:sz w:val="24"/>
          <w:szCs w:val="24"/>
        </w:rPr>
        <w:t>algae in the</w:t>
      </w:r>
      <w:r w:rsidR="00FF16BA">
        <w:rPr>
          <w:rFonts w:ascii="Arial" w:eastAsia="Arial" w:hAnsi="Arial" w:cs="Arial"/>
          <w:sz w:val="24"/>
          <w:szCs w:val="24"/>
        </w:rPr>
        <w:t>se</w:t>
      </w:r>
      <w:r w:rsidR="00632BBD">
        <w:rPr>
          <w:rFonts w:ascii="Arial" w:eastAsia="Arial" w:hAnsi="Arial" w:cs="Arial"/>
          <w:sz w:val="24"/>
          <w:szCs w:val="24"/>
        </w:rPr>
        <w:t xml:space="preserve"> ponds may </w:t>
      </w:r>
      <w:r w:rsidR="00FF16BA">
        <w:rPr>
          <w:rFonts w:ascii="Arial" w:eastAsia="Arial" w:hAnsi="Arial" w:cs="Arial"/>
          <w:sz w:val="24"/>
          <w:szCs w:val="24"/>
        </w:rPr>
        <w:t xml:space="preserve">thus be </w:t>
      </w:r>
      <w:r w:rsidR="00632BBD">
        <w:rPr>
          <w:rFonts w:ascii="Arial" w:eastAsia="Arial" w:hAnsi="Arial" w:cs="Arial"/>
          <w:sz w:val="24"/>
          <w:szCs w:val="24"/>
        </w:rPr>
        <w:t xml:space="preserve">incorporating carbon that has much lower </w:t>
      </w:r>
      <w:r w:rsidR="00FA35CB">
        <w:rPr>
          <w:rFonts w:ascii="Arial" w:eastAsia="Arial" w:hAnsi="Arial" w:cs="Arial"/>
          <w:sz w:val="24"/>
          <w:szCs w:val="24"/>
          <w:vertAlign w:val="superscript"/>
        </w:rPr>
        <w:t>14</w:t>
      </w:r>
      <w:r w:rsidR="00FA35CB">
        <w:rPr>
          <w:rFonts w:ascii="Arial" w:eastAsia="Arial" w:hAnsi="Arial" w:cs="Arial"/>
          <w:sz w:val="24"/>
          <w:szCs w:val="24"/>
        </w:rPr>
        <w:t>C/</w:t>
      </w:r>
      <w:r w:rsidR="00FA35CB">
        <w:rPr>
          <w:rFonts w:ascii="Arial" w:eastAsia="Arial" w:hAnsi="Arial" w:cs="Arial"/>
          <w:sz w:val="24"/>
          <w:szCs w:val="24"/>
          <w:vertAlign w:val="superscript"/>
        </w:rPr>
        <w:t>12</w:t>
      </w:r>
      <w:r w:rsidR="00FA35CB">
        <w:rPr>
          <w:rFonts w:ascii="Arial" w:eastAsia="Arial" w:hAnsi="Arial" w:cs="Arial"/>
          <w:sz w:val="24"/>
          <w:szCs w:val="24"/>
        </w:rPr>
        <w:t xml:space="preserve">C than the atmosphere, and will </w:t>
      </w:r>
      <w:r w:rsidR="00FF16BA">
        <w:rPr>
          <w:rFonts w:ascii="Arial" w:eastAsia="Arial" w:hAnsi="Arial" w:cs="Arial"/>
          <w:sz w:val="24"/>
          <w:szCs w:val="24"/>
        </w:rPr>
        <w:t xml:space="preserve">lower the </w:t>
      </w:r>
      <w:r w:rsidR="00FF16BA">
        <w:rPr>
          <w:rFonts w:ascii="Arial" w:eastAsia="Arial" w:hAnsi="Arial" w:cs="Arial"/>
          <w:sz w:val="24"/>
          <w:szCs w:val="24"/>
          <w:vertAlign w:val="superscript"/>
        </w:rPr>
        <w:t>14</w:t>
      </w:r>
      <w:r w:rsidR="00FF16BA">
        <w:rPr>
          <w:rFonts w:ascii="Arial" w:eastAsia="Arial" w:hAnsi="Arial" w:cs="Arial"/>
          <w:sz w:val="24"/>
          <w:szCs w:val="24"/>
        </w:rPr>
        <w:t>C/</w:t>
      </w:r>
      <w:r w:rsidR="00FF16BA">
        <w:rPr>
          <w:rFonts w:ascii="Arial" w:eastAsia="Arial" w:hAnsi="Arial" w:cs="Arial"/>
          <w:sz w:val="24"/>
          <w:szCs w:val="24"/>
          <w:vertAlign w:val="superscript"/>
        </w:rPr>
        <w:t>12</w:t>
      </w:r>
      <w:r w:rsidR="00FF16BA">
        <w:rPr>
          <w:rFonts w:ascii="Arial" w:eastAsia="Arial" w:hAnsi="Arial" w:cs="Arial"/>
          <w:sz w:val="24"/>
          <w:szCs w:val="24"/>
        </w:rPr>
        <w:t>C ratio in the algae, leading to an older radiocarbon age. This is referred to as the “hard water effect” (</w:t>
      </w:r>
      <w:proofErr w:type="spellStart"/>
      <w:r w:rsidR="00DD532A">
        <w:rPr>
          <w:rFonts w:ascii="Arial" w:eastAsia="Arial" w:hAnsi="Arial" w:cs="Arial"/>
          <w:sz w:val="24"/>
          <w:szCs w:val="24"/>
        </w:rPr>
        <w:t>Broeker</w:t>
      </w:r>
      <w:proofErr w:type="spellEnd"/>
      <w:r w:rsidR="00DD532A">
        <w:rPr>
          <w:rFonts w:ascii="Arial" w:eastAsia="Arial" w:hAnsi="Arial" w:cs="Arial"/>
          <w:sz w:val="24"/>
          <w:szCs w:val="24"/>
        </w:rPr>
        <w:t xml:space="preserve"> and Walton, 1959). </w:t>
      </w:r>
      <w:r w:rsidR="00883AE7">
        <w:rPr>
          <w:rFonts w:ascii="Arial" w:eastAsia="Arial" w:hAnsi="Arial" w:cs="Arial"/>
          <w:sz w:val="24"/>
          <w:szCs w:val="24"/>
        </w:rPr>
        <w:t xml:space="preserve">Salts and DIC are concentrated </w:t>
      </w:r>
      <w:r w:rsidR="005407E3">
        <w:rPr>
          <w:rFonts w:ascii="Arial" w:eastAsia="Arial" w:hAnsi="Arial" w:cs="Arial"/>
          <w:sz w:val="24"/>
          <w:szCs w:val="24"/>
        </w:rPr>
        <w:t xml:space="preserve">in </w:t>
      </w:r>
      <w:r w:rsidR="00883AE7">
        <w:rPr>
          <w:rFonts w:ascii="Arial" w:eastAsia="Arial" w:hAnsi="Arial" w:cs="Arial"/>
          <w:sz w:val="24"/>
          <w:szCs w:val="24"/>
        </w:rPr>
        <w:t xml:space="preserve">Antarctic ponds and lakes </w:t>
      </w:r>
      <w:r w:rsidR="005407E3">
        <w:rPr>
          <w:rFonts w:ascii="Arial" w:eastAsia="Arial" w:hAnsi="Arial" w:cs="Arial"/>
          <w:sz w:val="24"/>
          <w:szCs w:val="24"/>
        </w:rPr>
        <w:t xml:space="preserve">through progressive evaporation (Webster et al., 1994). </w:t>
      </w:r>
      <w:r w:rsidR="00C17A5E">
        <w:rPr>
          <w:rFonts w:ascii="Arial" w:eastAsia="Arial" w:hAnsi="Arial" w:cs="Arial"/>
          <w:sz w:val="24"/>
          <w:szCs w:val="24"/>
        </w:rPr>
        <w:t>Many modern ponds around Diamond Hill have</w:t>
      </w:r>
      <w:r w:rsidR="00437622">
        <w:rPr>
          <w:rFonts w:ascii="Arial" w:eastAsia="Arial" w:hAnsi="Arial" w:cs="Arial"/>
          <w:sz w:val="24"/>
          <w:szCs w:val="24"/>
        </w:rPr>
        <w:t xml:space="preserve"> Mg/</w:t>
      </w:r>
      <w:proofErr w:type="spellStart"/>
      <w:r w:rsidR="00437622">
        <w:rPr>
          <w:rFonts w:ascii="Arial" w:eastAsia="Arial" w:hAnsi="Arial" w:cs="Arial"/>
          <w:sz w:val="24"/>
          <w:szCs w:val="24"/>
        </w:rPr>
        <w:t>Ca</w:t>
      </w:r>
      <w:proofErr w:type="spellEnd"/>
      <w:r w:rsidR="00437622">
        <w:rPr>
          <w:rFonts w:ascii="Arial" w:eastAsia="Arial" w:hAnsi="Arial" w:cs="Arial"/>
          <w:sz w:val="24"/>
          <w:szCs w:val="24"/>
        </w:rPr>
        <w:t xml:space="preserve"> ratios</w:t>
      </w:r>
      <w:r w:rsidR="00C17A5E">
        <w:rPr>
          <w:rFonts w:ascii="Arial" w:eastAsia="Arial" w:hAnsi="Arial" w:cs="Arial"/>
          <w:sz w:val="24"/>
          <w:szCs w:val="24"/>
        </w:rPr>
        <w:t xml:space="preserve"> </w:t>
      </w:r>
      <w:r w:rsidR="00437622">
        <w:rPr>
          <w:rFonts w:ascii="Arial" w:eastAsia="Arial" w:hAnsi="Arial" w:cs="Arial"/>
          <w:sz w:val="24"/>
          <w:szCs w:val="24"/>
        </w:rPr>
        <w:t>that indicate evaporative concentration</w:t>
      </w:r>
      <w:r w:rsidR="00C17A5E">
        <w:rPr>
          <w:rFonts w:ascii="Arial" w:eastAsia="Arial" w:hAnsi="Arial" w:cs="Arial"/>
          <w:sz w:val="24"/>
          <w:szCs w:val="24"/>
        </w:rPr>
        <w:t xml:space="preserve"> (Vincent and Howard-Williams, 1994), </w:t>
      </w:r>
      <w:r w:rsidR="005407E3">
        <w:rPr>
          <w:rFonts w:ascii="Arial" w:eastAsia="Arial" w:hAnsi="Arial" w:cs="Arial"/>
          <w:sz w:val="24"/>
          <w:szCs w:val="24"/>
        </w:rPr>
        <w:t xml:space="preserve">The </w:t>
      </w:r>
      <w:r w:rsidR="003B6CEC">
        <w:rPr>
          <w:rFonts w:ascii="Arial" w:eastAsia="Arial" w:hAnsi="Arial" w:cs="Arial"/>
          <w:sz w:val="24"/>
          <w:szCs w:val="24"/>
        </w:rPr>
        <w:t>deep briny</w:t>
      </w:r>
      <w:r w:rsidR="005407E3">
        <w:rPr>
          <w:rFonts w:ascii="Arial" w:eastAsia="Arial" w:hAnsi="Arial" w:cs="Arial"/>
          <w:sz w:val="24"/>
          <w:szCs w:val="24"/>
        </w:rPr>
        <w:t xml:space="preserve"> </w:t>
      </w:r>
      <w:r w:rsidR="003B6CEC">
        <w:rPr>
          <w:rFonts w:ascii="Arial" w:eastAsia="Arial" w:hAnsi="Arial" w:cs="Arial"/>
          <w:sz w:val="24"/>
          <w:szCs w:val="24"/>
        </w:rPr>
        <w:t xml:space="preserve">layer of Lake Wilson at Diamond Hill likely formed through a dry-down event ~1 </w:t>
      </w:r>
      <w:proofErr w:type="spellStart"/>
      <w:r w:rsidR="003B6CEC">
        <w:rPr>
          <w:rFonts w:ascii="Arial" w:eastAsia="Arial" w:hAnsi="Arial" w:cs="Arial"/>
          <w:sz w:val="24"/>
          <w:szCs w:val="24"/>
        </w:rPr>
        <w:t>kyr</w:t>
      </w:r>
      <w:proofErr w:type="spellEnd"/>
      <w:r w:rsidR="003B6CEC">
        <w:rPr>
          <w:rFonts w:ascii="Arial" w:eastAsia="Arial" w:hAnsi="Arial" w:cs="Arial"/>
          <w:sz w:val="24"/>
          <w:szCs w:val="24"/>
        </w:rPr>
        <w:t xml:space="preserve"> BP</w:t>
      </w:r>
      <w:r w:rsidR="00D20156">
        <w:rPr>
          <w:rFonts w:ascii="Arial" w:eastAsia="Arial" w:hAnsi="Arial" w:cs="Arial"/>
          <w:sz w:val="24"/>
          <w:szCs w:val="24"/>
        </w:rPr>
        <w:t xml:space="preserve"> (</w:t>
      </w:r>
      <w:r w:rsidR="00C17A5E">
        <w:rPr>
          <w:rFonts w:ascii="Arial" w:eastAsia="Arial" w:hAnsi="Arial" w:cs="Arial"/>
          <w:sz w:val="24"/>
          <w:szCs w:val="24"/>
        </w:rPr>
        <w:t>Webster et al., 1996)</w:t>
      </w:r>
      <w:r w:rsidR="003B6CEC">
        <w:rPr>
          <w:rFonts w:ascii="Arial" w:eastAsia="Arial" w:hAnsi="Arial" w:cs="Arial"/>
          <w:sz w:val="24"/>
          <w:szCs w:val="24"/>
        </w:rPr>
        <w:t>.</w:t>
      </w:r>
      <w:r w:rsidR="00C41513">
        <w:rPr>
          <w:rFonts w:ascii="Arial" w:eastAsia="Arial" w:hAnsi="Arial" w:cs="Arial"/>
          <w:sz w:val="24"/>
          <w:szCs w:val="24"/>
        </w:rPr>
        <w:t xml:space="preserve"> </w:t>
      </w:r>
      <w:r w:rsidR="00FD228C">
        <w:rPr>
          <w:rFonts w:ascii="Arial" w:eastAsia="Arial" w:hAnsi="Arial" w:cs="Arial"/>
          <w:sz w:val="24"/>
          <w:szCs w:val="24"/>
        </w:rPr>
        <w:t xml:space="preserve">Second, cyanobacteria </w:t>
      </w:r>
      <w:r w:rsidR="001F2AAE">
        <w:rPr>
          <w:rFonts w:ascii="Arial" w:eastAsia="Arial" w:hAnsi="Arial" w:cs="Arial"/>
          <w:sz w:val="24"/>
          <w:szCs w:val="24"/>
        </w:rPr>
        <w:t xml:space="preserve">can reuse organic carbon </w:t>
      </w:r>
      <w:r w:rsidR="00163202">
        <w:rPr>
          <w:rFonts w:ascii="Arial" w:eastAsia="Arial" w:hAnsi="Arial" w:cs="Arial"/>
          <w:sz w:val="24"/>
          <w:szCs w:val="24"/>
        </w:rPr>
        <w:t xml:space="preserve">excreted by </w:t>
      </w:r>
      <w:r w:rsidR="004828B2">
        <w:rPr>
          <w:rFonts w:ascii="Arial" w:eastAsia="Arial" w:hAnsi="Arial" w:cs="Arial"/>
          <w:sz w:val="24"/>
          <w:szCs w:val="24"/>
        </w:rPr>
        <w:t>other cells (Stuart et al., 2016</w:t>
      </w:r>
      <w:r w:rsidR="00163202">
        <w:rPr>
          <w:rFonts w:ascii="Arial" w:eastAsia="Arial" w:hAnsi="Arial" w:cs="Arial"/>
          <w:sz w:val="24"/>
          <w:szCs w:val="24"/>
        </w:rPr>
        <w:t>)</w:t>
      </w:r>
      <w:r w:rsidR="004828B2">
        <w:rPr>
          <w:rFonts w:ascii="Arial" w:eastAsia="Arial" w:hAnsi="Arial" w:cs="Arial"/>
          <w:sz w:val="24"/>
          <w:szCs w:val="24"/>
        </w:rPr>
        <w:t xml:space="preserve">. Therefore, </w:t>
      </w:r>
      <w:r w:rsidR="00C41513">
        <w:rPr>
          <w:rFonts w:ascii="Arial" w:eastAsia="Arial" w:hAnsi="Arial" w:cs="Arial"/>
          <w:sz w:val="24"/>
          <w:szCs w:val="24"/>
        </w:rPr>
        <w:t xml:space="preserve">populations may reuse old carbon over long periods </w:t>
      </w:r>
      <w:r w:rsidR="004828B2">
        <w:rPr>
          <w:rFonts w:ascii="Arial" w:eastAsia="Arial" w:hAnsi="Arial" w:cs="Arial"/>
          <w:sz w:val="24"/>
          <w:szCs w:val="24"/>
        </w:rPr>
        <w:t>in long-lived ponds with persistent ice cover</w:t>
      </w:r>
      <w:r w:rsidR="00C41513">
        <w:rPr>
          <w:rFonts w:ascii="Arial" w:eastAsia="Arial" w:hAnsi="Arial" w:cs="Arial"/>
          <w:sz w:val="24"/>
          <w:szCs w:val="24"/>
        </w:rPr>
        <w:t>, leading to misleading radiocarbon ages.</w:t>
      </w:r>
    </w:p>
    <w:p w14:paraId="675588BF" w14:textId="6F60B504" w:rsidR="00DE444C" w:rsidRPr="00FA35CB" w:rsidRDefault="00B750DB" w:rsidP="00C41513">
      <w:pPr>
        <w:pStyle w:val="normal0"/>
        <w:spacing w:after="0" w:line="360" w:lineRule="auto"/>
        <w:ind w:firstLine="720"/>
        <w:jc w:val="both"/>
        <w:rPr>
          <w:rFonts w:ascii="Arial" w:eastAsia="Arial" w:hAnsi="Arial" w:cs="Arial"/>
          <w:sz w:val="24"/>
          <w:szCs w:val="24"/>
        </w:rPr>
      </w:pPr>
      <w:r w:rsidRPr="00B750DB">
        <w:rPr>
          <w:rFonts w:ascii="Arial" w:eastAsia="Arial" w:hAnsi="Arial" w:cs="Arial"/>
          <w:sz w:val="24"/>
          <w:szCs w:val="24"/>
          <w:highlight w:val="yellow"/>
        </w:rPr>
        <w:t>More to come here</w:t>
      </w:r>
      <w:r w:rsidR="004828B2">
        <w:rPr>
          <w:rFonts w:ascii="Arial" w:eastAsia="Arial" w:hAnsi="Arial" w:cs="Arial"/>
          <w:sz w:val="24"/>
          <w:szCs w:val="24"/>
        </w:rPr>
        <w:t xml:space="preserve"> </w:t>
      </w:r>
    </w:p>
    <w:p w14:paraId="0226485B" w14:textId="77777777" w:rsidR="00964361" w:rsidRPr="00D31A09" w:rsidRDefault="00964361" w:rsidP="00964361">
      <w:pPr>
        <w:pStyle w:val="normal0"/>
        <w:spacing w:after="0" w:line="360" w:lineRule="auto"/>
        <w:ind w:firstLine="720"/>
        <w:jc w:val="both"/>
        <w:rPr>
          <w:rFonts w:ascii="Arial" w:eastAsia="Arial" w:hAnsi="Arial" w:cs="Arial"/>
          <w:sz w:val="24"/>
          <w:szCs w:val="24"/>
        </w:rPr>
      </w:pPr>
    </w:p>
    <w:p w14:paraId="617363CF" w14:textId="599F6D71" w:rsidR="00272ECF" w:rsidRPr="00CC65D7" w:rsidRDefault="000223EF"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Establishment of the</w:t>
      </w:r>
      <w:r w:rsidR="006F34CD">
        <w:rPr>
          <w:rFonts w:ascii="Arial" w:eastAsia="Arial" w:hAnsi="Arial" w:cs="Arial"/>
          <w:i/>
          <w:sz w:val="24"/>
          <w:szCs w:val="24"/>
        </w:rPr>
        <w:t xml:space="preserve"> modern grounding-line position</w:t>
      </w:r>
    </w:p>
    <w:p w14:paraId="22C8D511" w14:textId="7E2147A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Unicode MS" w:hAnsi="Arial" w:cs="Arial Unicode MS"/>
          <w:sz w:val="24"/>
          <w:szCs w:val="24"/>
        </w:rPr>
        <w:tab/>
      </w:r>
      <w:r w:rsidR="006F34CD">
        <w:rPr>
          <w:rFonts w:ascii="Arial" w:eastAsia="Arial Unicode MS" w:hAnsi="Arial" w:cs="Arial Unicode MS"/>
          <w:sz w:val="24"/>
          <w:szCs w:val="24"/>
        </w:rPr>
        <w:t>The</w:t>
      </w:r>
      <w:r w:rsidRPr="00CC65D7">
        <w:rPr>
          <w:rFonts w:ascii="Arial" w:eastAsia="Arial Unicode MS" w:hAnsi="Arial" w:cs="Arial Unicode MS"/>
          <w:sz w:val="24"/>
          <w:szCs w:val="24"/>
        </w:rPr>
        <w:t xml:space="preserve"> profiles of Darwin and Hatherton glaciers continued to respond to changes in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position until ~3 kyr BP. The bedrock at the margin of Darwin Glacier is glacially polished and striated, indicating that the glacier was wet-based and erosive at the LGM. </w:t>
      </w:r>
      <w:ins w:id="283" w:author="Michelle Koutnik" w:date="2017-11-18T11:21:00Z">
        <w:r w:rsidR="00C86F21">
          <w:rPr>
            <w:rFonts w:ascii="Arial" w:eastAsia="Arial Unicode MS" w:hAnsi="Arial" w:cs="Arial Unicode MS"/>
            <w:sz w:val="24"/>
            <w:szCs w:val="24"/>
          </w:rPr>
          <w:t>Separate m</w:t>
        </w:r>
      </w:ins>
      <w:r w:rsidRPr="00CC65D7">
        <w:rPr>
          <w:rFonts w:ascii="Arial" w:eastAsia="Arial Unicode MS" w:hAnsi="Arial" w:cs="Arial Unicode MS"/>
          <w:sz w:val="24"/>
          <w:szCs w:val="24"/>
        </w:rPr>
        <w:t>odel results indicate that it is likely wet-based even today (</w:t>
      </w:r>
      <w:proofErr w:type="spellStart"/>
      <w:r w:rsidRPr="00CC65D7">
        <w:rPr>
          <w:rFonts w:ascii="Arial" w:eastAsia="Arial Unicode MS" w:hAnsi="Arial" w:cs="Arial Unicode MS"/>
          <w:sz w:val="24"/>
          <w:szCs w:val="24"/>
        </w:rPr>
        <w:t>Riger-Kusk</w:t>
      </w:r>
      <w:proofErr w:type="spellEnd"/>
      <w:r w:rsidRPr="00CC65D7">
        <w:rPr>
          <w:rFonts w:ascii="Arial" w:eastAsia="Arial Unicode MS" w:hAnsi="Arial" w:cs="Arial Unicode MS"/>
          <w:sz w:val="24"/>
          <w:szCs w:val="24"/>
        </w:rPr>
        <w:t xml:space="preserve">, 2011), and we thus expect that it was wet-based throughout the Holocene. Therefore, changes at the grounding-line likely propagate upglacier rapidly, and the lag time at the point adjacent to Diamond Hill is short (a few tens of years). Darwin Glacier did not </w:t>
      </w:r>
      <w:del w:id="284" w:author="Trevor Hillebrand" w:date="2018-04-04T15:48:00Z">
        <w:r w:rsidRPr="00CC65D7" w:rsidDel="00D4260E">
          <w:rPr>
            <w:rFonts w:ascii="Arial" w:eastAsia="Arial Unicode MS" w:hAnsi="Arial" w:cs="Arial Unicode MS"/>
            <w:sz w:val="24"/>
            <w:szCs w:val="24"/>
          </w:rPr>
          <w:delText xml:space="preserve">achieve steady flow </w:delText>
        </w:r>
      </w:del>
      <w:ins w:id="285" w:author="Trevor Hillebrand" w:date="2018-04-04T15:48:00Z">
        <w:r w:rsidR="00D4260E">
          <w:rPr>
            <w:rFonts w:ascii="Arial" w:eastAsia="Arial Unicode MS" w:hAnsi="Arial" w:cs="Arial Unicode MS"/>
            <w:sz w:val="24"/>
            <w:szCs w:val="24"/>
          </w:rPr>
          <w:t xml:space="preserve">reach its modern thickness </w:t>
        </w:r>
      </w:ins>
      <w:r w:rsidRPr="00CC65D7">
        <w:rPr>
          <w:rFonts w:ascii="Arial" w:eastAsia="Arial Unicode MS" w:hAnsi="Arial" w:cs="Arial Unicode MS"/>
          <w:sz w:val="24"/>
          <w:szCs w:val="24"/>
        </w:rPr>
        <w:t xml:space="preserve">until ≤ 3 kyr BP, which means that the age of &gt;6.8 kyr BP that Conway et al. (1999) used to constrain the timing of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retreat greatly overestimates the </w:t>
      </w:r>
      <w:ins w:id="286" w:author="Michelle Koutnik" w:date="2017-11-18T11:21:00Z">
        <w:r w:rsidR="00C86F21">
          <w:rPr>
            <w:rFonts w:ascii="Arial" w:eastAsia="Arial Unicode MS" w:hAnsi="Arial" w:cs="Arial Unicode MS"/>
            <w:sz w:val="24"/>
            <w:szCs w:val="24"/>
          </w:rPr>
          <w:t>timing of</w:t>
        </w:r>
      </w:ins>
      <w:r w:rsidRPr="00CC65D7">
        <w:rPr>
          <w:rFonts w:ascii="Arial" w:eastAsia="Arial Unicode MS" w:hAnsi="Arial" w:cs="Arial Unicode MS"/>
          <w:sz w:val="24"/>
          <w:szCs w:val="24"/>
        </w:rPr>
        <w:t xml:space="preserve"> the modern grounding-line </w:t>
      </w:r>
      <w:ins w:id="287" w:author="Michelle Koutnik" w:date="2017-11-18T11:21:00Z">
        <w:r w:rsidR="00C86F21">
          <w:rPr>
            <w:rFonts w:ascii="Arial" w:eastAsia="Arial Unicode MS" w:hAnsi="Arial" w:cs="Arial Unicode MS"/>
            <w:sz w:val="24"/>
            <w:szCs w:val="24"/>
          </w:rPr>
          <w:t>stabilizing at</w:t>
        </w:r>
      </w:ins>
      <w:ins w:id="288" w:author="Michelle Koutnik" w:date="2017-11-18T11:22:00Z">
        <w:r w:rsidR="00C86F21">
          <w:rPr>
            <w:rFonts w:ascii="Arial" w:eastAsia="Arial Unicode MS" w:hAnsi="Arial" w:cs="Arial Unicode MS"/>
            <w:sz w:val="24"/>
            <w:szCs w:val="24"/>
          </w:rPr>
          <w:t xml:space="preserve"> the</w:t>
        </w:r>
      </w:ins>
      <w:ins w:id="289" w:author="Michelle Koutnik" w:date="2017-11-18T11:21:00Z">
        <w:r w:rsidR="00C86F21">
          <w:rPr>
            <w:rFonts w:ascii="Arial" w:eastAsia="Arial Unicode MS" w:hAnsi="Arial" w:cs="Arial Unicode MS"/>
            <w:sz w:val="24"/>
            <w:szCs w:val="24"/>
          </w:rPr>
          <w:t xml:space="preserve"> near-modern position </w:t>
        </w:r>
      </w:ins>
      <w:r w:rsidRPr="00CC65D7">
        <w:rPr>
          <w:rFonts w:ascii="Arial" w:eastAsia="Arial Unicode MS" w:hAnsi="Arial" w:cs="Arial Unicode MS"/>
          <w:sz w:val="24"/>
          <w:szCs w:val="24"/>
        </w:rPr>
        <w:t xml:space="preserve">at the mouth of Darwin Glacier. </w:t>
      </w:r>
    </w:p>
    <w:p w14:paraId="0DA2B0FD" w14:textId="59B6FE45"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Unicode MS" w:hAnsi="Arial" w:cs="Arial Unicode MS"/>
          <w:sz w:val="24"/>
          <w:szCs w:val="24"/>
        </w:rPr>
        <w:t>The steady thinning of Hatherton Glacier through the Holocene also supports</w:t>
      </w:r>
      <w:ins w:id="290" w:author="Michelle Koutnik" w:date="2017-11-18T11:22:00Z">
        <w:r w:rsidR="00C86F21">
          <w:rPr>
            <w:rFonts w:ascii="Arial" w:eastAsia="Arial Unicode MS" w:hAnsi="Arial" w:cs="Arial Unicode MS"/>
            <w:sz w:val="24"/>
            <w:szCs w:val="24"/>
          </w:rPr>
          <w:t xml:space="preserve"> </w:t>
        </w:r>
        <w:proofErr w:type="gramStart"/>
        <w:r w:rsidR="00C86F21">
          <w:rPr>
            <w:rFonts w:ascii="Arial" w:eastAsia="Arial Unicode MS" w:hAnsi="Arial" w:cs="Arial Unicode MS"/>
            <w:sz w:val="24"/>
            <w:szCs w:val="24"/>
          </w:rPr>
          <w:t xml:space="preserve">a </w:t>
        </w:r>
      </w:ins>
      <w:r w:rsidRPr="00CC65D7">
        <w:rPr>
          <w:rFonts w:ascii="Arial" w:eastAsia="Arial Unicode MS" w:hAnsi="Arial" w:cs="Arial Unicode MS"/>
          <w:sz w:val="24"/>
          <w:szCs w:val="24"/>
        </w:rPr>
        <w:t xml:space="preserve"> later</w:t>
      </w:r>
      <w:proofErr w:type="gramEnd"/>
      <w:r w:rsidRPr="00CC65D7">
        <w:rPr>
          <w:rFonts w:ascii="Arial" w:eastAsia="Arial Unicode MS" w:hAnsi="Arial" w:cs="Arial Unicode MS"/>
          <w:sz w:val="24"/>
          <w:szCs w:val="24"/>
        </w:rPr>
        <w:t xml:space="preserve"> arrival of the grounding</w:t>
      </w:r>
      <w:ins w:id="291" w:author="Michelle Koutnik" w:date="2017-12-13T14:00:00Z">
        <w:r w:rsidR="00BA06B4">
          <w:rPr>
            <w:rFonts w:ascii="Arial" w:eastAsia="Arial Unicode MS" w:hAnsi="Arial" w:cs="Arial Unicode MS"/>
            <w:sz w:val="24"/>
            <w:szCs w:val="24"/>
          </w:rPr>
          <w:t xml:space="preserve"> </w:t>
        </w:r>
      </w:ins>
      <w:r w:rsidRPr="00CC65D7">
        <w:rPr>
          <w:rFonts w:ascii="Arial" w:eastAsia="Arial Unicode MS" w:hAnsi="Arial" w:cs="Arial Unicode MS"/>
          <w:sz w:val="24"/>
          <w:szCs w:val="24"/>
        </w:rPr>
        <w:t>line relative to glaciers to the north and south (Hall et al., 2015; Jones et a</w:t>
      </w:r>
      <w:r w:rsidR="00A464E6">
        <w:rPr>
          <w:rFonts w:ascii="Arial" w:eastAsia="Arial Unicode MS" w:hAnsi="Arial" w:cs="Arial Unicode MS"/>
          <w:sz w:val="24"/>
          <w:szCs w:val="24"/>
        </w:rPr>
        <w:t>l., 2015</w:t>
      </w:r>
      <w:r w:rsidRPr="00CC65D7">
        <w:rPr>
          <w:rFonts w:ascii="Arial" w:eastAsia="Arial Unicode MS" w:hAnsi="Arial" w:cs="Arial Unicode MS"/>
          <w:sz w:val="24"/>
          <w:szCs w:val="24"/>
        </w:rPr>
        <w:t xml:space="preserve">; Spector et al., </w:t>
      </w:r>
      <w:r w:rsidR="00FC3261" w:rsidRPr="00CC65D7">
        <w:rPr>
          <w:rFonts w:ascii="Arial" w:eastAsia="Arial Unicode MS" w:hAnsi="Arial" w:cs="Arial Unicode MS"/>
          <w:sz w:val="24"/>
          <w:szCs w:val="24"/>
        </w:rPr>
        <w:t>2017</w:t>
      </w:r>
      <w:r w:rsidRPr="00CC65D7">
        <w:rPr>
          <w:rFonts w:ascii="Arial" w:eastAsia="Arial Unicode MS" w:hAnsi="Arial" w:cs="Arial Unicode MS"/>
          <w:sz w:val="24"/>
          <w:szCs w:val="24"/>
        </w:rPr>
        <w:t xml:space="preserve">). If there </w:t>
      </w:r>
      <w:proofErr w:type="gramStart"/>
      <w:r w:rsidRPr="00CC65D7">
        <w:rPr>
          <w:rFonts w:ascii="Arial" w:eastAsia="Arial Unicode MS" w:hAnsi="Arial" w:cs="Arial Unicode MS"/>
          <w:sz w:val="24"/>
          <w:szCs w:val="24"/>
        </w:rPr>
        <w:t>was</w:t>
      </w:r>
      <w:proofErr w:type="gramEnd"/>
      <w:r w:rsidRPr="00CC65D7">
        <w:rPr>
          <w:rFonts w:ascii="Arial" w:eastAsia="Arial Unicode MS" w:hAnsi="Arial" w:cs="Arial Unicode MS"/>
          <w:sz w:val="24"/>
          <w:szCs w:val="24"/>
        </w:rPr>
        <w:t xml:space="preserve"> an episode of very large and </w:t>
      </w:r>
      <w:r w:rsidRPr="00CC65D7">
        <w:rPr>
          <w:rFonts w:ascii="Arial" w:eastAsia="Arial Unicode MS" w:hAnsi="Arial" w:cs="Arial Unicode MS"/>
          <w:sz w:val="24"/>
          <w:szCs w:val="24"/>
        </w:rPr>
        <w:lastRenderedPageBreak/>
        <w:t xml:space="preserve">rapid thinning at the mouth of Darwin Glacier corresponding to rapid encroachment of the </w:t>
      </w:r>
      <w:r w:rsidR="00131097" w:rsidRPr="00CC65D7">
        <w:rPr>
          <w:rFonts w:ascii="Arial" w:eastAsia="Arial Unicode MS" w:hAnsi="Arial" w:cs="Arial Unicode MS"/>
          <w:sz w:val="24"/>
          <w:szCs w:val="24"/>
        </w:rPr>
        <w:t>grounding</w:t>
      </w:r>
      <w:ins w:id="292" w:author="Michelle Koutnik" w:date="2017-12-13T14:00:00Z">
        <w:r w:rsidR="00224B7D">
          <w:rPr>
            <w:rFonts w:ascii="Arial" w:eastAsia="Arial Unicode MS" w:hAnsi="Arial" w:cs="Arial Unicode MS"/>
            <w:sz w:val="24"/>
            <w:szCs w:val="24"/>
          </w:rPr>
          <w:t xml:space="preserve"> </w:t>
        </w:r>
      </w:ins>
      <w:r w:rsidR="00131097" w:rsidRPr="00CC65D7">
        <w:rPr>
          <w:rFonts w:ascii="Arial" w:eastAsia="Arial Unicode MS" w:hAnsi="Arial" w:cs="Arial Unicode MS"/>
          <w:sz w:val="24"/>
          <w:szCs w:val="24"/>
        </w:rPr>
        <w:t>line</w:t>
      </w:r>
      <w:r w:rsidRPr="00CC65D7">
        <w:rPr>
          <w:rFonts w:ascii="Arial" w:eastAsia="Arial Unicode MS" w:hAnsi="Arial" w:cs="Arial Unicode MS"/>
          <w:sz w:val="24"/>
          <w:szCs w:val="24"/>
        </w:rPr>
        <w:t xml:space="preserve">, this would likely be recorded in the chronologies from Hatherton Glacier. These chronologies give no indication of a dramatic and rapid pulse of grounding-line retreat prior to the oldest erratic at Diamond Hill (5.1 kyr BP). The youngest erratic at </w:t>
      </w:r>
      <w:proofErr w:type="spellStart"/>
      <w:r w:rsidRPr="00CC65D7">
        <w:rPr>
          <w:rFonts w:ascii="Arial" w:eastAsia="Arial Unicode MS" w:hAnsi="Arial" w:cs="Arial Unicode MS"/>
          <w:sz w:val="24"/>
          <w:szCs w:val="24"/>
        </w:rPr>
        <w:t>Dubris</w:t>
      </w:r>
      <w:proofErr w:type="spellEnd"/>
      <w:r w:rsidRPr="00CC65D7">
        <w:rPr>
          <w:rFonts w:ascii="Arial" w:eastAsia="Arial Unicode MS" w:hAnsi="Arial" w:cs="Arial Unicode MS"/>
          <w:sz w:val="24"/>
          <w:szCs w:val="24"/>
        </w:rPr>
        <w:t xml:space="preserve"> and </w:t>
      </w:r>
      <w:proofErr w:type="spellStart"/>
      <w:r w:rsidRPr="00CC65D7">
        <w:rPr>
          <w:rFonts w:ascii="Arial" w:eastAsia="Arial Unicode MS" w:hAnsi="Arial" w:cs="Arial Unicode MS"/>
          <w:sz w:val="24"/>
          <w:szCs w:val="24"/>
        </w:rPr>
        <w:t>Bibra</w:t>
      </w:r>
      <w:proofErr w:type="spellEnd"/>
      <w:r w:rsidRPr="00CC65D7">
        <w:rPr>
          <w:rFonts w:ascii="Arial" w:eastAsia="Arial Unicode MS" w:hAnsi="Arial" w:cs="Arial Unicode MS"/>
          <w:sz w:val="24"/>
          <w:szCs w:val="24"/>
        </w:rPr>
        <w:t xml:space="preserve"> Valleys at the head of Hatherton Glacier is ~80 m above and 1.2 km away from the current glacier margin, and dates to 3.3 kyr BP. If 80 m of thinning </w:t>
      </w:r>
      <w:proofErr w:type="gramStart"/>
      <w:r w:rsidRPr="00CC65D7">
        <w:rPr>
          <w:rFonts w:ascii="Arial" w:eastAsia="Arial Unicode MS" w:hAnsi="Arial" w:cs="Arial Unicode MS"/>
          <w:sz w:val="24"/>
          <w:szCs w:val="24"/>
        </w:rPr>
        <w:t>w</w:t>
      </w:r>
      <w:ins w:id="293" w:author="Michelle Koutnik" w:date="2017-11-18T11:23:00Z">
        <w:r w:rsidR="00C86F21">
          <w:rPr>
            <w:rFonts w:ascii="Arial" w:eastAsia="Arial Unicode MS" w:hAnsi="Arial" w:cs="Arial Unicode MS"/>
            <w:sz w:val="24"/>
            <w:szCs w:val="24"/>
          </w:rPr>
          <w:t>as</w:t>
        </w:r>
      </w:ins>
      <w:proofErr w:type="gramEnd"/>
      <w:r w:rsidRPr="00CC65D7">
        <w:rPr>
          <w:rFonts w:ascii="Arial" w:eastAsia="Arial Unicode MS" w:hAnsi="Arial" w:cs="Arial Unicode MS"/>
          <w:sz w:val="24"/>
          <w:szCs w:val="24"/>
        </w:rPr>
        <w:t xml:space="preserve"> accomplished at the same average rate of thinning (~0.04 m/</w:t>
      </w:r>
      <w:proofErr w:type="spellStart"/>
      <w:r w:rsidRPr="00CC65D7">
        <w:rPr>
          <w:rFonts w:ascii="Arial" w:eastAsia="Arial Unicode MS" w:hAnsi="Arial" w:cs="Arial Unicode MS"/>
          <w:sz w:val="24"/>
          <w:szCs w:val="24"/>
        </w:rPr>
        <w:t>yr</w:t>
      </w:r>
      <w:proofErr w:type="spellEnd"/>
      <w:r w:rsidRPr="00CC65D7">
        <w:rPr>
          <w:rFonts w:ascii="Arial" w:eastAsia="Arial Unicode MS" w:hAnsi="Arial" w:cs="Arial Unicode MS"/>
          <w:sz w:val="24"/>
          <w:szCs w:val="24"/>
        </w:rPr>
        <w:t xml:space="preserve">), the glacier would have reached its modern position </w:t>
      </w:r>
      <w:ins w:id="294" w:author="Michelle Koutnik" w:date="2017-11-18T11:23:00Z">
        <w:r w:rsidR="00C86F21">
          <w:rPr>
            <w:rFonts w:ascii="Arial" w:eastAsia="Arial Unicode MS" w:hAnsi="Arial" w:cs="Arial Unicode MS"/>
            <w:sz w:val="24"/>
            <w:szCs w:val="24"/>
          </w:rPr>
          <w:t xml:space="preserve">at </w:t>
        </w:r>
      </w:ins>
      <w:r w:rsidRPr="00CC65D7">
        <w:rPr>
          <w:rFonts w:ascii="Arial" w:eastAsia="Arial Unicode MS" w:hAnsi="Arial" w:cs="Arial Unicode MS"/>
          <w:sz w:val="24"/>
          <w:szCs w:val="24"/>
        </w:rPr>
        <w:t xml:space="preserve">1.3 kyr BP, which is consistent with the ages of the youngest erratic from Lake Wellman. Even accounting for a </w:t>
      </w:r>
      <w:ins w:id="295" w:author="Michelle Koutnik" w:date="2017-12-13T14:01:00Z">
        <w:r w:rsidR="00224B7D">
          <w:rPr>
            <w:rFonts w:ascii="Arial" w:eastAsia="Arial Unicode MS" w:hAnsi="Arial" w:cs="Arial Unicode MS"/>
            <w:sz w:val="24"/>
            <w:szCs w:val="24"/>
          </w:rPr>
          <w:t>~</w:t>
        </w:r>
      </w:ins>
      <w:r w:rsidRPr="00CC65D7">
        <w:rPr>
          <w:rFonts w:ascii="Arial" w:eastAsia="Arial Unicode MS" w:hAnsi="Arial" w:cs="Arial Unicode MS"/>
          <w:sz w:val="24"/>
          <w:szCs w:val="24"/>
        </w:rPr>
        <w:t xml:space="preserve">1 kyr response time for Hatherton Glacier (Anderson et al., 2004), this means that the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was still far from its modern configuration ≤ 4.4 kyr BP.</w:t>
      </w:r>
    </w:p>
    <w:p w14:paraId="22AF2729" w14:textId="39D2D49B"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4B4034" w:rsidRPr="00CC65D7">
        <w:rPr>
          <w:rFonts w:ascii="Arial" w:eastAsia="Arial" w:hAnsi="Arial" w:cs="Arial"/>
          <w:sz w:val="24"/>
          <w:szCs w:val="24"/>
        </w:rPr>
        <w:t>We</w:t>
      </w:r>
      <w:r w:rsidRPr="00CC65D7">
        <w:rPr>
          <w:rFonts w:ascii="Arial" w:eastAsia="Arial" w:hAnsi="Arial" w:cs="Arial"/>
          <w:sz w:val="24"/>
          <w:szCs w:val="24"/>
        </w:rPr>
        <w:t xml:space="preserve"> are not able to discern either the absolute rate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 or the distance to the </w:t>
      </w:r>
      <w:r w:rsidR="00131097" w:rsidRPr="00CC65D7">
        <w:rPr>
          <w:rFonts w:ascii="Arial" w:eastAsia="Arial" w:hAnsi="Arial" w:cs="Arial"/>
          <w:sz w:val="24"/>
          <w:szCs w:val="24"/>
        </w:rPr>
        <w:t>grounding</w:t>
      </w:r>
      <w:ins w:id="296" w:author="Michelle Koutnik" w:date="2017-12-13T14:03:00Z">
        <w:r w:rsidR="00224B7D">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at any given time during deglaciation. However, by correlating our chronologies to other datasets within the Ross Sea sector, we can make a first-order estimate of the sensitivity of Hatherton Glacier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Marine sedimentary records show that the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retreated past Ross Island &gt;8.6 kyr BP, ~400 km from the current </w:t>
      </w:r>
      <w:r w:rsidR="00131097" w:rsidRPr="00CC65D7">
        <w:rPr>
          <w:rFonts w:ascii="Arial" w:eastAsia="Arial" w:hAnsi="Arial" w:cs="Arial"/>
          <w:sz w:val="24"/>
          <w:szCs w:val="24"/>
        </w:rPr>
        <w:t>grounding</w:t>
      </w:r>
      <w:ins w:id="297" w:author="Michelle Koutnik" w:date="2017-12-13T14:03:00Z">
        <w:r w:rsidR="00224B7D">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of Darwin Glacier  (McKay et al., 2016). Hatherton Glacier began to retreat from its last high-stand 8 – 9 kyr BP, suggesting that at this distance the influence of the downstream boundary condition overcame the influence of increased Holocene accumulation. </w:t>
      </w:r>
      <w:ins w:id="298" w:author="Michelle Koutnik" w:date="2017-12-13T14:08:00Z">
        <w:r w:rsidR="00224B7D">
          <w:rPr>
            <w:rFonts w:ascii="Arial" w:eastAsia="Arial" w:hAnsi="Arial" w:cs="Arial"/>
            <w:sz w:val="24"/>
            <w:szCs w:val="24"/>
          </w:rPr>
          <w:t xml:space="preserve">For example, </w:t>
        </w:r>
      </w:ins>
      <w:r w:rsidRPr="00CC65D7">
        <w:rPr>
          <w:rFonts w:ascii="Arial" w:eastAsia="Arial" w:hAnsi="Arial" w:cs="Arial"/>
          <w:sz w:val="24"/>
          <w:szCs w:val="24"/>
        </w:rPr>
        <w:t>Alley and Whillans (1984) investigated the effect of sea</w:t>
      </w:r>
      <w:ins w:id="299" w:author="Michelle Koutnik" w:date="2017-11-18T11:24:00Z">
        <w:r w:rsidR="00B377A8">
          <w:rPr>
            <w:rFonts w:ascii="Arial" w:eastAsia="Arial" w:hAnsi="Arial" w:cs="Arial"/>
            <w:sz w:val="24"/>
            <w:szCs w:val="24"/>
          </w:rPr>
          <w:t>-</w:t>
        </w:r>
      </w:ins>
      <w:r w:rsidRPr="00CC65D7">
        <w:rPr>
          <w:rFonts w:ascii="Arial" w:eastAsia="Arial" w:hAnsi="Arial" w:cs="Arial"/>
          <w:sz w:val="24"/>
          <w:szCs w:val="24"/>
        </w:rPr>
        <w:t>level rise on the East Antarctic Ice Sheet, and found that it took ~3 kyr for ice at the divide to thin by just a few cm per year, equivalent to the rates of thinning we find at Darwin and Hatherton Glaciers. This modeling experiment used a step change in sea level, which is not realistic; however, it is perhaps analogous to the threshold behavior of grounding-line retreat</w:t>
      </w:r>
      <w:ins w:id="300" w:author="Michelle Koutnik" w:date="2017-11-18T11:24:00Z">
        <w:r w:rsidR="00B377A8">
          <w:rPr>
            <w:rFonts w:ascii="Arial" w:eastAsia="Arial" w:hAnsi="Arial" w:cs="Arial"/>
            <w:sz w:val="24"/>
            <w:szCs w:val="24"/>
          </w:rPr>
          <w:t xml:space="preserve"> exhibited by marine-terminating outlets</w:t>
        </w:r>
      </w:ins>
      <w:r w:rsidRPr="00CC65D7">
        <w:rPr>
          <w:rFonts w:ascii="Arial" w:eastAsia="Arial" w:hAnsi="Arial" w:cs="Arial"/>
          <w:sz w:val="24"/>
          <w:szCs w:val="24"/>
        </w:rPr>
        <w:t xml:space="preserve">. </w:t>
      </w:r>
    </w:p>
    <w:p w14:paraId="7DAB0A39" w14:textId="51F9977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It remains to be shown that the thinning we document at the mouth of Darwin Glacier </w:t>
      </w:r>
      <w:ins w:id="301" w:author="Michelle Koutnik" w:date="2017-11-18T11:25:00Z">
        <w:r w:rsidR="00B377A8">
          <w:rPr>
            <w:rFonts w:ascii="Arial" w:eastAsia="Arial" w:hAnsi="Arial" w:cs="Arial"/>
            <w:sz w:val="24"/>
            <w:szCs w:val="24"/>
          </w:rPr>
          <w:t>is</w:t>
        </w:r>
      </w:ins>
      <w:r w:rsidRPr="00CC65D7">
        <w:rPr>
          <w:rFonts w:ascii="Arial" w:eastAsia="Arial" w:hAnsi="Arial" w:cs="Arial"/>
          <w:sz w:val="24"/>
          <w:szCs w:val="24"/>
        </w:rPr>
        <w:t xml:space="preserve"> due to the approach of the grounding-line, and not a minor adjustment after </w:t>
      </w:r>
      <w:r w:rsidR="00976F5A" w:rsidRPr="00CC65D7">
        <w:rPr>
          <w:rFonts w:ascii="Arial" w:eastAsia="Arial" w:hAnsi="Arial" w:cs="Arial"/>
          <w:sz w:val="24"/>
          <w:szCs w:val="24"/>
        </w:rPr>
        <w:t>the grounding-line arrived</w:t>
      </w:r>
      <w:r w:rsidRPr="00CC65D7">
        <w:rPr>
          <w:rFonts w:ascii="Arial" w:eastAsia="Arial" w:hAnsi="Arial" w:cs="Arial"/>
          <w:sz w:val="24"/>
          <w:szCs w:val="24"/>
        </w:rPr>
        <w:t>. The chronologies along Hatherton Glacier all record smooth and steady thinning through the Holocene (</w:t>
      </w:r>
      <w:r w:rsidR="003052F1">
        <w:rPr>
          <w:rFonts w:ascii="Arial" w:eastAsia="Arial" w:hAnsi="Arial" w:cs="Arial"/>
          <w:sz w:val="24"/>
          <w:szCs w:val="24"/>
        </w:rPr>
        <w:t>Figure 4</w:t>
      </w:r>
      <w:r w:rsidRPr="00CC65D7">
        <w:rPr>
          <w:rFonts w:ascii="Arial" w:eastAsia="Arial" w:hAnsi="Arial" w:cs="Arial"/>
          <w:sz w:val="24"/>
          <w:szCs w:val="24"/>
        </w:rPr>
        <w:t xml:space="preserve">), which supports but does not prove smooth and steady retreat of the grounding-line. The effect of a cold, stiff bed would be </w:t>
      </w:r>
      <w:r w:rsidRPr="00CC65D7">
        <w:rPr>
          <w:rFonts w:ascii="Arial" w:eastAsia="Arial" w:hAnsi="Arial" w:cs="Arial"/>
          <w:sz w:val="24"/>
          <w:szCs w:val="24"/>
        </w:rPr>
        <w:lastRenderedPageBreak/>
        <w:t xml:space="preserve">to delay the propagation upglacier of changes at the grounding-line, which could thus smooth out the signal of rapid thinning at the mouth of Darwin Glacier. To allay this suspicion, we examined the response of Hatherton Glacier to rapid thinning at the mouth of Darwin Glacier, using our 1.5-D </w:t>
      </w: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w:t>
      </w:r>
      <w:r w:rsidRPr="00CC65D7">
        <w:rPr>
          <w:rFonts w:ascii="Arial" w:eastAsia="Arial" w:hAnsi="Arial" w:cs="Arial"/>
          <w:sz w:val="24"/>
          <w:szCs w:val="24"/>
        </w:rPr>
        <w:tab/>
      </w:r>
      <w:r w:rsidR="0079030A" w:rsidRPr="00CC65D7">
        <w:rPr>
          <w:rFonts w:ascii="Arial" w:eastAsia="Arial" w:hAnsi="Arial" w:cs="Arial"/>
          <w:sz w:val="24"/>
          <w:szCs w:val="24"/>
        </w:rPr>
        <w:t xml:space="preserve"> </w:t>
      </w:r>
      <w:ins w:id="302" w:author="Michelle Koutnik" w:date="2017-12-13T14:25:00Z">
        <w:r w:rsidR="006546FE">
          <w:rPr>
            <w:rFonts w:ascii="Arial" w:eastAsia="Arial" w:hAnsi="Arial" w:cs="Arial"/>
            <w:sz w:val="24"/>
            <w:szCs w:val="24"/>
          </w:rPr>
          <w:t>[Seems like could use another sentence here … and…</w:t>
        </w:r>
      </w:ins>
      <w:ins w:id="303" w:author="Michelle Koutnik" w:date="2017-12-13T14:28:00Z">
        <w:r w:rsidR="006546FE">
          <w:rPr>
            <w:rFonts w:ascii="Arial" w:eastAsia="Arial" w:hAnsi="Arial" w:cs="Arial"/>
            <w:sz w:val="24"/>
            <w:szCs w:val="24"/>
          </w:rPr>
          <w:t xml:space="preserve"> then where is this work shown?</w:t>
        </w:r>
      </w:ins>
      <w:ins w:id="304" w:author="Michelle Koutnik" w:date="2017-12-13T14:25:00Z">
        <w:r w:rsidR="006546FE">
          <w:rPr>
            <w:rFonts w:ascii="Arial" w:eastAsia="Arial" w:hAnsi="Arial" w:cs="Arial"/>
            <w:sz w:val="24"/>
            <w:szCs w:val="24"/>
          </w:rPr>
          <w:t>]</w:t>
        </w:r>
      </w:ins>
    </w:p>
    <w:p w14:paraId="25B42558" w14:textId="77777777" w:rsidR="00272ECF" w:rsidRPr="00CC65D7" w:rsidRDefault="00272ECF" w:rsidP="00CC65D7">
      <w:pPr>
        <w:pStyle w:val="normal0"/>
        <w:spacing w:after="0" w:line="360" w:lineRule="auto"/>
        <w:jc w:val="both"/>
        <w:rPr>
          <w:rFonts w:ascii="Arial" w:eastAsia="Arial" w:hAnsi="Arial" w:cs="Arial"/>
          <w:sz w:val="24"/>
          <w:szCs w:val="24"/>
        </w:rPr>
      </w:pPr>
    </w:p>
    <w:p w14:paraId="0B0965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 xml:space="preserve">Large-scale pattern of grounding-line retreat in the Ross Sea </w:t>
      </w:r>
    </w:p>
    <w:p w14:paraId="0288CD9B" w14:textId="06E0110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i/>
          <w:sz w:val="24"/>
          <w:szCs w:val="24"/>
        </w:rPr>
        <w:tab/>
      </w:r>
      <w:r w:rsidRPr="00CC65D7">
        <w:rPr>
          <w:rFonts w:ascii="Arial" w:eastAsia="Arial" w:hAnsi="Arial" w:cs="Arial"/>
          <w:sz w:val="24"/>
          <w:szCs w:val="24"/>
        </w:rPr>
        <w:t xml:space="preserve">The </w:t>
      </w:r>
      <w:r w:rsidR="00131097" w:rsidRPr="00CC65D7">
        <w:rPr>
          <w:rFonts w:ascii="Arial" w:eastAsia="Arial" w:hAnsi="Arial" w:cs="Arial"/>
          <w:sz w:val="24"/>
          <w:szCs w:val="24"/>
        </w:rPr>
        <w:t>grounding</w:t>
      </w:r>
      <w:ins w:id="305" w:author="Michelle Koutnik" w:date="2017-12-13T14:25:00Z">
        <w:r w:rsidR="006546FE">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of the WAIS in the Ross Embayment </w:t>
      </w:r>
      <w:del w:id="306" w:author="Trevor Hillebrand" w:date="2018-04-27T14:32:00Z">
        <w:r w:rsidRPr="00CC65D7" w:rsidDel="00D85918">
          <w:rPr>
            <w:rFonts w:ascii="Arial" w:eastAsia="Arial" w:hAnsi="Arial" w:cs="Arial"/>
            <w:sz w:val="24"/>
            <w:szCs w:val="24"/>
          </w:rPr>
          <w:delText xml:space="preserve">retreated </w:delText>
        </w:r>
      </w:del>
      <w:ins w:id="307" w:author="Trevor Hillebrand" w:date="2018-04-27T14:32:00Z">
        <w:r w:rsidR="00D85918">
          <w:rPr>
            <w:rFonts w:ascii="Arial" w:eastAsia="Arial" w:hAnsi="Arial" w:cs="Arial"/>
            <w:sz w:val="24"/>
            <w:szCs w:val="24"/>
          </w:rPr>
          <w:t xml:space="preserve">began to retreat </w:t>
        </w:r>
      </w:ins>
      <w:r w:rsidRPr="00CC65D7">
        <w:rPr>
          <w:rFonts w:ascii="Arial" w:eastAsia="Arial" w:hAnsi="Arial" w:cs="Arial"/>
          <w:sz w:val="24"/>
          <w:szCs w:val="24"/>
        </w:rPr>
        <w:t>southward from its maximum position ~12.8 kyr BP (Hall et al., 2015). The rate and pattern of retreat were likely controlled by the bathymetry of the bed; more rapid retreat took place in deep troughs, while ice rises developed on the banks between them (</w:t>
      </w:r>
      <w:proofErr w:type="spellStart"/>
      <w:r w:rsidRPr="00CC65D7">
        <w:rPr>
          <w:rFonts w:ascii="Arial" w:eastAsia="Arial" w:hAnsi="Arial" w:cs="Arial"/>
          <w:sz w:val="24"/>
          <w:szCs w:val="24"/>
        </w:rPr>
        <w:t>Dowdeswell</w:t>
      </w:r>
      <w:proofErr w:type="spellEnd"/>
      <w:r w:rsidRPr="00CC65D7">
        <w:rPr>
          <w:rFonts w:ascii="Arial" w:eastAsia="Arial" w:hAnsi="Arial" w:cs="Arial"/>
          <w:sz w:val="24"/>
          <w:szCs w:val="24"/>
        </w:rPr>
        <w:t xml:space="preserve"> et al., 2</w:t>
      </w:r>
      <w:r w:rsidR="00A90811" w:rsidRPr="00CC65D7">
        <w:rPr>
          <w:rFonts w:ascii="Arial" w:eastAsia="Arial" w:hAnsi="Arial" w:cs="Arial"/>
          <w:sz w:val="24"/>
          <w:szCs w:val="24"/>
        </w:rPr>
        <w:t>008). Such complex behavior can</w:t>
      </w:r>
      <w:r w:rsidRPr="00CC65D7">
        <w:rPr>
          <w:rFonts w:ascii="Arial" w:eastAsia="Arial" w:hAnsi="Arial" w:cs="Arial"/>
          <w:sz w:val="24"/>
          <w:szCs w:val="24"/>
        </w:rPr>
        <w:t xml:space="preserve">not be deduced from our data; however, by comparing the timing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arrival at various points along the TAM front, we can begin to discern what the pattern of grounding-line retreat may have been in the western Ross Sea. </w:t>
      </w:r>
    </w:p>
    <w:p w14:paraId="55445374" w14:textId="55DECE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Sub-shelf sedimentation at the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High, near Ross Island, began &gt;8.6 kyr BP (McKay et al., 2016). This is approximately contemporaneous with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at Beardmore Glacier (Spector et al, </w:t>
      </w:r>
      <w:r w:rsidR="00AA1781" w:rsidRPr="00CC65D7">
        <w:rPr>
          <w:rFonts w:ascii="Arial" w:eastAsia="Arial" w:hAnsi="Arial" w:cs="Arial"/>
          <w:sz w:val="24"/>
          <w:szCs w:val="24"/>
        </w:rPr>
        <w:t>2017</w:t>
      </w:r>
      <w:r w:rsidRPr="00CC65D7">
        <w:rPr>
          <w:rFonts w:ascii="Arial" w:eastAsia="Arial" w:hAnsi="Arial" w:cs="Arial"/>
          <w:sz w:val="24"/>
          <w:szCs w:val="24"/>
        </w:rPr>
        <w:t>). Darwin and Hatherton Glaciers lie roughly halfway between these two points, yet the timing of grounding-line arrival is much younger. The modern grounding-line at Reedy Glacier/Mercer Ice Stream was established ~2 kyr BP.</w:t>
      </w:r>
    </w:p>
    <w:p w14:paraId="3942600F" w14:textId="2BC6EC03"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This pattern of grounding-line retreat requires that a large region of ice </w:t>
      </w:r>
      <w:del w:id="308" w:author="Trevor Hillebrand" w:date="2018-04-09T14:03:00Z">
        <w:r w:rsidRPr="00CC65D7" w:rsidDel="00FA2A5F">
          <w:rPr>
            <w:rFonts w:ascii="Arial" w:eastAsia="Arial" w:hAnsi="Arial" w:cs="Arial"/>
            <w:sz w:val="24"/>
            <w:szCs w:val="24"/>
          </w:rPr>
          <w:delText>in front of</w:delText>
        </w:r>
      </w:del>
      <w:ins w:id="309" w:author="Trevor Hillebrand" w:date="2018-04-09T14:03:00Z">
        <w:r w:rsidR="00FA2A5F">
          <w:rPr>
            <w:rFonts w:ascii="Arial" w:eastAsia="Arial" w:hAnsi="Arial" w:cs="Arial"/>
            <w:sz w:val="24"/>
            <w:szCs w:val="24"/>
          </w:rPr>
          <w:t>from</w:t>
        </w:r>
      </w:ins>
      <w:r w:rsidRPr="00CC65D7">
        <w:rPr>
          <w:rFonts w:ascii="Arial" w:eastAsia="Arial" w:hAnsi="Arial" w:cs="Arial"/>
          <w:sz w:val="24"/>
          <w:szCs w:val="24"/>
        </w:rPr>
        <w:t xml:space="preserve"> Byrd, Darwin,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and Skelton glaciers remained grounded long after the grounding-line of the central Ross Embayment had retreated</w:t>
      </w:r>
      <w:r w:rsidR="00976F5A" w:rsidRPr="00CC65D7">
        <w:rPr>
          <w:rFonts w:ascii="Arial" w:eastAsia="Arial" w:hAnsi="Arial" w:cs="Arial"/>
          <w:sz w:val="24"/>
          <w:szCs w:val="24"/>
        </w:rPr>
        <w:t xml:space="preserve"> further</w:t>
      </w:r>
      <w:r w:rsidRPr="00CC65D7">
        <w:rPr>
          <w:rFonts w:ascii="Arial" w:eastAsia="Arial" w:hAnsi="Arial" w:cs="Arial"/>
          <w:sz w:val="24"/>
          <w:szCs w:val="24"/>
        </w:rPr>
        <w:t xml:space="preserve"> </w:t>
      </w:r>
      <w:r w:rsidR="00976F5A" w:rsidRPr="00CC65D7">
        <w:rPr>
          <w:rFonts w:ascii="Arial" w:eastAsia="Arial" w:hAnsi="Arial" w:cs="Arial"/>
          <w:sz w:val="24"/>
          <w:szCs w:val="24"/>
        </w:rPr>
        <w:t>south</w:t>
      </w:r>
      <w:r w:rsidRPr="00CC65D7">
        <w:rPr>
          <w:rFonts w:ascii="Arial" w:eastAsia="Arial" w:hAnsi="Arial" w:cs="Arial"/>
          <w:sz w:val="24"/>
          <w:szCs w:val="24"/>
        </w:rPr>
        <w:t>. It remains an open question how far along the TAM front this grounded ice persisted, and if it comprised a single, grounded ice mass or local piedmont lobes.</w:t>
      </w:r>
    </w:p>
    <w:p w14:paraId="426C04E7" w14:textId="7E74D9D0"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delayed deglaciation of the Darwin and Hatherton Glaciers is likely due to the convergence of Byrd and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Glaciers directly in front of Darwin Glacier. Numerical investigations of grounding-line dynamics show that convergent flow can counteract the acceleration of dynamic</w:t>
      </w:r>
      <w:r w:rsidR="00C1506E" w:rsidRPr="00CC65D7">
        <w:rPr>
          <w:rFonts w:ascii="Arial" w:eastAsia="Arial" w:hAnsi="Arial" w:cs="Arial"/>
          <w:sz w:val="24"/>
          <w:szCs w:val="24"/>
        </w:rPr>
        <w:t xml:space="preserve"> thinning </w:t>
      </w:r>
      <w:r w:rsidR="007021FA" w:rsidRPr="00CC65D7">
        <w:rPr>
          <w:rFonts w:ascii="Arial" w:eastAsia="Arial" w:hAnsi="Arial" w:cs="Arial"/>
          <w:sz w:val="24"/>
          <w:szCs w:val="24"/>
        </w:rPr>
        <w:t>as the grounding</w:t>
      </w:r>
      <w:ins w:id="310" w:author="Michelle Koutnik" w:date="2017-12-13T14:29:00Z">
        <w:r w:rsidR="00D6537B">
          <w:rPr>
            <w:rFonts w:ascii="Arial" w:eastAsia="Arial" w:hAnsi="Arial" w:cs="Arial"/>
            <w:sz w:val="24"/>
            <w:szCs w:val="24"/>
          </w:rPr>
          <w:t xml:space="preserve"> </w:t>
        </w:r>
      </w:ins>
      <w:r w:rsidR="007021FA" w:rsidRPr="00CC65D7">
        <w:rPr>
          <w:rFonts w:ascii="Arial" w:eastAsia="Arial" w:hAnsi="Arial" w:cs="Arial"/>
          <w:sz w:val="24"/>
          <w:szCs w:val="24"/>
        </w:rPr>
        <w:t>line retreats down a reverse bed slope</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Gudmunds</w:t>
      </w:r>
      <w:r w:rsidR="00661AC4">
        <w:rPr>
          <w:rFonts w:ascii="Arial" w:eastAsia="Arial" w:hAnsi="Arial" w:cs="Arial"/>
          <w:sz w:val="24"/>
          <w:szCs w:val="24"/>
        </w:rPr>
        <w:t>so</w:t>
      </w:r>
      <w:r w:rsidRPr="00CC65D7">
        <w:rPr>
          <w:rFonts w:ascii="Arial" w:eastAsia="Arial" w:hAnsi="Arial" w:cs="Arial"/>
          <w:sz w:val="24"/>
          <w:szCs w:val="24"/>
        </w:rPr>
        <w:t>n</w:t>
      </w:r>
      <w:proofErr w:type="spellEnd"/>
      <w:r w:rsidRPr="00CC65D7">
        <w:rPr>
          <w:rFonts w:ascii="Arial" w:eastAsia="Arial" w:hAnsi="Arial" w:cs="Arial"/>
          <w:sz w:val="24"/>
          <w:szCs w:val="24"/>
        </w:rPr>
        <w:t xml:space="preserve">, 2013). The </w:t>
      </w:r>
      <w:r w:rsidR="005E28DE" w:rsidRPr="00CC65D7">
        <w:rPr>
          <w:rFonts w:ascii="Arial" w:eastAsia="Arial" w:hAnsi="Arial" w:cs="Arial"/>
          <w:sz w:val="24"/>
          <w:szCs w:val="24"/>
        </w:rPr>
        <w:t>lateral drag</w:t>
      </w:r>
      <w:r w:rsidRPr="00CC65D7">
        <w:rPr>
          <w:rFonts w:ascii="Arial" w:eastAsia="Arial" w:hAnsi="Arial" w:cs="Arial"/>
          <w:sz w:val="24"/>
          <w:szCs w:val="24"/>
        </w:rPr>
        <w:t xml:space="preserve"> of the </w:t>
      </w:r>
      <w:r w:rsidR="00C1506E" w:rsidRPr="00CC65D7">
        <w:rPr>
          <w:rFonts w:ascii="Arial" w:eastAsia="Arial" w:hAnsi="Arial" w:cs="Arial"/>
          <w:sz w:val="24"/>
          <w:szCs w:val="24"/>
        </w:rPr>
        <w:t>Byrd-Darwin-</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w:t>
      </w:r>
      <w:ins w:id="311" w:author="Michelle Koutnik" w:date="2017-12-13T14:29:00Z">
        <w:r w:rsidR="00D6537B">
          <w:rPr>
            <w:rFonts w:ascii="Arial" w:eastAsia="Arial" w:hAnsi="Arial" w:cs="Arial"/>
            <w:sz w:val="24"/>
            <w:szCs w:val="24"/>
          </w:rPr>
          <w:lastRenderedPageBreak/>
          <w:t>band of ice</w:t>
        </w:r>
      </w:ins>
      <w:r w:rsidRPr="00CC65D7">
        <w:rPr>
          <w:rFonts w:ascii="Arial" w:eastAsia="Arial" w:hAnsi="Arial" w:cs="Arial"/>
          <w:sz w:val="24"/>
          <w:szCs w:val="24"/>
        </w:rPr>
        <w:t xml:space="preserve"> past </w:t>
      </w:r>
      <w:proofErr w:type="spellStart"/>
      <w:r w:rsidRPr="00CC65D7">
        <w:rPr>
          <w:rFonts w:ascii="Arial" w:eastAsia="Arial" w:hAnsi="Arial" w:cs="Arial"/>
          <w:sz w:val="24"/>
          <w:szCs w:val="24"/>
        </w:rPr>
        <w:t>Minna</w:t>
      </w:r>
      <w:proofErr w:type="spellEnd"/>
      <w:r w:rsidRPr="00CC65D7">
        <w:rPr>
          <w:rFonts w:ascii="Arial" w:eastAsia="Arial" w:hAnsi="Arial" w:cs="Arial"/>
          <w:sz w:val="24"/>
          <w:szCs w:val="24"/>
        </w:rPr>
        <w:t xml:space="preserve"> Bluff and any ice </w:t>
      </w:r>
      <w:proofErr w:type="gramStart"/>
      <w:r w:rsidRPr="00CC65D7">
        <w:rPr>
          <w:rFonts w:ascii="Arial" w:eastAsia="Arial" w:hAnsi="Arial" w:cs="Arial"/>
          <w:sz w:val="24"/>
          <w:szCs w:val="24"/>
        </w:rPr>
        <w:t>rises</w:t>
      </w:r>
      <w:proofErr w:type="gramEnd"/>
      <w:r w:rsidRPr="00CC65D7">
        <w:rPr>
          <w:rFonts w:ascii="Arial" w:eastAsia="Arial" w:hAnsi="Arial" w:cs="Arial"/>
          <w:sz w:val="24"/>
          <w:szCs w:val="24"/>
        </w:rPr>
        <w:t xml:space="preserve"> on the </w:t>
      </w:r>
      <w:proofErr w:type="spellStart"/>
      <w:r w:rsidRPr="00CC65D7">
        <w:rPr>
          <w:rFonts w:ascii="Arial" w:eastAsia="Arial" w:hAnsi="Arial" w:cs="Arial"/>
          <w:sz w:val="24"/>
          <w:szCs w:val="24"/>
        </w:rPr>
        <w:t>intertrough</w:t>
      </w:r>
      <w:proofErr w:type="spellEnd"/>
      <w:r w:rsidRPr="00CC65D7">
        <w:rPr>
          <w:rFonts w:ascii="Arial" w:eastAsia="Arial" w:hAnsi="Arial" w:cs="Arial"/>
          <w:sz w:val="24"/>
          <w:szCs w:val="24"/>
        </w:rPr>
        <w:t xml:space="preserve"> ridges </w:t>
      </w:r>
      <w:ins w:id="312" w:author="Michelle Koutnik" w:date="2017-12-13T14:29:00Z">
        <w:r w:rsidR="00D6537B">
          <w:rPr>
            <w:rFonts w:ascii="Arial" w:eastAsia="Arial" w:hAnsi="Arial" w:cs="Arial"/>
            <w:sz w:val="24"/>
            <w:szCs w:val="24"/>
          </w:rPr>
          <w:t xml:space="preserve">at this time </w:t>
        </w:r>
      </w:ins>
      <w:r w:rsidRPr="00CC65D7">
        <w:rPr>
          <w:rFonts w:ascii="Arial" w:eastAsia="Arial" w:hAnsi="Arial" w:cs="Arial"/>
          <w:sz w:val="24"/>
          <w:szCs w:val="24"/>
        </w:rPr>
        <w:t>would also have served to buttress the upstream ice (</w:t>
      </w:r>
      <w:r w:rsidR="00661AC4">
        <w:rPr>
          <w:rFonts w:ascii="Arial" w:eastAsia="Arial" w:hAnsi="Arial" w:cs="Arial"/>
          <w:sz w:val="24"/>
          <w:szCs w:val="24"/>
        </w:rPr>
        <w:t>Thomas et al., 1984</w:t>
      </w:r>
      <w:r w:rsidRPr="00CC65D7">
        <w:rPr>
          <w:rFonts w:ascii="Arial" w:eastAsia="Arial" w:hAnsi="Arial" w:cs="Arial"/>
          <w:sz w:val="24"/>
          <w:szCs w:val="24"/>
        </w:rPr>
        <w:t xml:space="preserve">). Together, these two effects </w:t>
      </w:r>
      <w:r w:rsidR="005E28DE" w:rsidRPr="00CC65D7">
        <w:rPr>
          <w:rFonts w:ascii="Arial" w:eastAsia="Arial" w:hAnsi="Arial" w:cs="Arial"/>
          <w:sz w:val="24"/>
          <w:szCs w:val="24"/>
        </w:rPr>
        <w:t xml:space="preserve">could have </w:t>
      </w:r>
      <w:r w:rsidRPr="00CC65D7">
        <w:rPr>
          <w:rFonts w:ascii="Arial" w:eastAsia="Arial" w:hAnsi="Arial" w:cs="Arial"/>
          <w:sz w:val="24"/>
          <w:szCs w:val="24"/>
        </w:rPr>
        <w:t>created a sheltered embayment that was able to resist grounding-line retreat longer than glaciers farther to the south.</w:t>
      </w:r>
    </w:p>
    <w:p w14:paraId="4504E982" w14:textId="77777777" w:rsidR="00272ECF" w:rsidRPr="00CC65D7" w:rsidRDefault="00272ECF" w:rsidP="00CC65D7">
      <w:pPr>
        <w:pStyle w:val="normal0"/>
        <w:spacing w:after="0" w:line="360" w:lineRule="auto"/>
        <w:jc w:val="both"/>
        <w:rPr>
          <w:rFonts w:ascii="Arial" w:eastAsia="Arial" w:hAnsi="Arial" w:cs="Arial"/>
          <w:sz w:val="24"/>
          <w:szCs w:val="24"/>
        </w:rPr>
      </w:pPr>
    </w:p>
    <w:p w14:paraId="4C8F154C" w14:textId="77777777" w:rsidR="000C1AF6" w:rsidRDefault="00185459" w:rsidP="00CC65D7">
      <w:pPr>
        <w:pStyle w:val="normal0"/>
        <w:spacing w:after="0" w:line="360" w:lineRule="auto"/>
        <w:jc w:val="both"/>
        <w:rPr>
          <w:ins w:id="313" w:author="Michelle Koutnik" w:date="2017-11-18T11:29:00Z"/>
          <w:rFonts w:ascii="Arial" w:eastAsia="Arial" w:hAnsi="Arial" w:cs="Arial"/>
          <w:b/>
          <w:sz w:val="24"/>
          <w:szCs w:val="24"/>
        </w:rPr>
      </w:pPr>
      <w:r w:rsidRPr="00CC65D7">
        <w:rPr>
          <w:rFonts w:ascii="Arial" w:eastAsia="Arial" w:hAnsi="Arial" w:cs="Arial"/>
          <w:b/>
          <w:sz w:val="24"/>
          <w:szCs w:val="24"/>
        </w:rPr>
        <w:t>Conclusion</w:t>
      </w:r>
      <w:r w:rsidR="000C1AF6" w:rsidRPr="00CC65D7">
        <w:rPr>
          <w:rFonts w:ascii="Arial" w:eastAsia="Arial" w:hAnsi="Arial" w:cs="Arial"/>
          <w:b/>
          <w:sz w:val="24"/>
          <w:szCs w:val="24"/>
        </w:rPr>
        <w:t>s</w:t>
      </w:r>
    </w:p>
    <w:p w14:paraId="4FACC3C6" w14:textId="75978965" w:rsidR="001A6F83" w:rsidRPr="00B66EDE" w:rsidRDefault="00B66EDE" w:rsidP="00CC65D7">
      <w:pPr>
        <w:pStyle w:val="normal0"/>
        <w:spacing w:after="0" w:line="360" w:lineRule="auto"/>
        <w:jc w:val="both"/>
        <w:rPr>
          <w:rFonts w:ascii="Arial" w:eastAsia="Arial" w:hAnsi="Arial" w:cs="Arial"/>
          <w:sz w:val="24"/>
          <w:szCs w:val="24"/>
        </w:rPr>
      </w:pPr>
      <w:ins w:id="314" w:author="Trevor Hillebrand" w:date="2018-04-03T12:43:00Z">
        <w:r>
          <w:rPr>
            <w:rFonts w:ascii="Arial" w:eastAsia="Arial" w:hAnsi="Arial" w:cs="Arial"/>
            <w:sz w:val="24"/>
            <w:szCs w:val="24"/>
          </w:rPr>
          <w:t>We have dated deposits of the last deglaciation</w:t>
        </w:r>
      </w:ins>
      <w:ins w:id="315" w:author="Trevor Hillebrand" w:date="2018-04-03T12:44:00Z">
        <w:r>
          <w:rPr>
            <w:rFonts w:ascii="Arial" w:eastAsia="Arial" w:hAnsi="Arial" w:cs="Arial"/>
            <w:sz w:val="24"/>
            <w:szCs w:val="24"/>
          </w:rPr>
          <w:t xml:space="preserve"> of the Darwin-Hatherton glacier system in order to constrain the timing and pattern of grounding-line retreat in the Ross Embayment since the Last Glacial Maximum. </w:t>
        </w:r>
        <w:r w:rsidR="005E279A">
          <w:rPr>
            <w:rFonts w:ascii="Arial" w:eastAsia="Arial" w:hAnsi="Arial" w:cs="Arial"/>
            <w:sz w:val="24"/>
            <w:szCs w:val="24"/>
          </w:rPr>
          <w:t>While the data point toward a later and slower deglaciation than</w:t>
        </w:r>
      </w:ins>
      <w:ins w:id="316" w:author="Trevor Hillebrand" w:date="2018-04-03T12:45:00Z">
        <w:r w:rsidR="005E279A">
          <w:rPr>
            <w:rFonts w:ascii="Arial" w:eastAsia="Arial" w:hAnsi="Arial" w:cs="Arial"/>
            <w:sz w:val="24"/>
            <w:szCs w:val="24"/>
          </w:rPr>
          <w:t xml:space="preserve"> that experienced by</w:t>
        </w:r>
      </w:ins>
      <w:ins w:id="317" w:author="Trevor Hillebrand" w:date="2018-04-03T12:44:00Z">
        <w:r w:rsidR="005E279A">
          <w:rPr>
            <w:rFonts w:ascii="Arial" w:eastAsia="Arial" w:hAnsi="Arial" w:cs="Arial"/>
            <w:sz w:val="24"/>
            <w:szCs w:val="24"/>
          </w:rPr>
          <w:t xml:space="preserve"> glaciers</w:t>
        </w:r>
      </w:ins>
      <w:ins w:id="318" w:author="Trevor Hillebrand" w:date="2018-04-03T12:45:00Z">
        <w:r w:rsidR="005E279A">
          <w:rPr>
            <w:rFonts w:ascii="Arial" w:eastAsia="Arial" w:hAnsi="Arial" w:cs="Arial"/>
            <w:sz w:val="24"/>
            <w:szCs w:val="24"/>
          </w:rPr>
          <w:t xml:space="preserve"> further south (e.g. Spector et al., 2017), the lack of glacier deposits near the modern grounding-line make direct interpretation difficult. We used a full 3D ice sheet model and a 1.5D glacier </w:t>
        </w:r>
        <w:proofErr w:type="spellStart"/>
        <w:r w:rsidR="005E279A">
          <w:rPr>
            <w:rFonts w:ascii="Arial" w:eastAsia="Arial" w:hAnsi="Arial" w:cs="Arial"/>
            <w:sz w:val="24"/>
            <w:szCs w:val="24"/>
          </w:rPr>
          <w:t>flowband</w:t>
        </w:r>
        <w:proofErr w:type="spellEnd"/>
        <w:r w:rsidR="005E279A">
          <w:rPr>
            <w:rFonts w:ascii="Arial" w:eastAsia="Arial" w:hAnsi="Arial" w:cs="Arial"/>
            <w:sz w:val="24"/>
            <w:szCs w:val="24"/>
          </w:rPr>
          <w:t xml:space="preserve"> model to test the </w:t>
        </w:r>
      </w:ins>
      <w:ins w:id="319" w:author="Trevor Hillebrand" w:date="2018-04-03T12:46:00Z">
        <w:r w:rsidR="005E279A">
          <w:rPr>
            <w:rFonts w:ascii="Arial" w:eastAsia="Arial" w:hAnsi="Arial" w:cs="Arial"/>
            <w:sz w:val="24"/>
            <w:szCs w:val="24"/>
          </w:rPr>
          <w:t>different possible deglaciation scenarios</w:t>
        </w:r>
        <w:r w:rsidR="007F684E">
          <w:rPr>
            <w:rFonts w:ascii="Arial" w:eastAsia="Arial" w:hAnsi="Arial" w:cs="Arial"/>
            <w:sz w:val="24"/>
            <w:szCs w:val="24"/>
          </w:rPr>
          <w:t xml:space="preserve"> allowed by the data. Our findings are as follows:</w:t>
        </w:r>
      </w:ins>
    </w:p>
    <w:p w14:paraId="57897D03" w14:textId="2F7030EB" w:rsidR="00F55750" w:rsidRPr="00CC65D7" w:rsidRDefault="000C1AF6"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Glacial deposits </w:t>
      </w:r>
      <w:r w:rsidR="00D504C1" w:rsidRPr="00CC65D7">
        <w:rPr>
          <w:rFonts w:ascii="Arial" w:eastAsia="Arial" w:hAnsi="Arial" w:cs="Arial"/>
          <w:sz w:val="24"/>
          <w:szCs w:val="24"/>
        </w:rPr>
        <w:t>on the walls and floors of ice-free valley</w:t>
      </w:r>
      <w:r w:rsidRPr="00CC65D7">
        <w:rPr>
          <w:rFonts w:ascii="Arial" w:eastAsia="Arial" w:hAnsi="Arial" w:cs="Arial"/>
          <w:sz w:val="24"/>
          <w:szCs w:val="24"/>
        </w:rPr>
        <w:t xml:space="preserve"> alongside Hatherton Glacier record up to 450 m of thickening relative to present </w:t>
      </w:r>
      <w:r w:rsidR="00D504C1" w:rsidRPr="00CC65D7">
        <w:rPr>
          <w:rFonts w:ascii="Arial" w:eastAsia="Arial" w:hAnsi="Arial" w:cs="Arial"/>
          <w:sz w:val="24"/>
          <w:szCs w:val="24"/>
        </w:rPr>
        <w:t>at Lake Wellman, 350</w:t>
      </w:r>
      <w:ins w:id="320" w:author="Trevor Hillebrand" w:date="2018-04-03T12:46:00Z">
        <w:r w:rsidR="007F684E">
          <w:rPr>
            <w:rFonts w:ascii="Arial" w:eastAsia="Arial" w:hAnsi="Arial" w:cs="Arial"/>
            <w:sz w:val="24"/>
            <w:szCs w:val="24"/>
          </w:rPr>
          <w:t xml:space="preserve"> m</w:t>
        </w:r>
      </w:ins>
      <w:r w:rsidR="00D504C1" w:rsidRPr="00CC65D7">
        <w:rPr>
          <w:rFonts w:ascii="Arial" w:eastAsia="Arial" w:hAnsi="Arial" w:cs="Arial"/>
          <w:sz w:val="24"/>
          <w:szCs w:val="24"/>
        </w:rPr>
        <w:t xml:space="preserve"> at </w:t>
      </w:r>
      <w:proofErr w:type="spellStart"/>
      <w:r w:rsidR="00D504C1" w:rsidRPr="00CC65D7">
        <w:rPr>
          <w:rFonts w:ascii="Arial" w:eastAsia="Arial" w:hAnsi="Arial" w:cs="Arial"/>
          <w:sz w:val="24"/>
          <w:szCs w:val="24"/>
        </w:rPr>
        <w:t>Magnis</w:t>
      </w:r>
      <w:proofErr w:type="spellEnd"/>
      <w:r w:rsidR="00D504C1" w:rsidRPr="00CC65D7">
        <w:rPr>
          <w:rFonts w:ascii="Arial" w:eastAsia="Arial" w:hAnsi="Arial" w:cs="Arial"/>
          <w:sz w:val="24"/>
          <w:szCs w:val="24"/>
        </w:rPr>
        <w:t xml:space="preserve"> Valley, and 300 m at </w:t>
      </w:r>
      <w:proofErr w:type="spellStart"/>
      <w:r w:rsidR="00D504C1" w:rsidRPr="00CC65D7">
        <w:rPr>
          <w:rFonts w:ascii="Arial" w:eastAsia="Arial" w:hAnsi="Arial" w:cs="Arial"/>
          <w:sz w:val="24"/>
          <w:szCs w:val="24"/>
        </w:rPr>
        <w:t>Dubris</w:t>
      </w:r>
      <w:proofErr w:type="spellEnd"/>
      <w:r w:rsidR="00D504C1" w:rsidRPr="00CC65D7">
        <w:rPr>
          <w:rFonts w:ascii="Arial" w:eastAsia="Arial" w:hAnsi="Arial" w:cs="Arial"/>
          <w:sz w:val="24"/>
          <w:szCs w:val="24"/>
        </w:rPr>
        <w:t xml:space="preserve"> Valley. The glacier </w:t>
      </w:r>
      <w:r w:rsidR="00C010CC" w:rsidRPr="00CC65D7">
        <w:rPr>
          <w:rFonts w:ascii="Arial" w:eastAsia="Arial" w:hAnsi="Arial" w:cs="Arial"/>
          <w:sz w:val="24"/>
          <w:szCs w:val="24"/>
        </w:rPr>
        <w:t>margin extending</w:t>
      </w:r>
      <w:r w:rsidR="00D504C1" w:rsidRPr="00CC65D7">
        <w:rPr>
          <w:rFonts w:ascii="Arial" w:eastAsia="Arial" w:hAnsi="Arial" w:cs="Arial"/>
          <w:sz w:val="24"/>
          <w:szCs w:val="24"/>
        </w:rPr>
        <w:t xml:space="preserve"> several kilometers into each valley during its maximum</w:t>
      </w:r>
      <w:r w:rsidR="00C010CC" w:rsidRPr="00CC65D7">
        <w:rPr>
          <w:rFonts w:ascii="Arial" w:eastAsia="Arial" w:hAnsi="Arial" w:cs="Arial"/>
          <w:sz w:val="24"/>
          <w:szCs w:val="24"/>
        </w:rPr>
        <w:t>, and held a steady position for several thousand years before receding slowly and steadily through the Holocene.</w:t>
      </w:r>
      <w:r w:rsidR="00F55750" w:rsidRPr="00CC65D7">
        <w:rPr>
          <w:rFonts w:ascii="Arial" w:eastAsia="Arial" w:hAnsi="Arial" w:cs="Arial"/>
          <w:sz w:val="24"/>
          <w:szCs w:val="24"/>
        </w:rPr>
        <w:t xml:space="preserve"> It did not reach its present thickness until ≤2.8 kyr BP.</w:t>
      </w:r>
    </w:p>
    <w:p w14:paraId="281A94CA" w14:textId="3DA2F481" w:rsidR="001A0078" w:rsidRPr="00F060B0" w:rsidRDefault="001A0078" w:rsidP="00CC65D7">
      <w:pPr>
        <w:pStyle w:val="normal0"/>
        <w:numPr>
          <w:ilvl w:val="0"/>
          <w:numId w:val="3"/>
        </w:numPr>
        <w:spacing w:after="0" w:line="360" w:lineRule="auto"/>
        <w:jc w:val="both"/>
        <w:rPr>
          <w:ins w:id="321" w:author="Trevor Hillebrand" w:date="2018-04-03T12:48:00Z"/>
          <w:rFonts w:ascii="Arial" w:eastAsia="Arial" w:hAnsi="Arial" w:cs="Arial"/>
          <w:b/>
          <w:sz w:val="24"/>
          <w:szCs w:val="24"/>
        </w:rPr>
      </w:pPr>
      <w:ins w:id="322" w:author="Trevor Hillebrand" w:date="2018-04-03T12:48:00Z">
        <w:r>
          <w:rPr>
            <w:rFonts w:ascii="Arial" w:eastAsia="Arial" w:hAnsi="Arial" w:cs="Arial"/>
            <w:sz w:val="24"/>
            <w:szCs w:val="24"/>
          </w:rPr>
          <w:t xml:space="preserve">Erratics </w:t>
        </w:r>
      </w:ins>
      <w:ins w:id="323" w:author="Trevor Hillebrand" w:date="2018-04-03T12:49:00Z">
        <w:r>
          <w:rPr>
            <w:rFonts w:ascii="Arial" w:eastAsia="Arial" w:hAnsi="Arial" w:cs="Arial"/>
            <w:sz w:val="24"/>
            <w:szCs w:val="24"/>
          </w:rPr>
          <w:t xml:space="preserve">perched stably on granitic bedrock at Diamond Hill </w:t>
        </w:r>
      </w:ins>
      <w:ins w:id="324" w:author="Trevor Hillebrand" w:date="2018-04-03T12:48:00Z">
        <w:r>
          <w:rPr>
            <w:rFonts w:ascii="Arial" w:eastAsia="Arial" w:hAnsi="Arial" w:cs="Arial"/>
            <w:sz w:val="24"/>
            <w:szCs w:val="24"/>
          </w:rPr>
          <w:t>10 km upstream of the modern grounding-line</w:t>
        </w:r>
      </w:ins>
      <w:ins w:id="325" w:author="Trevor Hillebrand" w:date="2018-04-03T12:49:00Z">
        <w:r>
          <w:rPr>
            <w:rFonts w:ascii="Arial" w:eastAsia="Arial" w:hAnsi="Arial" w:cs="Arial"/>
            <w:sz w:val="24"/>
            <w:szCs w:val="24"/>
          </w:rPr>
          <w:t xml:space="preserve"> record </w:t>
        </w:r>
        <w:r w:rsidR="006130E6">
          <w:rPr>
            <w:rFonts w:ascii="Arial" w:eastAsia="Arial" w:hAnsi="Arial" w:cs="Arial"/>
            <w:sz w:val="24"/>
            <w:szCs w:val="24"/>
          </w:rPr>
          <w:t xml:space="preserve">135 m of thinning between 5.1 </w:t>
        </w:r>
        <w:proofErr w:type="spellStart"/>
        <w:r w:rsidR="006130E6">
          <w:rPr>
            <w:rFonts w:ascii="Arial" w:eastAsia="Arial" w:hAnsi="Arial" w:cs="Arial"/>
            <w:sz w:val="24"/>
            <w:szCs w:val="24"/>
          </w:rPr>
          <w:t>kyr</w:t>
        </w:r>
        <w:proofErr w:type="spellEnd"/>
        <w:r w:rsidR="006130E6">
          <w:rPr>
            <w:rFonts w:ascii="Arial" w:eastAsia="Arial" w:hAnsi="Arial" w:cs="Arial"/>
            <w:sz w:val="24"/>
            <w:szCs w:val="24"/>
          </w:rPr>
          <w:t xml:space="preserve"> BP and 300 </w:t>
        </w:r>
        <w:proofErr w:type="spellStart"/>
        <w:r w:rsidR="006130E6">
          <w:rPr>
            <w:rFonts w:ascii="Arial" w:eastAsia="Arial" w:hAnsi="Arial" w:cs="Arial"/>
            <w:sz w:val="24"/>
            <w:szCs w:val="24"/>
          </w:rPr>
          <w:t>yr</w:t>
        </w:r>
        <w:proofErr w:type="spellEnd"/>
        <w:r w:rsidR="006130E6">
          <w:rPr>
            <w:rFonts w:ascii="Arial" w:eastAsia="Arial" w:hAnsi="Arial" w:cs="Arial"/>
            <w:sz w:val="24"/>
            <w:szCs w:val="24"/>
          </w:rPr>
          <w:t xml:space="preserve"> BP. </w:t>
        </w:r>
      </w:ins>
      <w:ins w:id="326" w:author="Trevor Hillebrand" w:date="2018-04-03T12:53:00Z">
        <w:r w:rsidR="008C36DB">
          <w:rPr>
            <w:rFonts w:ascii="Arial" w:eastAsia="Arial" w:hAnsi="Arial" w:cs="Arial"/>
            <w:sz w:val="24"/>
            <w:szCs w:val="24"/>
          </w:rPr>
          <w:t>We found</w:t>
        </w:r>
      </w:ins>
      <w:ins w:id="327" w:author="Trevor Hillebrand" w:date="2018-04-03T12:51:00Z">
        <w:r w:rsidR="00F060B0">
          <w:rPr>
            <w:rFonts w:ascii="Arial" w:eastAsia="Arial" w:hAnsi="Arial" w:cs="Arial"/>
            <w:sz w:val="24"/>
            <w:szCs w:val="24"/>
          </w:rPr>
          <w:t xml:space="preserve"> no </w:t>
        </w:r>
        <w:r w:rsidR="008C36DB">
          <w:rPr>
            <w:rFonts w:ascii="Arial" w:eastAsia="Arial" w:hAnsi="Arial" w:cs="Arial"/>
            <w:sz w:val="24"/>
            <w:szCs w:val="24"/>
          </w:rPr>
          <w:t>maximum limit of glacial deposition</w:t>
        </w:r>
        <w:r w:rsidR="00FE714F">
          <w:rPr>
            <w:rFonts w:ascii="Arial" w:eastAsia="Arial" w:hAnsi="Arial" w:cs="Arial"/>
            <w:sz w:val="24"/>
            <w:szCs w:val="24"/>
          </w:rPr>
          <w:t xml:space="preserve">, indicating that ice was likely &gt;135 m above the modern surface prior to 5.1 </w:t>
        </w:r>
        <w:proofErr w:type="spellStart"/>
        <w:r w:rsidR="00FE714F">
          <w:rPr>
            <w:rFonts w:ascii="Arial" w:eastAsia="Arial" w:hAnsi="Arial" w:cs="Arial"/>
            <w:sz w:val="24"/>
            <w:szCs w:val="24"/>
          </w:rPr>
          <w:t>kyr</w:t>
        </w:r>
        <w:proofErr w:type="spellEnd"/>
        <w:r w:rsidR="00FE714F">
          <w:rPr>
            <w:rFonts w:ascii="Arial" w:eastAsia="Arial" w:hAnsi="Arial" w:cs="Arial"/>
            <w:sz w:val="24"/>
            <w:szCs w:val="24"/>
          </w:rPr>
          <w:t xml:space="preserve"> BP.</w:t>
        </w:r>
      </w:ins>
    </w:p>
    <w:p w14:paraId="18F14438" w14:textId="7D28CFA2" w:rsidR="00F55750" w:rsidRPr="00CC65D7" w:rsidRDefault="00605451"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Maximum bedrock </w:t>
      </w:r>
      <w:r w:rsidR="00FC3261" w:rsidRPr="00CC65D7">
        <w:rPr>
          <w:rFonts w:ascii="Arial" w:eastAsia="Arial" w:hAnsi="Arial" w:cs="Arial"/>
          <w:sz w:val="24"/>
          <w:szCs w:val="24"/>
          <w:vertAlign w:val="superscript"/>
        </w:rPr>
        <w:t>14</w:t>
      </w:r>
      <w:r w:rsidR="00FC3261" w:rsidRPr="00CC65D7">
        <w:rPr>
          <w:rFonts w:ascii="Arial" w:eastAsia="Arial" w:hAnsi="Arial" w:cs="Arial"/>
          <w:sz w:val="24"/>
          <w:szCs w:val="24"/>
        </w:rPr>
        <w:t>C</w:t>
      </w:r>
      <w:r w:rsidRPr="00CC65D7">
        <w:rPr>
          <w:rFonts w:ascii="Arial" w:eastAsia="Arial" w:hAnsi="Arial" w:cs="Arial"/>
          <w:sz w:val="24"/>
          <w:szCs w:val="24"/>
        </w:rPr>
        <w:t xml:space="preserve"> exposure ages</w:t>
      </w:r>
      <w:r w:rsidR="00FC3261" w:rsidRPr="00CC65D7">
        <w:rPr>
          <w:rFonts w:ascii="Arial" w:eastAsia="Arial" w:hAnsi="Arial" w:cs="Arial"/>
          <w:sz w:val="24"/>
          <w:szCs w:val="24"/>
        </w:rPr>
        <w:t xml:space="preserve"> constrain the</w:t>
      </w:r>
      <w:r w:rsidR="008F35A5" w:rsidRPr="00CC65D7">
        <w:rPr>
          <w:rFonts w:ascii="Arial" w:eastAsia="Arial" w:hAnsi="Arial" w:cs="Arial"/>
          <w:sz w:val="24"/>
          <w:szCs w:val="24"/>
        </w:rPr>
        <w:t xml:space="preserve"> LGM ice surface </w:t>
      </w:r>
      <w:r w:rsidR="00110F29" w:rsidRPr="00CC65D7">
        <w:rPr>
          <w:rFonts w:ascii="Arial" w:eastAsia="Arial" w:hAnsi="Arial" w:cs="Arial"/>
          <w:sz w:val="24"/>
          <w:szCs w:val="24"/>
        </w:rPr>
        <w:t xml:space="preserve">near the modern grounding-line of Darwin Glacier </w:t>
      </w:r>
      <w:r w:rsidR="00FC3261" w:rsidRPr="00CC65D7">
        <w:rPr>
          <w:rFonts w:ascii="Arial" w:eastAsia="Arial" w:hAnsi="Arial" w:cs="Arial"/>
          <w:sz w:val="24"/>
          <w:szCs w:val="24"/>
        </w:rPr>
        <w:t>to</w:t>
      </w:r>
      <w:r w:rsidR="008F35A5" w:rsidRPr="00CC65D7">
        <w:rPr>
          <w:rFonts w:ascii="Arial" w:eastAsia="Arial" w:hAnsi="Arial" w:cs="Arial"/>
          <w:sz w:val="24"/>
          <w:szCs w:val="24"/>
        </w:rPr>
        <w:t xml:space="preserve"> &gt;190m but likely </w:t>
      </w:r>
      <w:r w:rsidR="00110F29" w:rsidRPr="00CC65D7">
        <w:rPr>
          <w:rFonts w:ascii="Arial" w:eastAsia="Arial" w:hAnsi="Arial" w:cs="Arial"/>
          <w:sz w:val="24"/>
          <w:szCs w:val="24"/>
        </w:rPr>
        <w:t>&lt;</w:t>
      </w:r>
      <w:r w:rsidR="008F35A5" w:rsidRPr="00CC65D7">
        <w:rPr>
          <w:rFonts w:ascii="Arial" w:eastAsia="Arial" w:hAnsi="Arial" w:cs="Arial"/>
          <w:sz w:val="24"/>
          <w:szCs w:val="24"/>
        </w:rPr>
        <w:t xml:space="preserve">500 m </w:t>
      </w:r>
      <w:r w:rsidR="00110F29" w:rsidRPr="00CC65D7">
        <w:rPr>
          <w:rFonts w:ascii="Arial" w:eastAsia="Arial" w:hAnsi="Arial" w:cs="Arial"/>
          <w:sz w:val="24"/>
          <w:szCs w:val="24"/>
        </w:rPr>
        <w:t>above the modern glacier.</w:t>
      </w:r>
      <w:r w:rsidR="008F35A5" w:rsidRPr="00CC65D7">
        <w:rPr>
          <w:rFonts w:ascii="Arial" w:eastAsia="Arial" w:hAnsi="Arial" w:cs="Arial"/>
          <w:sz w:val="24"/>
          <w:szCs w:val="24"/>
        </w:rPr>
        <w:t xml:space="preserve"> </w:t>
      </w:r>
      <w:ins w:id="328" w:author="Trevor Hillebrand" w:date="2018-04-03T12:54:00Z">
        <w:r w:rsidR="008A7C1D">
          <w:rPr>
            <w:rFonts w:ascii="Arial" w:eastAsia="Arial" w:hAnsi="Arial" w:cs="Arial"/>
            <w:sz w:val="24"/>
            <w:szCs w:val="24"/>
          </w:rPr>
          <w:t>The summit of Diamond Hill</w:t>
        </w:r>
      </w:ins>
      <w:ins w:id="329" w:author="Trevor Hillebrand" w:date="2018-04-03T13:04:00Z">
        <w:r w:rsidR="0039196C">
          <w:rPr>
            <w:rFonts w:ascii="Arial" w:eastAsia="Arial" w:hAnsi="Arial" w:cs="Arial"/>
            <w:sz w:val="24"/>
            <w:szCs w:val="24"/>
          </w:rPr>
          <w:t xml:space="preserve"> (1287 </w:t>
        </w:r>
        <w:proofErr w:type="spellStart"/>
        <w:r w:rsidR="0039196C">
          <w:rPr>
            <w:rFonts w:ascii="Arial" w:eastAsia="Arial" w:hAnsi="Arial" w:cs="Arial"/>
            <w:sz w:val="24"/>
            <w:szCs w:val="24"/>
          </w:rPr>
          <w:t>masl</w:t>
        </w:r>
        <w:proofErr w:type="spellEnd"/>
        <w:r w:rsidR="0039196C">
          <w:rPr>
            <w:rFonts w:ascii="Arial" w:eastAsia="Arial" w:hAnsi="Arial" w:cs="Arial"/>
            <w:sz w:val="24"/>
            <w:szCs w:val="24"/>
          </w:rPr>
          <w:t>)</w:t>
        </w:r>
      </w:ins>
      <w:ins w:id="330" w:author="Trevor Hillebrand" w:date="2018-04-03T12:54:00Z">
        <w:r w:rsidR="008A7C1D">
          <w:rPr>
            <w:rFonts w:ascii="Arial" w:eastAsia="Arial" w:hAnsi="Arial" w:cs="Arial"/>
            <w:sz w:val="24"/>
            <w:szCs w:val="24"/>
          </w:rPr>
          <w:t xml:space="preserve"> has a maximum </w:t>
        </w:r>
        <w:r w:rsidR="008A7C1D">
          <w:rPr>
            <w:rFonts w:ascii="Arial" w:eastAsia="Arial" w:hAnsi="Arial" w:cs="Arial"/>
            <w:sz w:val="24"/>
            <w:szCs w:val="24"/>
            <w:vertAlign w:val="superscript"/>
          </w:rPr>
          <w:t>14</w:t>
        </w:r>
        <w:r w:rsidR="008A7C1D">
          <w:rPr>
            <w:rFonts w:ascii="Arial" w:eastAsia="Arial" w:hAnsi="Arial" w:cs="Arial"/>
            <w:sz w:val="24"/>
            <w:szCs w:val="24"/>
          </w:rPr>
          <w:t>C exposure age of</w:t>
        </w:r>
      </w:ins>
      <w:ins w:id="331" w:author="Trevor Hillebrand" w:date="2018-04-03T13:04:00Z">
        <w:r w:rsidR="00B7714B">
          <w:rPr>
            <w:rFonts w:ascii="Arial" w:eastAsia="Arial" w:hAnsi="Arial" w:cs="Arial"/>
            <w:sz w:val="24"/>
            <w:szCs w:val="24"/>
          </w:rPr>
          <w:t xml:space="preserve"> 11 </w:t>
        </w:r>
        <w:proofErr w:type="spellStart"/>
        <w:r w:rsidR="00B7714B">
          <w:rPr>
            <w:rFonts w:ascii="Arial" w:eastAsia="Arial" w:hAnsi="Arial" w:cs="Arial"/>
            <w:sz w:val="24"/>
            <w:szCs w:val="24"/>
          </w:rPr>
          <w:t>kyr</w:t>
        </w:r>
      </w:ins>
      <w:proofErr w:type="spellEnd"/>
      <w:ins w:id="332" w:author="Trevor Hillebrand" w:date="2018-04-03T13:05:00Z">
        <w:r w:rsidR="00EE07EB">
          <w:rPr>
            <w:rFonts w:ascii="Arial" w:eastAsia="Arial" w:hAnsi="Arial" w:cs="Arial"/>
            <w:sz w:val="24"/>
            <w:szCs w:val="24"/>
          </w:rPr>
          <w:t xml:space="preserve">, while the bedrock </w:t>
        </w:r>
        <w:r w:rsidR="0039196C">
          <w:rPr>
            <w:rFonts w:ascii="Arial" w:eastAsia="Arial" w:hAnsi="Arial" w:cs="Arial"/>
            <w:sz w:val="24"/>
            <w:szCs w:val="24"/>
          </w:rPr>
          <w:t>on the down-glacier side</w:t>
        </w:r>
      </w:ins>
      <w:ins w:id="333" w:author="Trevor Hillebrand" w:date="2018-04-03T12:54:00Z">
        <w:r w:rsidR="008A7C1D">
          <w:rPr>
            <w:rFonts w:ascii="Arial" w:eastAsia="Arial" w:hAnsi="Arial" w:cs="Arial"/>
            <w:sz w:val="24"/>
            <w:szCs w:val="24"/>
          </w:rPr>
          <w:t xml:space="preserve"> </w:t>
        </w:r>
      </w:ins>
      <w:ins w:id="334" w:author="Trevor Hillebrand" w:date="2018-04-03T13:05:00Z">
        <w:r w:rsidR="0039196C">
          <w:rPr>
            <w:rFonts w:ascii="Arial" w:eastAsia="Arial" w:hAnsi="Arial" w:cs="Arial"/>
            <w:sz w:val="24"/>
            <w:szCs w:val="24"/>
          </w:rPr>
          <w:t xml:space="preserve">is at or near saturation with respect to </w:t>
        </w:r>
      </w:ins>
      <w:ins w:id="335" w:author="Trevor Hillebrand" w:date="2018-04-03T13:06:00Z">
        <w:r w:rsidR="0039196C">
          <w:rPr>
            <w:rFonts w:ascii="Arial" w:eastAsia="Arial" w:hAnsi="Arial" w:cs="Arial"/>
            <w:sz w:val="24"/>
            <w:szCs w:val="24"/>
            <w:vertAlign w:val="superscript"/>
          </w:rPr>
          <w:t>14</w:t>
        </w:r>
        <w:r w:rsidR="0039196C">
          <w:rPr>
            <w:rFonts w:ascii="Arial" w:eastAsia="Arial" w:hAnsi="Arial" w:cs="Arial"/>
            <w:sz w:val="24"/>
            <w:szCs w:val="24"/>
          </w:rPr>
          <w:t>C</w:t>
        </w:r>
        <w:r w:rsidR="00EE07EB">
          <w:rPr>
            <w:rFonts w:ascii="Arial" w:eastAsia="Arial" w:hAnsi="Arial" w:cs="Arial"/>
            <w:sz w:val="24"/>
            <w:szCs w:val="24"/>
          </w:rPr>
          <w:t xml:space="preserve"> at 593 </w:t>
        </w:r>
        <w:proofErr w:type="spellStart"/>
        <w:r w:rsidR="00EE07EB">
          <w:rPr>
            <w:rFonts w:ascii="Arial" w:eastAsia="Arial" w:hAnsi="Arial" w:cs="Arial"/>
            <w:sz w:val="24"/>
            <w:szCs w:val="24"/>
          </w:rPr>
          <w:t>masl</w:t>
        </w:r>
        <w:proofErr w:type="spellEnd"/>
        <w:r w:rsidR="00EE07EB">
          <w:rPr>
            <w:rFonts w:ascii="Arial" w:eastAsia="Arial" w:hAnsi="Arial" w:cs="Arial"/>
            <w:sz w:val="24"/>
            <w:szCs w:val="24"/>
          </w:rPr>
          <w:t xml:space="preserve">. This indicates that Diamond Hill was a </w:t>
        </w:r>
        <w:proofErr w:type="spellStart"/>
        <w:r w:rsidR="00EE07EB">
          <w:rPr>
            <w:rFonts w:ascii="Arial" w:eastAsia="Arial" w:hAnsi="Arial" w:cs="Arial"/>
            <w:sz w:val="24"/>
            <w:szCs w:val="24"/>
          </w:rPr>
          <w:t>nunatak</w:t>
        </w:r>
        <w:proofErr w:type="spellEnd"/>
        <w:r w:rsidR="00EE07EB">
          <w:rPr>
            <w:rFonts w:ascii="Arial" w:eastAsia="Arial" w:hAnsi="Arial" w:cs="Arial"/>
            <w:sz w:val="24"/>
            <w:szCs w:val="24"/>
          </w:rPr>
          <w:t xml:space="preserve"> at the LGM. </w:t>
        </w:r>
      </w:ins>
      <w:ins w:id="336" w:author="Trevor Hillebrand" w:date="2018-04-03T13:07:00Z">
        <w:r w:rsidR="00EE07EB">
          <w:rPr>
            <w:rFonts w:ascii="Arial" w:eastAsia="Arial" w:hAnsi="Arial" w:cs="Arial"/>
            <w:sz w:val="24"/>
            <w:szCs w:val="24"/>
            <w:vertAlign w:val="superscript"/>
          </w:rPr>
          <w:t>14</w:t>
        </w:r>
        <w:r w:rsidR="00EE07EB">
          <w:rPr>
            <w:rFonts w:ascii="Arial" w:eastAsia="Arial" w:hAnsi="Arial" w:cs="Arial"/>
            <w:sz w:val="24"/>
            <w:szCs w:val="24"/>
          </w:rPr>
          <w:t xml:space="preserve">C exposure ages from the flanks of Diamond Hill </w:t>
        </w:r>
      </w:ins>
      <w:ins w:id="337" w:author="Trevor Hillebrand" w:date="2018-04-03T13:11:00Z">
        <w:r w:rsidR="00AF7CD6">
          <w:rPr>
            <w:rFonts w:ascii="Arial" w:eastAsia="Arial" w:hAnsi="Arial" w:cs="Arial"/>
            <w:sz w:val="24"/>
            <w:szCs w:val="24"/>
          </w:rPr>
          <w:t xml:space="preserve">require </w:t>
        </w:r>
      </w:ins>
      <w:ins w:id="338" w:author="Trevor Hillebrand" w:date="2018-04-03T13:07:00Z">
        <w:r w:rsidR="00EE07EB">
          <w:rPr>
            <w:rFonts w:ascii="Arial" w:eastAsia="Arial" w:hAnsi="Arial" w:cs="Arial"/>
            <w:sz w:val="24"/>
            <w:szCs w:val="24"/>
          </w:rPr>
          <w:t>thickened ice on either side into the late Holocene.</w:t>
        </w:r>
      </w:ins>
    </w:p>
    <w:p w14:paraId="5780D081" w14:textId="0736E695" w:rsidR="005A39AA" w:rsidRPr="00EE0990" w:rsidRDefault="00CB3D1F" w:rsidP="00CC65D7">
      <w:pPr>
        <w:pStyle w:val="normal0"/>
        <w:numPr>
          <w:ilvl w:val="0"/>
          <w:numId w:val="3"/>
        </w:numPr>
        <w:spacing w:after="0" w:line="360" w:lineRule="auto"/>
        <w:jc w:val="both"/>
        <w:rPr>
          <w:ins w:id="339" w:author="Michelle Koutnik" w:date="2017-11-18T11:36:00Z"/>
          <w:rFonts w:ascii="Arial" w:eastAsia="Arial" w:hAnsi="Arial" w:cs="Arial"/>
          <w:b/>
          <w:sz w:val="24"/>
          <w:szCs w:val="24"/>
        </w:rPr>
      </w:pPr>
      <w:proofErr w:type="spellStart"/>
      <w:r w:rsidRPr="00CC65D7">
        <w:rPr>
          <w:rFonts w:ascii="Arial" w:eastAsia="Arial" w:hAnsi="Arial" w:cs="Arial"/>
          <w:sz w:val="24"/>
          <w:szCs w:val="24"/>
        </w:rPr>
        <w:lastRenderedPageBreak/>
        <w:t>Flowband</w:t>
      </w:r>
      <w:proofErr w:type="spellEnd"/>
      <w:r w:rsidRPr="00CC65D7">
        <w:rPr>
          <w:rFonts w:ascii="Arial" w:eastAsia="Arial" w:hAnsi="Arial" w:cs="Arial"/>
          <w:sz w:val="24"/>
          <w:szCs w:val="24"/>
        </w:rPr>
        <w:t xml:space="preserve"> model results show that </w:t>
      </w:r>
      <w:r w:rsidR="00541269" w:rsidRPr="00CC65D7">
        <w:rPr>
          <w:rFonts w:ascii="Arial" w:eastAsia="Arial" w:hAnsi="Arial" w:cs="Arial"/>
          <w:sz w:val="24"/>
          <w:szCs w:val="24"/>
        </w:rPr>
        <w:t>the high-</w:t>
      </w:r>
      <w:r w:rsidR="000F15DF" w:rsidRPr="00CC65D7">
        <w:rPr>
          <w:rFonts w:ascii="Arial" w:eastAsia="Arial" w:hAnsi="Arial" w:cs="Arial"/>
          <w:sz w:val="24"/>
          <w:szCs w:val="24"/>
        </w:rPr>
        <w:t>resolution chronologies we have established for Hatherton Glacier are not consistent with a rapid deglaciation event 9 kyr BP, as predicted by the 3D ice sheet model.</w:t>
      </w:r>
      <w:r w:rsidR="00541269" w:rsidRPr="00CC65D7">
        <w:rPr>
          <w:rFonts w:ascii="Arial" w:eastAsia="Arial" w:hAnsi="Arial" w:cs="Arial"/>
          <w:sz w:val="24"/>
          <w:szCs w:val="24"/>
        </w:rPr>
        <w:t xml:space="preserve"> Instead, </w:t>
      </w:r>
      <w:r w:rsidR="00690B6C" w:rsidRPr="00CC65D7">
        <w:rPr>
          <w:rFonts w:ascii="Arial" w:eastAsia="Arial" w:hAnsi="Arial" w:cs="Arial"/>
          <w:sz w:val="24"/>
          <w:szCs w:val="24"/>
        </w:rPr>
        <w:t>our data are most consistent with</w:t>
      </w:r>
      <w:r w:rsidR="00541269" w:rsidRPr="00CC65D7">
        <w:rPr>
          <w:rFonts w:ascii="Arial" w:eastAsia="Arial" w:hAnsi="Arial" w:cs="Arial"/>
          <w:sz w:val="24"/>
          <w:szCs w:val="24"/>
        </w:rPr>
        <w:t xml:space="preserve"> slow and steady thinning at the mouth of Darwin Glacier </w:t>
      </w:r>
      <w:del w:id="340" w:author="Trevor Hillebrand" w:date="2018-04-30T15:23:00Z">
        <w:r w:rsidR="00541269" w:rsidRPr="00CC65D7" w:rsidDel="006805BC">
          <w:rPr>
            <w:rFonts w:ascii="Arial" w:eastAsia="Arial" w:hAnsi="Arial" w:cs="Arial"/>
            <w:sz w:val="24"/>
            <w:szCs w:val="24"/>
          </w:rPr>
          <w:delText xml:space="preserve">accompanied by slow and steady grounding-line retreat </w:delText>
        </w:r>
      </w:del>
      <w:r w:rsidR="00541269" w:rsidRPr="00CC65D7">
        <w:rPr>
          <w:rFonts w:ascii="Arial" w:eastAsia="Arial" w:hAnsi="Arial" w:cs="Arial"/>
          <w:sz w:val="24"/>
          <w:szCs w:val="24"/>
        </w:rPr>
        <w:t>between ~10 kyr BP and ~2 kyr BP</w:t>
      </w:r>
      <w:r w:rsidR="00690B6C" w:rsidRPr="00CC65D7">
        <w:rPr>
          <w:rFonts w:ascii="Arial" w:eastAsia="Arial" w:hAnsi="Arial" w:cs="Arial"/>
          <w:sz w:val="24"/>
          <w:szCs w:val="24"/>
        </w:rPr>
        <w:t>.</w:t>
      </w:r>
      <w:r w:rsidR="00541269" w:rsidRPr="00CC65D7">
        <w:rPr>
          <w:rFonts w:ascii="Arial" w:eastAsia="Arial" w:hAnsi="Arial" w:cs="Arial"/>
          <w:sz w:val="24"/>
          <w:szCs w:val="24"/>
        </w:rPr>
        <w:t xml:space="preserve"> </w:t>
      </w:r>
      <w:ins w:id="341" w:author="Trevor Hillebrand" w:date="2018-04-30T15:23:00Z">
        <w:r w:rsidR="006805BC">
          <w:rPr>
            <w:rFonts w:ascii="Arial" w:eastAsia="Arial" w:hAnsi="Arial" w:cs="Arial"/>
            <w:sz w:val="24"/>
            <w:szCs w:val="24"/>
          </w:rPr>
          <w:t>This was likely the result of slow grounding-line retreat, rather than a rapid collapse.</w:t>
        </w:r>
      </w:ins>
    </w:p>
    <w:p w14:paraId="5747B7B6" w14:textId="3A47E35A" w:rsidR="001703B5" w:rsidRPr="00CC65D7" w:rsidRDefault="0077177D" w:rsidP="00CC65D7">
      <w:pPr>
        <w:pStyle w:val="normal0"/>
        <w:numPr>
          <w:ilvl w:val="0"/>
          <w:numId w:val="3"/>
        </w:numPr>
        <w:spacing w:after="0" w:line="360" w:lineRule="auto"/>
        <w:jc w:val="both"/>
        <w:rPr>
          <w:rFonts w:ascii="Arial" w:eastAsia="Arial" w:hAnsi="Arial" w:cs="Arial"/>
          <w:b/>
          <w:sz w:val="24"/>
          <w:szCs w:val="24"/>
        </w:rPr>
      </w:pPr>
      <w:r>
        <w:rPr>
          <w:rFonts w:ascii="Arial" w:eastAsia="Arial" w:hAnsi="Arial" w:cs="Arial"/>
          <w:sz w:val="24"/>
          <w:szCs w:val="24"/>
        </w:rPr>
        <w:t xml:space="preserve">We suggest that the slow thinning of Darwin and Hatherton Glaciers through the Holocene could be </w:t>
      </w:r>
      <w:r w:rsidR="00264DA7">
        <w:rPr>
          <w:rFonts w:ascii="Arial" w:eastAsia="Arial" w:hAnsi="Arial" w:cs="Arial"/>
          <w:sz w:val="24"/>
          <w:szCs w:val="24"/>
        </w:rPr>
        <w:t xml:space="preserve">the result of convergent flow with Byrd, </w:t>
      </w:r>
      <w:proofErr w:type="spellStart"/>
      <w:r w:rsidR="00264DA7">
        <w:rPr>
          <w:rFonts w:ascii="Arial" w:eastAsia="Arial" w:hAnsi="Arial" w:cs="Arial"/>
          <w:sz w:val="24"/>
          <w:szCs w:val="24"/>
        </w:rPr>
        <w:t>Mulock</w:t>
      </w:r>
      <w:proofErr w:type="spellEnd"/>
      <w:r w:rsidR="00264DA7">
        <w:rPr>
          <w:rFonts w:ascii="Arial" w:eastAsia="Arial" w:hAnsi="Arial" w:cs="Arial"/>
          <w:sz w:val="24"/>
          <w:szCs w:val="24"/>
        </w:rPr>
        <w:t xml:space="preserve">, and Skelton glaciers, along with compression due to the flow past </w:t>
      </w:r>
      <w:proofErr w:type="spellStart"/>
      <w:r w:rsidR="00264DA7">
        <w:rPr>
          <w:rFonts w:ascii="Arial" w:eastAsia="Arial" w:hAnsi="Arial" w:cs="Arial"/>
          <w:sz w:val="24"/>
          <w:szCs w:val="24"/>
        </w:rPr>
        <w:t>Minna</w:t>
      </w:r>
      <w:proofErr w:type="spellEnd"/>
      <w:r w:rsidR="007474F7">
        <w:rPr>
          <w:rFonts w:ascii="Arial" w:eastAsia="Arial" w:hAnsi="Arial" w:cs="Arial"/>
          <w:sz w:val="24"/>
          <w:szCs w:val="24"/>
        </w:rPr>
        <w:t xml:space="preserve"> Bluff. While today this flow causes creep thickening south of </w:t>
      </w:r>
      <w:proofErr w:type="spellStart"/>
      <w:r w:rsidR="007474F7">
        <w:rPr>
          <w:rFonts w:ascii="Arial" w:eastAsia="Arial" w:hAnsi="Arial" w:cs="Arial"/>
          <w:sz w:val="24"/>
          <w:szCs w:val="24"/>
        </w:rPr>
        <w:t>Minna</w:t>
      </w:r>
      <w:proofErr w:type="spellEnd"/>
      <w:r w:rsidR="007474F7">
        <w:rPr>
          <w:rFonts w:ascii="Arial" w:eastAsia="Arial" w:hAnsi="Arial" w:cs="Arial"/>
          <w:sz w:val="24"/>
          <w:szCs w:val="24"/>
        </w:rPr>
        <w:t xml:space="preserve"> Bluff</w:t>
      </w:r>
      <w:r w:rsidR="007173C7">
        <w:rPr>
          <w:rFonts w:ascii="Arial" w:eastAsia="Arial" w:hAnsi="Arial" w:cs="Arial"/>
          <w:sz w:val="24"/>
          <w:szCs w:val="24"/>
        </w:rPr>
        <w:t xml:space="preserve"> (Thomas et al., 1984)</w:t>
      </w:r>
      <w:r w:rsidR="007474F7">
        <w:rPr>
          <w:rFonts w:ascii="Arial" w:eastAsia="Arial" w:hAnsi="Arial" w:cs="Arial"/>
          <w:sz w:val="24"/>
          <w:szCs w:val="24"/>
        </w:rPr>
        <w:t>; during the last deglaciation, th</w:t>
      </w:r>
      <w:r w:rsidR="007173C7">
        <w:rPr>
          <w:rFonts w:ascii="Arial" w:eastAsia="Arial" w:hAnsi="Arial" w:cs="Arial"/>
          <w:sz w:val="24"/>
          <w:szCs w:val="24"/>
        </w:rPr>
        <w:t xml:space="preserve">is effect may have acted to resist rapid grounding-line retreat </w:t>
      </w:r>
      <w:del w:id="342" w:author="Trevor Hillebrand" w:date="2018-04-30T15:24:00Z">
        <w:r w:rsidR="007173C7" w:rsidDel="00377602">
          <w:rPr>
            <w:rFonts w:ascii="Arial" w:eastAsia="Arial" w:hAnsi="Arial" w:cs="Arial"/>
            <w:sz w:val="24"/>
            <w:szCs w:val="24"/>
          </w:rPr>
          <w:delText>in the Ross Embayment</w:delText>
        </w:r>
      </w:del>
      <w:ins w:id="343" w:author="Trevor Hillebrand" w:date="2018-04-30T15:24:00Z">
        <w:r w:rsidR="00377602">
          <w:rPr>
            <w:rFonts w:ascii="Arial" w:eastAsia="Arial" w:hAnsi="Arial" w:cs="Arial"/>
            <w:sz w:val="24"/>
            <w:szCs w:val="24"/>
          </w:rPr>
          <w:t>to the mouths of these glaciers</w:t>
        </w:r>
      </w:ins>
      <w:bookmarkStart w:id="344" w:name="_GoBack"/>
      <w:bookmarkEnd w:id="344"/>
      <w:r w:rsidR="007173C7">
        <w:rPr>
          <w:rFonts w:ascii="Arial" w:eastAsia="Arial" w:hAnsi="Arial" w:cs="Arial"/>
          <w:sz w:val="24"/>
          <w:szCs w:val="24"/>
        </w:rPr>
        <w:t xml:space="preserve">. </w:t>
      </w:r>
    </w:p>
    <w:p w14:paraId="687F0707" w14:textId="6263E017" w:rsidR="00A42C76" w:rsidRPr="00CC65D7" w:rsidRDefault="00A42C76"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br/>
      </w:r>
    </w:p>
    <w:p w14:paraId="76CD3AD8" w14:textId="7B726496" w:rsidR="00767DAC" w:rsidRPr="00CC65D7" w:rsidRDefault="00767DAC" w:rsidP="00767DAC">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 xml:space="preserve"> </w:t>
      </w:r>
    </w:p>
    <w:p w14:paraId="3C2F47A5" w14:textId="002CAD0A" w:rsidR="0079030A" w:rsidRPr="00CC65D7" w:rsidRDefault="0079030A"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u w:val="single"/>
        </w:rPr>
        <w:br w:type="column"/>
      </w:r>
      <w:r w:rsidRPr="00CC65D7">
        <w:rPr>
          <w:rFonts w:ascii="Arial" w:eastAsia="Arial" w:hAnsi="Arial" w:cs="Arial"/>
          <w:sz w:val="24"/>
          <w:szCs w:val="24"/>
          <w:u w:val="single"/>
        </w:rPr>
        <w:lastRenderedPageBreak/>
        <w:t>Figures</w:t>
      </w:r>
    </w:p>
    <w:p w14:paraId="2C4F9A4A" w14:textId="77777777" w:rsidR="0079030A" w:rsidRPr="00CC65D7" w:rsidRDefault="0079030A" w:rsidP="00CC65D7">
      <w:pPr>
        <w:pStyle w:val="normal0"/>
        <w:spacing w:after="0" w:line="360" w:lineRule="auto"/>
        <w:jc w:val="both"/>
        <w:rPr>
          <w:rFonts w:ascii="Arial" w:eastAsia="Arial" w:hAnsi="Arial" w:cs="Arial"/>
          <w:sz w:val="24"/>
          <w:szCs w:val="24"/>
        </w:rPr>
      </w:pPr>
    </w:p>
    <w:p w14:paraId="3B74C4A5" w14:textId="7E4E8156" w:rsidR="0079030A" w:rsidRPr="00CC65D7" w:rsidRDefault="0079030A" w:rsidP="00CC65D7">
      <w:pPr>
        <w:pStyle w:val="normal0"/>
        <w:spacing w:after="0" w:line="360" w:lineRule="auto"/>
        <w:jc w:val="both"/>
        <w:rPr>
          <w:rFonts w:ascii="Arial" w:eastAsia="Arial" w:hAnsi="Arial" w:cs="Arial"/>
          <w:sz w:val="24"/>
          <w:szCs w:val="24"/>
        </w:rPr>
      </w:pPr>
      <w:commentRangeStart w:id="345"/>
      <w:r w:rsidRPr="00CC65D7">
        <w:rPr>
          <w:rFonts w:ascii="Arial" w:eastAsia="Arial" w:hAnsi="Arial" w:cs="Arial"/>
          <w:sz w:val="24"/>
          <w:szCs w:val="24"/>
        </w:rPr>
        <w:t xml:space="preserve">Figure 1: </w:t>
      </w:r>
      <w:commentRangeEnd w:id="345"/>
      <w:r w:rsidR="00345084">
        <w:rPr>
          <w:rStyle w:val="CommentReference"/>
        </w:rPr>
        <w:commentReference w:id="345"/>
      </w:r>
      <w:r w:rsidRPr="00CC65D7">
        <w:rPr>
          <w:rFonts w:ascii="Arial" w:eastAsia="Arial" w:hAnsi="Arial" w:cs="Arial"/>
          <w:sz w:val="24"/>
          <w:szCs w:val="24"/>
        </w:rPr>
        <w:t>Location of Darwin and Hatherton Glaciers</w:t>
      </w:r>
      <w:r w:rsidR="0092372A" w:rsidRPr="00CC65D7">
        <w:rPr>
          <w:rFonts w:ascii="Arial" w:eastAsia="Arial" w:hAnsi="Arial" w:cs="Arial"/>
          <w:sz w:val="24"/>
          <w:szCs w:val="24"/>
        </w:rPr>
        <w:t xml:space="preserve">. Our four sample collection areas are marked: Diamond Hill (DH), Lake Wellman (LW), </w:t>
      </w:r>
      <w:proofErr w:type="spellStart"/>
      <w:r w:rsidR="0092372A" w:rsidRPr="00CC65D7">
        <w:rPr>
          <w:rFonts w:ascii="Arial" w:eastAsia="Arial" w:hAnsi="Arial" w:cs="Arial"/>
          <w:sz w:val="24"/>
          <w:szCs w:val="24"/>
        </w:rPr>
        <w:t>Magnis</w:t>
      </w:r>
      <w:proofErr w:type="spellEnd"/>
      <w:r w:rsidR="0092372A" w:rsidRPr="00CC65D7">
        <w:rPr>
          <w:rFonts w:ascii="Arial" w:eastAsia="Arial" w:hAnsi="Arial" w:cs="Arial"/>
          <w:sz w:val="24"/>
          <w:szCs w:val="24"/>
        </w:rPr>
        <w:t xml:space="preserve"> Valley (MV), and </w:t>
      </w:r>
      <w:proofErr w:type="spellStart"/>
      <w:r w:rsidR="0092372A" w:rsidRPr="00CC65D7">
        <w:rPr>
          <w:rFonts w:ascii="Arial" w:eastAsia="Arial" w:hAnsi="Arial" w:cs="Arial"/>
          <w:sz w:val="24"/>
          <w:szCs w:val="24"/>
        </w:rPr>
        <w:t>Dubris</w:t>
      </w:r>
      <w:proofErr w:type="spellEnd"/>
      <w:r w:rsidR="0092372A" w:rsidRPr="00CC65D7">
        <w:rPr>
          <w:rFonts w:ascii="Arial" w:eastAsia="Arial" w:hAnsi="Arial" w:cs="Arial"/>
          <w:sz w:val="24"/>
          <w:szCs w:val="24"/>
        </w:rPr>
        <w:t xml:space="preserve"> Valley (DV)</w:t>
      </w:r>
    </w:p>
    <w:p w14:paraId="3A5B891A" w14:textId="77777777" w:rsidR="000A6422" w:rsidRPr="00CC65D7" w:rsidRDefault="000A6422" w:rsidP="00CC65D7">
      <w:pPr>
        <w:pStyle w:val="normal0"/>
        <w:spacing w:after="0" w:line="360" w:lineRule="auto"/>
        <w:jc w:val="both"/>
        <w:rPr>
          <w:rFonts w:ascii="Arial" w:eastAsia="Arial" w:hAnsi="Arial" w:cs="Arial"/>
          <w:sz w:val="24"/>
          <w:szCs w:val="24"/>
        </w:rPr>
      </w:pPr>
    </w:p>
    <w:p w14:paraId="7754BDF0" w14:textId="09079767" w:rsidR="00BB62A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Figure 2: Probably some photographs of the deposits at each location.</w:t>
      </w:r>
    </w:p>
    <w:p w14:paraId="1C8F991B" w14:textId="77777777" w:rsidR="00632893" w:rsidRPr="00CC65D7" w:rsidRDefault="00632893" w:rsidP="00CC65D7">
      <w:pPr>
        <w:pStyle w:val="normal0"/>
        <w:spacing w:after="0" w:line="360" w:lineRule="auto"/>
        <w:jc w:val="both"/>
        <w:rPr>
          <w:rFonts w:ascii="Arial" w:eastAsia="Arial" w:hAnsi="Arial" w:cs="Arial"/>
          <w:sz w:val="24"/>
          <w:szCs w:val="24"/>
        </w:rPr>
      </w:pPr>
    </w:p>
    <w:p w14:paraId="4BF157A8" w14:textId="05DDE097" w:rsidR="00632893" w:rsidRPr="00CC65D7" w:rsidRDefault="00632893"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3: Simplified maps of </w:t>
      </w:r>
      <w:r w:rsidR="0087322B" w:rsidRPr="00CC65D7">
        <w:rPr>
          <w:rFonts w:ascii="Arial" w:eastAsia="Arial" w:hAnsi="Arial" w:cs="Arial"/>
          <w:sz w:val="24"/>
          <w:szCs w:val="24"/>
        </w:rPr>
        <w:t>sample locations.</w:t>
      </w:r>
    </w:p>
    <w:p w14:paraId="0347FD99" w14:textId="77777777" w:rsidR="00BB62A2" w:rsidRPr="00CC65D7" w:rsidRDefault="00BB62A2" w:rsidP="00CC65D7">
      <w:pPr>
        <w:pStyle w:val="normal0"/>
        <w:spacing w:after="0" w:line="360" w:lineRule="auto"/>
        <w:jc w:val="both"/>
        <w:rPr>
          <w:rFonts w:ascii="Arial" w:eastAsia="Arial" w:hAnsi="Arial" w:cs="Arial"/>
          <w:sz w:val="24"/>
          <w:szCs w:val="24"/>
        </w:rPr>
      </w:pPr>
    </w:p>
    <w:p w14:paraId="64A78E3F" w14:textId="0ED7688E" w:rsidR="000A642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w:t>
      </w:r>
      <w:r w:rsidR="00632893" w:rsidRPr="00CC65D7">
        <w:rPr>
          <w:rFonts w:ascii="Arial" w:eastAsia="Arial" w:hAnsi="Arial" w:cs="Arial"/>
          <w:sz w:val="24"/>
          <w:szCs w:val="24"/>
        </w:rPr>
        <w:t>4</w:t>
      </w:r>
      <w:r w:rsidR="000A6422" w:rsidRPr="00CC65D7">
        <w:rPr>
          <w:rFonts w:ascii="Arial" w:eastAsia="Arial" w:hAnsi="Arial" w:cs="Arial"/>
          <w:sz w:val="24"/>
          <w:szCs w:val="24"/>
        </w:rPr>
        <w:t>:</w:t>
      </w:r>
      <w:r w:rsidR="00F3684E" w:rsidRPr="00CC65D7">
        <w:rPr>
          <w:rFonts w:ascii="Arial" w:eastAsia="Arial" w:hAnsi="Arial" w:cs="Arial"/>
          <w:sz w:val="24"/>
          <w:szCs w:val="24"/>
        </w:rPr>
        <w:t xml:space="preserve"> All algae radiocarbon, bedrock </w:t>
      </w:r>
      <w:r w:rsidR="00F3684E" w:rsidRPr="00CC65D7">
        <w:rPr>
          <w:rFonts w:ascii="Arial" w:eastAsia="Arial" w:hAnsi="Arial" w:cs="Arial"/>
          <w:sz w:val="24"/>
          <w:szCs w:val="24"/>
          <w:vertAlign w:val="superscript"/>
        </w:rPr>
        <w:t>14</w:t>
      </w:r>
      <w:r w:rsidR="00F3684E" w:rsidRPr="00CC65D7">
        <w:rPr>
          <w:rFonts w:ascii="Arial" w:eastAsia="Arial" w:hAnsi="Arial" w:cs="Arial"/>
          <w:sz w:val="24"/>
          <w:szCs w:val="24"/>
        </w:rPr>
        <w:t>C, and erratic exposure ages from Darwin and Hatherton glaciers, including data from King et al. (unpublished)</w:t>
      </w:r>
      <w:r w:rsidR="003D077A" w:rsidRPr="00CC65D7">
        <w:rPr>
          <w:rFonts w:ascii="Arial" w:eastAsia="Arial" w:hAnsi="Arial" w:cs="Arial"/>
          <w:sz w:val="24"/>
          <w:szCs w:val="24"/>
        </w:rPr>
        <w:t xml:space="preserve">. Left column includes only ages &lt;15 kyr, while right-hand column includes exposure ages of all erratics, including </w:t>
      </w:r>
      <w:r w:rsidR="000E767B" w:rsidRPr="00CC65D7">
        <w:rPr>
          <w:rFonts w:ascii="Arial" w:eastAsia="Arial" w:hAnsi="Arial" w:cs="Arial"/>
          <w:sz w:val="24"/>
          <w:szCs w:val="24"/>
        </w:rPr>
        <w:t xml:space="preserve">those with significant inherited nuclides. </w:t>
      </w:r>
    </w:p>
    <w:p w14:paraId="1C9746C5" w14:textId="28664763" w:rsidR="003F194D" w:rsidRDefault="00D80E68" w:rsidP="00CC65D7">
      <w:pPr>
        <w:pStyle w:val="normal0"/>
        <w:spacing w:after="0" w:line="360" w:lineRule="auto"/>
        <w:jc w:val="both"/>
        <w:rPr>
          <w:ins w:id="346" w:author="Trevor Hillebrand" w:date="2018-04-30T13:48:00Z"/>
          <w:rFonts w:ascii="Arial" w:eastAsia="Arial" w:hAnsi="Arial" w:cs="Arial"/>
          <w:sz w:val="24"/>
          <w:szCs w:val="24"/>
        </w:rPr>
      </w:pPr>
      <w:r w:rsidRPr="00CC65D7">
        <w:rPr>
          <w:rFonts w:ascii="Arial" w:eastAsia="Arial" w:hAnsi="Arial" w:cs="Arial"/>
          <w:noProof/>
          <w:sz w:val="24"/>
          <w:szCs w:val="24"/>
        </w:rPr>
        <w:drawing>
          <wp:inline distT="0" distB="0" distL="0" distR="0" wp14:anchorId="58DCF764" wp14:editId="11580F9D">
            <wp:extent cx="3686783" cy="4170069"/>
            <wp:effectExtent l="0" t="0" r="0" b="0"/>
            <wp:docPr id="2" name="Picture 2" descr="Macintosh HD:Users:trevorhillebrand:Documents:Antarctica:Darwin-Hatherton:Manuscript:Figures:All 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evorhillebrand:Documents:Antarctica:Darwin-Hatherton:Manuscript:Figures:All 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318" cy="4170675"/>
                    </a:xfrm>
                    <a:prstGeom prst="rect">
                      <a:avLst/>
                    </a:prstGeom>
                    <a:noFill/>
                    <a:ln>
                      <a:noFill/>
                    </a:ln>
                  </pic:spPr>
                </pic:pic>
              </a:graphicData>
            </a:graphic>
          </wp:inline>
        </w:drawing>
      </w:r>
    </w:p>
    <w:p w14:paraId="76CD6512" w14:textId="77777777" w:rsidR="009F498B" w:rsidRDefault="009F498B" w:rsidP="00CC65D7">
      <w:pPr>
        <w:pStyle w:val="normal0"/>
        <w:spacing w:after="0" w:line="360" w:lineRule="auto"/>
        <w:jc w:val="both"/>
        <w:rPr>
          <w:ins w:id="347" w:author="Trevor Hillebrand" w:date="2018-04-30T13:49:00Z"/>
          <w:rFonts w:ascii="Arial" w:eastAsia="Arial" w:hAnsi="Arial" w:cs="Arial"/>
          <w:sz w:val="24"/>
          <w:szCs w:val="24"/>
        </w:rPr>
      </w:pPr>
    </w:p>
    <w:p w14:paraId="24877375" w14:textId="1EC94AEB" w:rsidR="00CD478E" w:rsidRPr="005F3046" w:rsidRDefault="009F498B" w:rsidP="00CC65D7">
      <w:pPr>
        <w:pStyle w:val="normal0"/>
        <w:spacing w:after="0" w:line="360" w:lineRule="auto"/>
        <w:jc w:val="both"/>
        <w:rPr>
          <w:ins w:id="348" w:author="Trevor Hillebrand" w:date="2018-04-30T14:50:00Z"/>
          <w:rFonts w:ascii="Arial" w:eastAsia="Arial" w:hAnsi="Arial" w:cs="Arial"/>
          <w:sz w:val="24"/>
          <w:szCs w:val="24"/>
          <w:rPrChange w:id="349" w:author="Trevor Hillebrand" w:date="2018-04-30T14:51:00Z">
            <w:rPr>
              <w:ins w:id="350" w:author="Trevor Hillebrand" w:date="2018-04-30T14:50:00Z"/>
              <w:rFonts w:ascii="Arial" w:eastAsia="Arial" w:hAnsi="Arial" w:cs="Arial"/>
              <w:sz w:val="24"/>
              <w:szCs w:val="24"/>
            </w:rPr>
          </w:rPrChange>
        </w:rPr>
      </w:pPr>
      <w:ins w:id="351" w:author="Trevor Hillebrand" w:date="2018-04-30T13:50:00Z">
        <w:r>
          <w:rPr>
            <w:rFonts w:ascii="Arial" w:eastAsia="Arial" w:hAnsi="Arial" w:cs="Arial"/>
            <w:sz w:val="24"/>
            <w:szCs w:val="24"/>
          </w:rPr>
          <w:t>Figure 5.</w:t>
        </w:r>
      </w:ins>
      <w:ins w:id="352" w:author="Trevor Hillebrand" w:date="2018-04-30T14:34:00Z">
        <w:r w:rsidR="00A76EB0">
          <w:rPr>
            <w:rFonts w:ascii="Arial" w:eastAsia="Arial" w:hAnsi="Arial" w:cs="Arial"/>
            <w:sz w:val="24"/>
            <w:szCs w:val="24"/>
          </w:rPr>
          <w:t xml:space="preserve"> </w:t>
        </w:r>
      </w:ins>
      <w:ins w:id="353" w:author="Trevor Hillebrand" w:date="2018-04-30T14:35:00Z">
        <w:r w:rsidR="00A76EB0">
          <w:rPr>
            <w:rFonts w:ascii="Arial" w:eastAsia="Arial" w:hAnsi="Arial" w:cs="Arial"/>
            <w:sz w:val="24"/>
            <w:szCs w:val="24"/>
          </w:rPr>
          <w:t xml:space="preserve">Diamond Hill chronology from </w:t>
        </w:r>
        <w:r w:rsidR="0021540D">
          <w:rPr>
            <w:rFonts w:ascii="Arial" w:eastAsia="Arial" w:hAnsi="Arial" w:cs="Arial"/>
            <w:sz w:val="24"/>
            <w:szCs w:val="24"/>
            <w:vertAlign w:val="superscript"/>
          </w:rPr>
          <w:t>10</w:t>
        </w:r>
        <w:r w:rsidR="0021540D">
          <w:rPr>
            <w:rFonts w:ascii="Arial" w:eastAsia="Arial" w:hAnsi="Arial" w:cs="Arial"/>
            <w:sz w:val="24"/>
            <w:szCs w:val="24"/>
          </w:rPr>
          <w:t xml:space="preserve">Be and </w:t>
        </w:r>
        <w:r w:rsidR="0021540D">
          <w:rPr>
            <w:rFonts w:ascii="Arial" w:eastAsia="Arial" w:hAnsi="Arial" w:cs="Arial"/>
            <w:sz w:val="24"/>
            <w:szCs w:val="24"/>
            <w:vertAlign w:val="superscript"/>
          </w:rPr>
          <w:t>14</w:t>
        </w:r>
        <w:r w:rsidR="0021540D">
          <w:rPr>
            <w:rFonts w:ascii="Arial" w:eastAsia="Arial" w:hAnsi="Arial" w:cs="Arial"/>
            <w:sz w:val="24"/>
            <w:szCs w:val="24"/>
          </w:rPr>
          <w:t>C exposure dating, and from radiocarbon dating of algae found in deposits.</w:t>
        </w:r>
      </w:ins>
      <w:ins w:id="354" w:author="Trevor Hillebrand" w:date="2018-04-30T14:50:00Z">
        <w:r w:rsidR="00CD478E">
          <w:rPr>
            <w:rFonts w:ascii="Arial" w:eastAsia="Arial" w:hAnsi="Arial" w:cs="Arial"/>
            <w:sz w:val="24"/>
            <w:szCs w:val="24"/>
          </w:rPr>
          <w:t xml:space="preserve"> </w:t>
        </w:r>
      </w:ins>
      <w:ins w:id="355" w:author="Trevor Hillebrand" w:date="2018-04-30T14:59:00Z">
        <w:r w:rsidR="008953A8">
          <w:rPr>
            <w:rFonts w:ascii="Arial" w:eastAsia="Arial" w:hAnsi="Arial" w:cs="Arial"/>
            <w:sz w:val="24"/>
            <w:szCs w:val="24"/>
          </w:rPr>
          <w:t xml:space="preserve">Algae </w:t>
        </w:r>
        <w:r w:rsidR="008953A8">
          <w:rPr>
            <w:rFonts w:ascii="Arial" w:eastAsia="Arial" w:hAnsi="Arial" w:cs="Arial"/>
            <w:sz w:val="24"/>
            <w:szCs w:val="24"/>
            <w:rPrChange w:id="356" w:author="Trevor Hillebrand" w:date="2018-04-30T14:59:00Z">
              <w:rPr>
                <w:rFonts w:ascii="Arial" w:eastAsia="Arial" w:hAnsi="Arial" w:cs="Arial"/>
                <w:sz w:val="24"/>
                <w:szCs w:val="24"/>
              </w:rPr>
            </w:rPrChange>
          </w:rPr>
          <w:t xml:space="preserve">radiocarbon ages do not show a good correlation with elevation above the ice margin, and it is likely that hard water </w:t>
        </w:r>
      </w:ins>
      <w:ins w:id="357" w:author="Trevor Hillebrand" w:date="2018-04-30T15:00:00Z">
        <w:r w:rsidR="007F4453">
          <w:rPr>
            <w:rFonts w:ascii="Arial" w:eastAsia="Arial" w:hAnsi="Arial" w:cs="Arial"/>
            <w:sz w:val="24"/>
            <w:szCs w:val="24"/>
          </w:rPr>
          <w:t>effects cause these ages to be spuriously old</w:t>
        </w:r>
      </w:ins>
      <w:ins w:id="358" w:author="Trevor Hillebrand" w:date="2018-04-30T15:01:00Z">
        <w:r w:rsidR="007F4453">
          <w:rPr>
            <w:rFonts w:ascii="Arial" w:eastAsia="Arial" w:hAnsi="Arial" w:cs="Arial"/>
            <w:sz w:val="24"/>
            <w:szCs w:val="24"/>
          </w:rPr>
          <w:t xml:space="preserve">; the modern ponds and lakes around Diamond Hill </w:t>
        </w:r>
        <w:r w:rsidR="003937F0">
          <w:rPr>
            <w:rFonts w:ascii="Arial" w:eastAsia="Arial" w:hAnsi="Arial" w:cs="Arial"/>
            <w:sz w:val="24"/>
            <w:szCs w:val="24"/>
          </w:rPr>
          <w:t xml:space="preserve">have been shown to be very high in dissolved inorganic carbon (Webster-Brown et al. </w:t>
        </w:r>
      </w:ins>
      <w:ins w:id="359" w:author="Trevor Hillebrand" w:date="2018-04-30T15:02:00Z">
        <w:r w:rsidR="003937F0">
          <w:rPr>
            <w:rFonts w:ascii="Arial" w:eastAsia="Arial" w:hAnsi="Arial" w:cs="Arial"/>
            <w:sz w:val="24"/>
            <w:szCs w:val="24"/>
          </w:rPr>
          <w:t>1994, 1996, 2010)</w:t>
        </w:r>
      </w:ins>
      <w:ins w:id="360" w:author="Trevor Hillebrand" w:date="2018-04-30T15:00:00Z">
        <w:r w:rsidR="007F4453">
          <w:rPr>
            <w:rFonts w:ascii="Arial" w:eastAsia="Arial" w:hAnsi="Arial" w:cs="Arial"/>
            <w:sz w:val="24"/>
            <w:szCs w:val="24"/>
          </w:rPr>
          <w:t>.</w:t>
        </w:r>
      </w:ins>
      <w:ins w:id="361" w:author="Trevor Hillebrand" w:date="2018-04-30T14:59:00Z">
        <w:r w:rsidR="008953A8">
          <w:rPr>
            <w:rFonts w:ascii="Arial" w:eastAsia="Arial" w:hAnsi="Arial" w:cs="Arial"/>
            <w:sz w:val="24"/>
            <w:szCs w:val="24"/>
            <w:rPrChange w:id="362" w:author="Trevor Hillebrand" w:date="2018-04-30T14:59:00Z">
              <w:rPr>
                <w:rFonts w:ascii="Arial" w:eastAsia="Arial" w:hAnsi="Arial" w:cs="Arial"/>
                <w:sz w:val="24"/>
                <w:szCs w:val="24"/>
              </w:rPr>
            </w:rPrChange>
          </w:rPr>
          <w:t xml:space="preserve"> </w:t>
        </w:r>
      </w:ins>
      <w:ins w:id="363" w:author="Trevor Hillebrand" w:date="2018-04-30T14:50:00Z">
        <w:r w:rsidR="00CD478E" w:rsidRPr="008953A8">
          <w:rPr>
            <w:rFonts w:ascii="Arial" w:eastAsia="Arial" w:hAnsi="Arial" w:cs="Arial"/>
            <w:sz w:val="24"/>
            <w:szCs w:val="24"/>
            <w:rPrChange w:id="364" w:author="Trevor Hillebrand" w:date="2018-04-30T14:59:00Z">
              <w:rPr>
                <w:rFonts w:ascii="Arial" w:eastAsia="Arial" w:hAnsi="Arial" w:cs="Arial"/>
                <w:sz w:val="24"/>
                <w:szCs w:val="24"/>
              </w:rPr>
            </w:rPrChange>
          </w:rPr>
          <w:t>Bedrock</w:t>
        </w:r>
        <w:r w:rsidR="00CD478E">
          <w:rPr>
            <w:rFonts w:ascii="Arial" w:eastAsia="Arial" w:hAnsi="Arial" w:cs="Arial"/>
            <w:sz w:val="24"/>
            <w:szCs w:val="24"/>
          </w:rPr>
          <w:t xml:space="preserve"> </w:t>
        </w:r>
        <w:r w:rsidR="00CD478E">
          <w:rPr>
            <w:rFonts w:ascii="Arial" w:eastAsia="Arial" w:hAnsi="Arial" w:cs="Arial"/>
            <w:sz w:val="24"/>
            <w:szCs w:val="24"/>
            <w:vertAlign w:val="superscript"/>
          </w:rPr>
          <w:t>14</w:t>
        </w:r>
        <w:r w:rsidR="00CD478E">
          <w:rPr>
            <w:rFonts w:ascii="Arial" w:eastAsia="Arial" w:hAnsi="Arial" w:cs="Arial"/>
            <w:sz w:val="24"/>
            <w:szCs w:val="24"/>
          </w:rPr>
          <w:t xml:space="preserve">C ages give a maximum time of last exposure because </w:t>
        </w:r>
      </w:ins>
      <w:ins w:id="365" w:author="Trevor Hillebrand" w:date="2018-04-30T14:51:00Z">
        <w:r w:rsidR="00CD478E">
          <w:rPr>
            <w:rFonts w:ascii="Arial" w:eastAsia="Arial" w:hAnsi="Arial" w:cs="Arial"/>
            <w:sz w:val="24"/>
            <w:szCs w:val="24"/>
          </w:rPr>
          <w:t>inherited</w:t>
        </w:r>
      </w:ins>
      <w:ins w:id="366" w:author="Trevor Hillebrand" w:date="2018-04-30T14:50:00Z">
        <w:r w:rsidR="00CD478E">
          <w:rPr>
            <w:rFonts w:ascii="Arial" w:eastAsia="Arial" w:hAnsi="Arial" w:cs="Arial"/>
            <w:sz w:val="24"/>
            <w:szCs w:val="24"/>
          </w:rPr>
          <w:t xml:space="preserve"> </w:t>
        </w:r>
      </w:ins>
      <w:ins w:id="367" w:author="Trevor Hillebrand" w:date="2018-04-30T14:51:00Z">
        <w:r w:rsidR="005F3046" w:rsidRPr="005F3046">
          <w:rPr>
            <w:rFonts w:ascii="Arial" w:eastAsia="Arial" w:hAnsi="Arial" w:cs="Arial"/>
            <w:sz w:val="24"/>
            <w:szCs w:val="24"/>
            <w:vertAlign w:val="superscript"/>
            <w:rPrChange w:id="368" w:author="Trevor Hillebrand" w:date="2018-04-30T14:51:00Z">
              <w:rPr>
                <w:rFonts w:ascii="Arial" w:eastAsia="Arial" w:hAnsi="Arial" w:cs="Arial"/>
                <w:sz w:val="24"/>
                <w:szCs w:val="24"/>
              </w:rPr>
            </w:rPrChange>
          </w:rPr>
          <w:t>14</w:t>
        </w:r>
        <w:r w:rsidR="005F3046">
          <w:rPr>
            <w:rFonts w:ascii="Arial" w:eastAsia="Arial" w:hAnsi="Arial" w:cs="Arial"/>
            <w:sz w:val="24"/>
            <w:szCs w:val="24"/>
          </w:rPr>
          <w:t>C</w:t>
        </w:r>
      </w:ins>
      <w:ins w:id="369" w:author="Trevor Hillebrand" w:date="2018-04-30T14:50:00Z">
        <w:r w:rsidR="00CD478E">
          <w:rPr>
            <w:rFonts w:ascii="Arial" w:eastAsia="Arial" w:hAnsi="Arial" w:cs="Arial"/>
            <w:sz w:val="24"/>
            <w:szCs w:val="24"/>
          </w:rPr>
          <w:t xml:space="preserve"> from exposure before the LGM</w:t>
        </w:r>
      </w:ins>
      <w:ins w:id="370" w:author="Trevor Hillebrand" w:date="2018-04-30T14:51:00Z">
        <w:r w:rsidR="005F3046">
          <w:rPr>
            <w:rFonts w:ascii="Arial" w:eastAsia="Arial" w:hAnsi="Arial" w:cs="Arial"/>
            <w:sz w:val="24"/>
            <w:szCs w:val="24"/>
          </w:rPr>
          <w:t xml:space="preserve"> cannot be quantified. </w:t>
        </w:r>
      </w:ins>
      <w:ins w:id="371" w:author="Trevor Hillebrand" w:date="2018-04-30T14:52:00Z">
        <w:r w:rsidR="00526D2C">
          <w:rPr>
            <w:rFonts w:ascii="Arial" w:eastAsia="Arial" w:hAnsi="Arial" w:cs="Arial"/>
            <w:sz w:val="24"/>
            <w:szCs w:val="24"/>
          </w:rPr>
          <w:t>The top of Diamond Hill, &gt;900 m above the modern glacier surface, was covered by ice during the LGM</w:t>
        </w:r>
      </w:ins>
      <w:ins w:id="372" w:author="Trevor Hillebrand" w:date="2018-04-30T14:53:00Z">
        <w:r w:rsidR="00526D2C">
          <w:rPr>
            <w:rFonts w:ascii="Arial" w:eastAsia="Arial" w:hAnsi="Arial" w:cs="Arial"/>
            <w:sz w:val="24"/>
            <w:szCs w:val="24"/>
          </w:rPr>
          <w:t xml:space="preserve">, and was exposed </w:t>
        </w:r>
      </w:ins>
      <w:ins w:id="373" w:author="Trevor Hillebrand" w:date="2018-04-30T14:54:00Z">
        <w:r w:rsidR="00A41236">
          <w:rPr>
            <w:rFonts w:ascii="Arial" w:eastAsia="Arial" w:hAnsi="Arial" w:cs="Arial"/>
            <w:sz w:val="24"/>
            <w:szCs w:val="24"/>
          </w:rPr>
          <w:t>sometime between 11 and 5</w:t>
        </w:r>
      </w:ins>
      <w:ins w:id="374" w:author="Trevor Hillebrand" w:date="2018-04-30T14:53:00Z">
        <w:r w:rsidR="00A41236">
          <w:rPr>
            <w:rFonts w:ascii="Arial" w:eastAsia="Arial" w:hAnsi="Arial" w:cs="Arial"/>
            <w:sz w:val="24"/>
            <w:szCs w:val="24"/>
          </w:rPr>
          <w:t xml:space="preserve"> </w:t>
        </w:r>
        <w:proofErr w:type="spellStart"/>
        <w:r w:rsidR="00A41236">
          <w:rPr>
            <w:rFonts w:ascii="Arial" w:eastAsia="Arial" w:hAnsi="Arial" w:cs="Arial"/>
            <w:sz w:val="24"/>
            <w:szCs w:val="24"/>
          </w:rPr>
          <w:t>kyr</w:t>
        </w:r>
        <w:proofErr w:type="spellEnd"/>
        <w:r w:rsidR="00A41236">
          <w:rPr>
            <w:rFonts w:ascii="Arial" w:eastAsia="Arial" w:hAnsi="Arial" w:cs="Arial"/>
            <w:sz w:val="24"/>
            <w:szCs w:val="24"/>
          </w:rPr>
          <w:t xml:space="preserve"> BP</w:t>
        </w:r>
      </w:ins>
      <w:ins w:id="375" w:author="Trevor Hillebrand" w:date="2018-04-30T14:52:00Z">
        <w:r w:rsidR="00526D2C">
          <w:rPr>
            <w:rFonts w:ascii="Arial" w:eastAsia="Arial" w:hAnsi="Arial" w:cs="Arial"/>
            <w:sz w:val="24"/>
            <w:szCs w:val="24"/>
          </w:rPr>
          <w:t xml:space="preserve">. However, </w:t>
        </w:r>
      </w:ins>
      <w:ins w:id="376" w:author="Trevor Hillebrand" w:date="2018-04-30T14:51:00Z">
        <w:r w:rsidR="00526D2C">
          <w:rPr>
            <w:rFonts w:ascii="Arial" w:eastAsia="Arial" w:hAnsi="Arial" w:cs="Arial"/>
            <w:sz w:val="24"/>
            <w:szCs w:val="24"/>
          </w:rPr>
          <w:t>t</w:t>
        </w:r>
        <w:r w:rsidR="005F3046">
          <w:rPr>
            <w:rFonts w:ascii="Arial" w:eastAsia="Arial" w:hAnsi="Arial" w:cs="Arial"/>
            <w:sz w:val="24"/>
            <w:szCs w:val="24"/>
          </w:rPr>
          <w:t xml:space="preserve">he </w:t>
        </w:r>
        <w:r w:rsidR="005F3046">
          <w:rPr>
            <w:rFonts w:ascii="Arial" w:eastAsia="Arial" w:hAnsi="Arial" w:cs="Arial"/>
            <w:sz w:val="24"/>
            <w:szCs w:val="24"/>
            <w:vertAlign w:val="superscript"/>
          </w:rPr>
          <w:t>14</w:t>
        </w:r>
        <w:r w:rsidR="005F3046">
          <w:rPr>
            <w:rFonts w:ascii="Arial" w:eastAsia="Arial" w:hAnsi="Arial" w:cs="Arial"/>
            <w:sz w:val="24"/>
            <w:szCs w:val="24"/>
          </w:rPr>
          <w:t xml:space="preserve">C-saturated sample ~500 m above the modern glacier shows that the ice </w:t>
        </w:r>
      </w:ins>
      <w:ins w:id="377" w:author="Trevor Hillebrand" w:date="2018-04-30T14:52:00Z">
        <w:r w:rsidR="005F3046">
          <w:rPr>
            <w:rFonts w:ascii="Arial" w:eastAsia="Arial" w:hAnsi="Arial" w:cs="Arial"/>
            <w:sz w:val="24"/>
            <w:szCs w:val="24"/>
          </w:rPr>
          <w:t>surface</w:t>
        </w:r>
      </w:ins>
      <w:ins w:id="378" w:author="Trevor Hillebrand" w:date="2018-04-30T14:51:00Z">
        <w:r w:rsidR="005F3046">
          <w:rPr>
            <w:rFonts w:ascii="Arial" w:eastAsia="Arial" w:hAnsi="Arial" w:cs="Arial"/>
            <w:sz w:val="24"/>
            <w:szCs w:val="24"/>
          </w:rPr>
          <w:t xml:space="preserve"> </w:t>
        </w:r>
      </w:ins>
      <w:ins w:id="379" w:author="Trevor Hillebrand" w:date="2018-04-30T14:52:00Z">
        <w:r w:rsidR="005F3046">
          <w:rPr>
            <w:rFonts w:ascii="Arial" w:eastAsia="Arial" w:hAnsi="Arial" w:cs="Arial"/>
            <w:sz w:val="24"/>
            <w:szCs w:val="24"/>
          </w:rPr>
          <w:t xml:space="preserve">geometry at the LGM was </w:t>
        </w:r>
      </w:ins>
      <w:ins w:id="380" w:author="Trevor Hillebrand" w:date="2018-04-30T14:54:00Z">
        <w:r w:rsidR="00E119E7">
          <w:rPr>
            <w:rFonts w:ascii="Arial" w:eastAsia="Arial" w:hAnsi="Arial" w:cs="Arial"/>
            <w:sz w:val="24"/>
            <w:szCs w:val="24"/>
          </w:rPr>
          <w:t xml:space="preserve">≥450 m lower on the down-glacier side of Diamond Hill. </w:t>
        </w:r>
      </w:ins>
      <w:ins w:id="381" w:author="Trevor Hillebrand" w:date="2018-04-30T14:55:00Z">
        <w:r w:rsidR="00A91C07">
          <w:rPr>
            <w:rFonts w:ascii="Arial" w:eastAsia="Arial" w:hAnsi="Arial" w:cs="Arial"/>
            <w:sz w:val="24"/>
            <w:szCs w:val="24"/>
          </w:rPr>
          <w:t xml:space="preserve"> Therefore, it is likely that katabatic winds descending off the ice-covered summit of Diamond Hill at the LGM </w:t>
        </w:r>
      </w:ins>
      <w:ins w:id="382" w:author="Trevor Hillebrand" w:date="2018-04-30T14:58:00Z">
        <w:r w:rsidR="000803E2">
          <w:rPr>
            <w:rFonts w:ascii="Arial" w:eastAsia="Arial" w:hAnsi="Arial" w:cs="Arial"/>
            <w:sz w:val="24"/>
            <w:szCs w:val="24"/>
          </w:rPr>
          <w:t xml:space="preserve">swept the glacier surface clean of snow and </w:t>
        </w:r>
      </w:ins>
      <w:ins w:id="383" w:author="Trevor Hillebrand" w:date="2018-04-30T14:55:00Z">
        <w:r w:rsidR="00A91C07">
          <w:rPr>
            <w:rFonts w:ascii="Arial" w:eastAsia="Arial" w:hAnsi="Arial" w:cs="Arial"/>
            <w:sz w:val="24"/>
            <w:szCs w:val="24"/>
          </w:rPr>
          <w:t>created a large ablation field</w:t>
        </w:r>
        <w:r w:rsidR="001B0831">
          <w:rPr>
            <w:rFonts w:ascii="Arial" w:eastAsia="Arial" w:hAnsi="Arial" w:cs="Arial"/>
            <w:sz w:val="24"/>
            <w:szCs w:val="24"/>
          </w:rPr>
          <w:t xml:space="preserve"> on the </w:t>
        </w:r>
        <w:proofErr w:type="spellStart"/>
        <w:r w:rsidR="001B0831">
          <w:rPr>
            <w:rFonts w:ascii="Arial" w:eastAsia="Arial" w:hAnsi="Arial" w:cs="Arial"/>
            <w:sz w:val="24"/>
            <w:szCs w:val="24"/>
          </w:rPr>
          <w:t>downglacier</w:t>
        </w:r>
        <w:proofErr w:type="spellEnd"/>
        <w:r w:rsidR="001B0831">
          <w:rPr>
            <w:rFonts w:ascii="Arial" w:eastAsia="Arial" w:hAnsi="Arial" w:cs="Arial"/>
            <w:sz w:val="24"/>
            <w:szCs w:val="24"/>
          </w:rPr>
          <w:t xml:space="preserve"> side (</w:t>
        </w:r>
        <w:proofErr w:type="spellStart"/>
        <w:r w:rsidR="001B0831">
          <w:rPr>
            <w:rFonts w:ascii="Arial" w:eastAsia="Arial" w:hAnsi="Arial" w:cs="Arial"/>
            <w:sz w:val="24"/>
            <w:szCs w:val="24"/>
          </w:rPr>
          <w:t>Bi</w:t>
        </w:r>
      </w:ins>
      <w:ins w:id="384" w:author="Trevor Hillebrand" w:date="2018-04-30T14:59:00Z">
        <w:r w:rsidR="000803E2">
          <w:rPr>
            <w:rFonts w:ascii="Arial" w:eastAsia="Arial" w:hAnsi="Arial" w:cs="Arial"/>
            <w:sz w:val="24"/>
            <w:szCs w:val="24"/>
          </w:rPr>
          <w:t>n</w:t>
        </w:r>
      </w:ins>
      <w:ins w:id="385" w:author="Trevor Hillebrand" w:date="2018-04-30T14:55:00Z">
        <w:r w:rsidR="001B0831">
          <w:rPr>
            <w:rFonts w:ascii="Arial" w:eastAsia="Arial" w:hAnsi="Arial" w:cs="Arial"/>
            <w:sz w:val="24"/>
            <w:szCs w:val="24"/>
          </w:rPr>
          <w:t>tanja</w:t>
        </w:r>
      </w:ins>
      <w:proofErr w:type="spellEnd"/>
      <w:ins w:id="386" w:author="Trevor Hillebrand" w:date="2018-04-30T14:59:00Z">
        <w:r w:rsidR="000803E2">
          <w:rPr>
            <w:rFonts w:ascii="Arial" w:eastAsia="Arial" w:hAnsi="Arial" w:cs="Arial"/>
            <w:sz w:val="24"/>
            <w:szCs w:val="24"/>
          </w:rPr>
          <w:t>, 1999).</w:t>
        </w:r>
      </w:ins>
    </w:p>
    <w:p w14:paraId="40AB6803" w14:textId="7B650453" w:rsidR="009F498B" w:rsidRPr="0021540D" w:rsidRDefault="00C10B3A" w:rsidP="00CC65D7">
      <w:pPr>
        <w:pStyle w:val="normal0"/>
        <w:spacing w:after="0" w:line="360" w:lineRule="auto"/>
        <w:jc w:val="both"/>
        <w:rPr>
          <w:ins w:id="387" w:author="Trevor Hillebrand" w:date="2018-04-30T13:49:00Z"/>
          <w:rFonts w:ascii="Arial" w:eastAsia="Arial" w:hAnsi="Arial" w:cs="Arial"/>
          <w:sz w:val="24"/>
          <w:szCs w:val="24"/>
          <w:rPrChange w:id="388" w:author="Trevor Hillebrand" w:date="2018-04-30T14:35:00Z">
            <w:rPr>
              <w:ins w:id="389" w:author="Trevor Hillebrand" w:date="2018-04-30T13:49:00Z"/>
              <w:rFonts w:ascii="Arial" w:eastAsia="Arial" w:hAnsi="Arial" w:cs="Arial"/>
              <w:sz w:val="24"/>
              <w:szCs w:val="24"/>
            </w:rPr>
          </w:rPrChange>
        </w:rPr>
      </w:pPr>
      <w:ins w:id="390" w:author="Trevor Hillebrand" w:date="2018-04-30T14:49:00Z">
        <w:r>
          <w:rPr>
            <w:rFonts w:ascii="Arial" w:eastAsia="Arial" w:hAnsi="Arial" w:cs="Arial"/>
            <w:noProof/>
            <w:sz w:val="24"/>
            <w:szCs w:val="24"/>
          </w:rPr>
          <w:drawing>
            <wp:inline distT="0" distB="0" distL="0" distR="0" wp14:anchorId="7E61E2E3" wp14:editId="5AD32E3A">
              <wp:extent cx="4277360" cy="4445529"/>
              <wp:effectExtent l="0" t="0" r="0" b="0"/>
              <wp:docPr id="7" name="Picture 7" descr="Macintosh HD:Users:trevorhillebrand:Documents:Antarctica:Darwin-Hatherton:Manuscript:Figures:DH age vs height above 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DH age vs height above i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8801" cy="4447027"/>
                      </a:xfrm>
                      <a:prstGeom prst="rect">
                        <a:avLst/>
                      </a:prstGeom>
                      <a:noFill/>
                      <a:ln>
                        <a:noFill/>
                      </a:ln>
                    </pic:spPr>
                  </pic:pic>
                </a:graphicData>
              </a:graphic>
            </wp:inline>
          </w:drawing>
        </w:r>
      </w:ins>
    </w:p>
    <w:p w14:paraId="590A79DE" w14:textId="77777777" w:rsidR="009F498B" w:rsidRDefault="009F498B" w:rsidP="00CC65D7">
      <w:pPr>
        <w:pStyle w:val="normal0"/>
        <w:spacing w:after="0" w:line="360" w:lineRule="auto"/>
        <w:jc w:val="both"/>
        <w:rPr>
          <w:ins w:id="391" w:author="Trevor Hillebrand" w:date="2018-04-30T13:50:00Z"/>
          <w:rFonts w:ascii="Arial" w:eastAsia="Arial" w:hAnsi="Arial" w:cs="Arial"/>
          <w:sz w:val="24"/>
          <w:szCs w:val="24"/>
        </w:rPr>
      </w:pPr>
    </w:p>
    <w:p w14:paraId="0AC21A54" w14:textId="7F5C93E8" w:rsidR="009F498B" w:rsidRPr="00CF311D" w:rsidRDefault="009F498B" w:rsidP="00CC65D7">
      <w:pPr>
        <w:pStyle w:val="normal0"/>
        <w:spacing w:after="0" w:line="360" w:lineRule="auto"/>
        <w:jc w:val="both"/>
        <w:rPr>
          <w:ins w:id="392" w:author="Trevor Hillebrand" w:date="2018-04-30T13:49:00Z"/>
          <w:rFonts w:ascii="Arial" w:eastAsia="Arial" w:hAnsi="Arial" w:cs="Arial"/>
          <w:sz w:val="24"/>
          <w:szCs w:val="24"/>
          <w:rPrChange w:id="393" w:author="Trevor Hillebrand" w:date="2018-04-30T14:10:00Z">
            <w:rPr>
              <w:ins w:id="394" w:author="Trevor Hillebrand" w:date="2018-04-30T13:49:00Z"/>
              <w:rFonts w:ascii="Arial" w:eastAsia="Arial" w:hAnsi="Arial" w:cs="Arial"/>
              <w:sz w:val="24"/>
              <w:szCs w:val="24"/>
            </w:rPr>
          </w:rPrChange>
        </w:rPr>
      </w:pPr>
      <w:ins w:id="395" w:author="Trevor Hillebrand" w:date="2018-04-30T13:49:00Z">
        <w:r>
          <w:rPr>
            <w:rFonts w:ascii="Arial" w:eastAsia="Arial" w:hAnsi="Arial" w:cs="Arial"/>
            <w:sz w:val="24"/>
            <w:szCs w:val="24"/>
          </w:rPr>
          <w:t>Figure 6.</w:t>
        </w:r>
      </w:ins>
      <w:ins w:id="396" w:author="Trevor Hillebrand" w:date="2018-04-30T13:50:00Z">
        <w:r>
          <w:rPr>
            <w:rFonts w:ascii="Arial" w:eastAsia="Arial" w:hAnsi="Arial" w:cs="Arial"/>
            <w:sz w:val="24"/>
            <w:szCs w:val="24"/>
          </w:rPr>
          <w:t xml:space="preserve"> </w:t>
        </w:r>
        <w:proofErr w:type="gramStart"/>
        <w:r>
          <w:rPr>
            <w:rFonts w:ascii="Arial" w:eastAsia="Arial" w:hAnsi="Arial" w:cs="Arial"/>
            <w:sz w:val="24"/>
            <w:szCs w:val="24"/>
          </w:rPr>
          <w:t xml:space="preserve">Long-term </w:t>
        </w:r>
        <w:r w:rsidR="00EE0F44">
          <w:rPr>
            <w:rFonts w:ascii="Arial" w:eastAsia="Arial" w:hAnsi="Arial" w:cs="Arial"/>
            <w:sz w:val="24"/>
            <w:szCs w:val="24"/>
          </w:rPr>
          <w:t xml:space="preserve">exposure-burial history from </w:t>
        </w:r>
      </w:ins>
      <w:ins w:id="397" w:author="Trevor Hillebrand" w:date="2018-04-30T13:51:00Z">
        <w:r w:rsidR="00EE0F44">
          <w:rPr>
            <w:rFonts w:ascii="Arial" w:eastAsia="Arial" w:hAnsi="Arial" w:cs="Arial"/>
            <w:sz w:val="24"/>
            <w:szCs w:val="24"/>
            <w:vertAlign w:val="superscript"/>
          </w:rPr>
          <w:t>26</w:t>
        </w:r>
        <w:r w:rsidR="00EE0F44">
          <w:rPr>
            <w:rFonts w:ascii="Arial" w:eastAsia="Arial" w:hAnsi="Arial" w:cs="Arial"/>
            <w:sz w:val="24"/>
            <w:szCs w:val="24"/>
          </w:rPr>
          <w:t xml:space="preserve">Al and </w:t>
        </w:r>
        <w:r w:rsidR="00EE0F44">
          <w:rPr>
            <w:rFonts w:ascii="Arial" w:eastAsia="Arial" w:hAnsi="Arial" w:cs="Arial"/>
            <w:sz w:val="24"/>
            <w:szCs w:val="24"/>
            <w:vertAlign w:val="superscript"/>
          </w:rPr>
          <w:t>10</w:t>
        </w:r>
        <w:r w:rsidR="00EE0F44">
          <w:rPr>
            <w:rFonts w:ascii="Arial" w:eastAsia="Arial" w:hAnsi="Arial" w:cs="Arial"/>
            <w:sz w:val="24"/>
            <w:szCs w:val="24"/>
          </w:rPr>
          <w:t>Be measurements of Diamond Hill bedrock.</w:t>
        </w:r>
        <w:proofErr w:type="gramEnd"/>
        <w:r w:rsidR="00E7468F">
          <w:rPr>
            <w:rFonts w:ascii="Arial" w:eastAsia="Arial" w:hAnsi="Arial" w:cs="Arial"/>
            <w:sz w:val="24"/>
            <w:szCs w:val="24"/>
          </w:rPr>
          <w:t xml:space="preserve"> </w:t>
        </w:r>
        <w:proofErr w:type="gramStart"/>
        <w:r w:rsidR="00E7468F">
          <w:rPr>
            <w:rFonts w:ascii="Arial" w:eastAsia="Arial" w:hAnsi="Arial" w:cs="Arial"/>
            <w:sz w:val="24"/>
            <w:szCs w:val="24"/>
          </w:rPr>
          <w:t>Sample elevation is noted by each ellipse</w:t>
        </w:r>
        <w:proofErr w:type="gramEnd"/>
        <w:r w:rsidR="00E7468F">
          <w:rPr>
            <w:rFonts w:ascii="Arial" w:eastAsia="Arial" w:hAnsi="Arial" w:cs="Arial"/>
            <w:sz w:val="24"/>
            <w:szCs w:val="24"/>
          </w:rPr>
          <w:t>.</w:t>
        </w:r>
      </w:ins>
      <w:ins w:id="398" w:author="Trevor Hillebrand" w:date="2018-04-30T13:52:00Z">
        <w:r w:rsidR="00E7468F">
          <w:rPr>
            <w:rFonts w:ascii="Arial" w:eastAsia="Arial" w:hAnsi="Arial" w:cs="Arial"/>
            <w:sz w:val="24"/>
            <w:szCs w:val="24"/>
          </w:rPr>
          <w:t xml:space="preserve"> </w:t>
        </w:r>
        <w:r w:rsidR="00E7468F">
          <w:rPr>
            <w:rFonts w:ascii="Arial" w:eastAsia="Arial" w:hAnsi="Arial" w:cs="Arial"/>
            <w:sz w:val="24"/>
            <w:szCs w:val="24"/>
            <w:vertAlign w:val="superscript"/>
          </w:rPr>
          <w:t>26</w:t>
        </w:r>
        <w:r w:rsidR="00E7468F">
          <w:rPr>
            <w:rFonts w:ascii="Arial" w:eastAsia="Arial" w:hAnsi="Arial" w:cs="Arial"/>
            <w:sz w:val="24"/>
            <w:szCs w:val="24"/>
          </w:rPr>
          <w:t xml:space="preserve">Al and </w:t>
        </w:r>
        <w:r w:rsidR="00E7468F">
          <w:rPr>
            <w:rFonts w:ascii="Arial" w:eastAsia="Arial" w:hAnsi="Arial" w:cs="Arial"/>
            <w:sz w:val="24"/>
            <w:szCs w:val="24"/>
            <w:vertAlign w:val="superscript"/>
          </w:rPr>
          <w:t>10</w:t>
        </w:r>
        <w:r w:rsidR="00E7468F">
          <w:rPr>
            <w:rFonts w:ascii="Arial" w:eastAsia="Arial" w:hAnsi="Arial" w:cs="Arial"/>
            <w:sz w:val="24"/>
            <w:szCs w:val="24"/>
          </w:rPr>
          <w:t>Be concentrations have been normalized to the local production rate</w:t>
        </w:r>
        <w:r w:rsidR="00064F40">
          <w:rPr>
            <w:rFonts w:ascii="Arial" w:eastAsia="Arial" w:hAnsi="Arial" w:cs="Arial"/>
            <w:sz w:val="24"/>
            <w:szCs w:val="24"/>
          </w:rPr>
          <w:t xml:space="preserve">, which allows us to portray samples from different elevations on the same axes. </w:t>
        </w:r>
      </w:ins>
      <w:ins w:id="399" w:author="Trevor Hillebrand" w:date="2018-04-30T14:12:00Z">
        <w:r w:rsidR="00701FCE">
          <w:rPr>
            <w:rFonts w:ascii="Arial" w:eastAsia="Arial" w:hAnsi="Arial" w:cs="Arial"/>
            <w:sz w:val="24"/>
            <w:szCs w:val="24"/>
          </w:rPr>
          <w:t>These measurements show both that</w:t>
        </w:r>
      </w:ins>
      <w:ins w:id="400" w:author="Trevor Hillebrand" w:date="2018-04-30T14:13:00Z">
        <w:r w:rsidR="0086057F">
          <w:rPr>
            <w:rFonts w:ascii="Arial" w:eastAsia="Arial" w:hAnsi="Arial" w:cs="Arial"/>
            <w:sz w:val="24"/>
            <w:szCs w:val="24"/>
          </w:rPr>
          <w:t xml:space="preserve"> the two highest elevation samples (14-HAT-035-DH: 1135 m, and 14-HAT-036-DH: 1287 m) </w:t>
        </w:r>
      </w:ins>
      <w:ins w:id="401" w:author="Trevor Hillebrand" w:date="2018-04-30T14:14:00Z">
        <w:r w:rsidR="0086057F">
          <w:rPr>
            <w:rFonts w:ascii="Arial" w:eastAsia="Arial" w:hAnsi="Arial" w:cs="Arial"/>
            <w:sz w:val="24"/>
            <w:szCs w:val="24"/>
          </w:rPr>
          <w:t>have experienced almost no burial by ice</w:t>
        </w:r>
        <w:r w:rsidR="00816F83">
          <w:rPr>
            <w:rFonts w:ascii="Arial" w:eastAsia="Arial" w:hAnsi="Arial" w:cs="Arial"/>
            <w:sz w:val="24"/>
            <w:szCs w:val="24"/>
          </w:rPr>
          <w:t>, while all the lower elevation samples have considerable burial signals. Sample 14-HAT-006-DH (593 m) also stands out as having</w:t>
        </w:r>
        <w:r w:rsidR="00275F52">
          <w:rPr>
            <w:rFonts w:ascii="Arial" w:eastAsia="Arial" w:hAnsi="Arial" w:cs="Arial"/>
            <w:sz w:val="24"/>
            <w:szCs w:val="24"/>
          </w:rPr>
          <w:t xml:space="preserve"> been buried less often than samples both higher and lower in elevation (14-HAT-039-DH: 813 m</w:t>
        </w:r>
      </w:ins>
      <w:ins w:id="402" w:author="Trevor Hillebrand" w:date="2018-04-30T14:16:00Z">
        <w:r w:rsidR="00275F52">
          <w:rPr>
            <w:rFonts w:ascii="Arial" w:eastAsia="Arial" w:hAnsi="Arial" w:cs="Arial"/>
            <w:sz w:val="24"/>
            <w:szCs w:val="24"/>
          </w:rPr>
          <w:t>; 14-HAT-026-DH: 472 m, respectively).</w:t>
        </w:r>
        <w:r w:rsidR="00F359B5">
          <w:rPr>
            <w:rFonts w:ascii="Arial" w:eastAsia="Arial" w:hAnsi="Arial" w:cs="Arial"/>
            <w:sz w:val="24"/>
            <w:szCs w:val="24"/>
          </w:rPr>
          <w:t xml:space="preserve"> Therefore, while</w:t>
        </w:r>
      </w:ins>
      <w:ins w:id="403" w:author="Trevor Hillebrand" w:date="2018-04-30T14:17:00Z">
        <w:r w:rsidR="00F359B5">
          <w:rPr>
            <w:rFonts w:ascii="Arial" w:eastAsia="Arial" w:hAnsi="Arial" w:cs="Arial"/>
            <w:sz w:val="24"/>
            <w:szCs w:val="24"/>
          </w:rPr>
          <w:t xml:space="preserve"> unsaturated </w:t>
        </w:r>
        <w:r w:rsidR="00F359B5">
          <w:rPr>
            <w:rFonts w:ascii="Arial" w:eastAsia="Arial" w:hAnsi="Arial" w:cs="Arial"/>
            <w:sz w:val="24"/>
            <w:szCs w:val="24"/>
            <w:vertAlign w:val="superscript"/>
          </w:rPr>
          <w:t>14</w:t>
        </w:r>
        <w:r w:rsidR="00F359B5">
          <w:rPr>
            <w:rFonts w:ascii="Arial" w:eastAsia="Arial" w:hAnsi="Arial" w:cs="Arial"/>
            <w:sz w:val="24"/>
            <w:szCs w:val="24"/>
          </w:rPr>
          <w:t>C concentrations in bedrock at the top of Diamond Hill show that</w:t>
        </w:r>
      </w:ins>
      <w:ins w:id="404" w:author="Trevor Hillebrand" w:date="2018-04-30T14:16:00Z">
        <w:r w:rsidR="00F359B5">
          <w:rPr>
            <w:rFonts w:ascii="Arial" w:eastAsia="Arial" w:hAnsi="Arial" w:cs="Arial"/>
            <w:sz w:val="24"/>
            <w:szCs w:val="24"/>
          </w:rPr>
          <w:t xml:space="preserve"> the LGM was an uncommonly large glaciation</w:t>
        </w:r>
      </w:ins>
      <w:ins w:id="405" w:author="Trevor Hillebrand" w:date="2018-04-30T14:17:00Z">
        <w:r w:rsidR="00F359B5">
          <w:rPr>
            <w:rFonts w:ascii="Arial" w:eastAsia="Arial" w:hAnsi="Arial" w:cs="Arial"/>
            <w:sz w:val="24"/>
            <w:szCs w:val="24"/>
          </w:rPr>
          <w:t xml:space="preserve">, the </w:t>
        </w:r>
      </w:ins>
      <w:ins w:id="406" w:author="Trevor Hillebrand" w:date="2018-04-30T14:18:00Z">
        <w:r w:rsidR="00F359B5">
          <w:rPr>
            <w:rFonts w:ascii="Arial" w:eastAsia="Arial" w:hAnsi="Arial" w:cs="Arial"/>
            <w:sz w:val="24"/>
            <w:szCs w:val="24"/>
            <w:vertAlign w:val="superscript"/>
          </w:rPr>
          <w:t>14</w:t>
        </w:r>
        <w:r w:rsidR="00F359B5">
          <w:rPr>
            <w:rFonts w:ascii="Arial" w:eastAsia="Arial" w:hAnsi="Arial" w:cs="Arial"/>
            <w:sz w:val="24"/>
            <w:szCs w:val="24"/>
          </w:rPr>
          <w:t>C-</w:t>
        </w:r>
      </w:ins>
      <w:ins w:id="407" w:author="Trevor Hillebrand" w:date="2018-04-30T14:17:00Z">
        <w:r w:rsidR="00F359B5">
          <w:rPr>
            <w:rFonts w:ascii="Arial" w:eastAsia="Arial" w:hAnsi="Arial" w:cs="Arial"/>
            <w:sz w:val="24"/>
            <w:szCs w:val="24"/>
          </w:rPr>
          <w:t>saturated</w:t>
        </w:r>
      </w:ins>
      <w:ins w:id="408" w:author="Trevor Hillebrand" w:date="2018-04-30T14:18:00Z">
        <w:r w:rsidR="00F359B5">
          <w:rPr>
            <w:rFonts w:ascii="Arial" w:eastAsia="Arial" w:hAnsi="Arial" w:cs="Arial"/>
            <w:sz w:val="24"/>
            <w:szCs w:val="24"/>
          </w:rPr>
          <w:t xml:space="preserve"> bedrock sample at 593 m elevation </w:t>
        </w:r>
        <w:r w:rsidR="00722481">
          <w:rPr>
            <w:rFonts w:ascii="Arial" w:eastAsia="Arial" w:hAnsi="Arial" w:cs="Arial"/>
            <w:sz w:val="24"/>
            <w:szCs w:val="24"/>
          </w:rPr>
          <w:t xml:space="preserve">reveals that the </w:t>
        </w:r>
        <w:proofErr w:type="spellStart"/>
        <w:r w:rsidR="00722481">
          <w:rPr>
            <w:rFonts w:ascii="Arial" w:eastAsia="Arial" w:hAnsi="Arial" w:cs="Arial"/>
            <w:sz w:val="24"/>
            <w:szCs w:val="24"/>
          </w:rPr>
          <w:t>downglacier</w:t>
        </w:r>
        <w:proofErr w:type="spellEnd"/>
        <w:r w:rsidR="00722481">
          <w:rPr>
            <w:rFonts w:ascii="Arial" w:eastAsia="Arial" w:hAnsi="Arial" w:cs="Arial"/>
            <w:sz w:val="24"/>
            <w:szCs w:val="24"/>
          </w:rPr>
          <w:t xml:space="preserve"> side of Diamond Hill is rarely ice-covered. </w:t>
        </w:r>
      </w:ins>
      <w:ins w:id="409" w:author="Trevor Hillebrand" w:date="2018-04-30T14:09:00Z">
        <w:r w:rsidR="009A323C">
          <w:rPr>
            <w:rFonts w:ascii="Arial" w:eastAsia="Arial" w:hAnsi="Arial" w:cs="Arial"/>
            <w:sz w:val="24"/>
            <w:szCs w:val="24"/>
          </w:rPr>
          <w:t xml:space="preserve">The surprisingly low burial age of the lowest elevation sample (280 m) could be due to erosion prior to the memory of </w:t>
        </w:r>
      </w:ins>
      <w:ins w:id="410" w:author="Trevor Hillebrand" w:date="2018-04-30T14:10:00Z">
        <w:r w:rsidR="00CF311D">
          <w:rPr>
            <w:rFonts w:ascii="Arial" w:eastAsia="Arial" w:hAnsi="Arial" w:cs="Arial"/>
            <w:sz w:val="24"/>
            <w:szCs w:val="24"/>
            <w:vertAlign w:val="superscript"/>
          </w:rPr>
          <w:t>26</w:t>
        </w:r>
        <w:r w:rsidR="00CF311D">
          <w:rPr>
            <w:rFonts w:ascii="Arial" w:eastAsia="Arial" w:hAnsi="Arial" w:cs="Arial"/>
            <w:sz w:val="24"/>
            <w:szCs w:val="24"/>
          </w:rPr>
          <w:t>Al, resulting in a higher-than-expected isotope ratio.</w:t>
        </w:r>
      </w:ins>
    </w:p>
    <w:p w14:paraId="7282B307" w14:textId="6EB248D0" w:rsidR="003F194D" w:rsidRDefault="003F194D" w:rsidP="00CC65D7">
      <w:pPr>
        <w:pStyle w:val="normal0"/>
        <w:spacing w:after="0" w:line="360" w:lineRule="auto"/>
        <w:jc w:val="both"/>
        <w:rPr>
          <w:ins w:id="411" w:author="Trevor Hillebrand" w:date="2018-04-30T13:48:00Z"/>
          <w:rFonts w:ascii="Arial" w:eastAsia="Arial" w:hAnsi="Arial" w:cs="Arial"/>
          <w:sz w:val="24"/>
          <w:szCs w:val="24"/>
        </w:rPr>
      </w:pPr>
      <w:ins w:id="412" w:author="Trevor Hillebrand" w:date="2018-04-30T13:49:00Z">
        <w:r>
          <w:rPr>
            <w:rFonts w:ascii="Arial" w:eastAsia="Arial" w:hAnsi="Arial" w:cs="Arial"/>
            <w:noProof/>
            <w:sz w:val="24"/>
            <w:szCs w:val="24"/>
          </w:rPr>
          <w:drawing>
            <wp:inline distT="0" distB="0" distL="0" distR="0" wp14:anchorId="126382AA" wp14:editId="797008DF">
              <wp:extent cx="5323840" cy="3755860"/>
              <wp:effectExtent l="0" t="0" r="10160" b="3810"/>
              <wp:docPr id="4" name="Picture 4" descr="Macintosh HD:Users:trevorhillebrand:Documents:Antarctica:Darwin-Hatherton:Manuscript:Figures: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evorhillebrand:Documents:Antarctica:Darwin-Hatherton:Manuscript:Figures:bana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3840" cy="3755860"/>
                      </a:xfrm>
                      <a:prstGeom prst="rect">
                        <a:avLst/>
                      </a:prstGeom>
                      <a:noFill/>
                      <a:ln>
                        <a:noFill/>
                      </a:ln>
                    </pic:spPr>
                  </pic:pic>
                </a:graphicData>
              </a:graphic>
            </wp:inline>
          </w:drawing>
        </w:r>
      </w:ins>
    </w:p>
    <w:p w14:paraId="1B1B0DFA" w14:textId="77777777" w:rsidR="003F194D" w:rsidRPr="00CC65D7" w:rsidRDefault="003F194D" w:rsidP="00CC65D7">
      <w:pPr>
        <w:pStyle w:val="normal0"/>
        <w:spacing w:after="0" w:line="360" w:lineRule="auto"/>
        <w:jc w:val="both"/>
        <w:rPr>
          <w:rFonts w:ascii="Arial" w:eastAsia="Arial" w:hAnsi="Arial" w:cs="Arial"/>
          <w:sz w:val="24"/>
          <w:szCs w:val="24"/>
        </w:rPr>
      </w:pPr>
    </w:p>
    <w:p w14:paraId="0796CD90" w14:textId="77777777" w:rsidR="00632893" w:rsidRPr="00CC65D7" w:rsidRDefault="00632893" w:rsidP="00CC65D7">
      <w:pPr>
        <w:pStyle w:val="normal0"/>
        <w:spacing w:after="0" w:line="360" w:lineRule="auto"/>
        <w:jc w:val="both"/>
        <w:rPr>
          <w:rFonts w:ascii="Arial" w:eastAsia="Arial" w:hAnsi="Arial" w:cs="Arial"/>
          <w:sz w:val="24"/>
          <w:szCs w:val="24"/>
        </w:rPr>
      </w:pPr>
    </w:p>
    <w:p w14:paraId="26A29A27" w14:textId="77777777" w:rsidR="0087322B" w:rsidRPr="00CC65D7" w:rsidRDefault="0087322B" w:rsidP="00CC65D7">
      <w:pPr>
        <w:pStyle w:val="normal0"/>
        <w:spacing w:after="0" w:line="360" w:lineRule="auto"/>
        <w:jc w:val="both"/>
        <w:rPr>
          <w:rFonts w:ascii="Arial" w:eastAsia="Arial" w:hAnsi="Arial" w:cs="Arial"/>
          <w:sz w:val="24"/>
          <w:szCs w:val="24"/>
        </w:rPr>
      </w:pPr>
    </w:p>
    <w:p w14:paraId="47009FD0" w14:textId="22C122C6" w:rsidR="0087322B" w:rsidRPr="00CC65D7" w:rsidRDefault="0087322B"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w:t>
      </w:r>
      <w:del w:id="413" w:author="Trevor Hillebrand" w:date="2018-04-30T15:15:00Z">
        <w:r w:rsidRPr="00CC65D7" w:rsidDel="00B903F8">
          <w:rPr>
            <w:rFonts w:ascii="Arial" w:eastAsia="Arial" w:hAnsi="Arial" w:cs="Arial"/>
            <w:sz w:val="24"/>
            <w:szCs w:val="24"/>
          </w:rPr>
          <w:delText>5</w:delText>
        </w:r>
      </w:del>
      <w:ins w:id="414" w:author="Trevor Hillebrand" w:date="2018-04-30T15:15:00Z">
        <w:r w:rsidR="00B903F8">
          <w:rPr>
            <w:rFonts w:ascii="Arial" w:eastAsia="Arial" w:hAnsi="Arial" w:cs="Arial"/>
            <w:sz w:val="24"/>
            <w:szCs w:val="24"/>
          </w:rPr>
          <w:t>7</w:t>
        </w:r>
      </w:ins>
      <w:r w:rsidRPr="00CC65D7">
        <w:rPr>
          <w:rFonts w:ascii="Arial" w:eastAsia="Arial" w:hAnsi="Arial" w:cs="Arial"/>
          <w:sz w:val="24"/>
          <w:szCs w:val="24"/>
        </w:rPr>
        <w:t xml:space="preserve">: </w:t>
      </w:r>
      <w:del w:id="415" w:author="Trevor Hillebrand" w:date="2018-04-27T13:15:00Z">
        <w:r w:rsidR="008E5406" w:rsidDel="00525C7C">
          <w:rPr>
            <w:rFonts w:ascii="Arial" w:eastAsia="Arial" w:hAnsi="Arial" w:cs="Arial"/>
            <w:sz w:val="24"/>
            <w:szCs w:val="24"/>
          </w:rPr>
          <w:delText xml:space="preserve">Output </w:delText>
        </w:r>
      </w:del>
      <w:ins w:id="416" w:author="Michelle Koutnik" w:date="2017-12-13T14:33:00Z">
        <w:del w:id="417" w:author="Trevor Hillebrand" w:date="2018-04-27T13:15:00Z">
          <w:r w:rsidR="00D6537B" w:rsidDel="00525C7C">
            <w:rPr>
              <w:rFonts w:ascii="Arial" w:eastAsia="Arial" w:hAnsi="Arial" w:cs="Arial"/>
              <w:sz w:val="24"/>
              <w:szCs w:val="24"/>
            </w:rPr>
            <w:delText>and boundary conditions</w:delText>
          </w:r>
        </w:del>
      </w:ins>
      <w:ins w:id="418" w:author="Trevor Hillebrand" w:date="2018-04-27T13:15:00Z">
        <w:r w:rsidR="00525C7C">
          <w:rPr>
            <w:rFonts w:ascii="Arial" w:eastAsia="Arial" w:hAnsi="Arial" w:cs="Arial"/>
            <w:sz w:val="24"/>
            <w:szCs w:val="24"/>
          </w:rPr>
          <w:t>Grounding-line positions predicted by</w:t>
        </w:r>
      </w:ins>
      <w:ins w:id="419" w:author="Michelle Koutnik" w:date="2017-12-13T14:33:00Z">
        <w:del w:id="420" w:author="Trevor Hillebrand" w:date="2018-04-27T13:15:00Z">
          <w:r w:rsidR="00D6537B" w:rsidDel="00525C7C">
            <w:rPr>
              <w:rFonts w:ascii="Arial" w:eastAsia="Arial" w:hAnsi="Arial" w:cs="Arial"/>
              <w:sz w:val="24"/>
              <w:szCs w:val="24"/>
            </w:rPr>
            <w:delText xml:space="preserve"> </w:delText>
          </w:r>
        </w:del>
      </w:ins>
      <w:del w:id="421" w:author="Trevor Hillebrand" w:date="2018-04-27T13:15:00Z">
        <w:r w:rsidR="008E5406" w:rsidDel="00525C7C">
          <w:rPr>
            <w:rFonts w:ascii="Arial" w:eastAsia="Arial" w:hAnsi="Arial" w:cs="Arial"/>
            <w:sz w:val="24"/>
            <w:szCs w:val="24"/>
          </w:rPr>
          <w:delText xml:space="preserve">of </w:delText>
        </w:r>
      </w:del>
      <w:ins w:id="422" w:author="Trevor Hillebrand" w:date="2018-04-27T13:15:00Z">
        <w:r w:rsidR="00525C7C">
          <w:rPr>
            <w:rFonts w:ascii="Arial" w:eastAsia="Arial" w:hAnsi="Arial" w:cs="Arial"/>
            <w:sz w:val="24"/>
            <w:szCs w:val="24"/>
          </w:rPr>
          <w:t xml:space="preserve"> </w:t>
        </w:r>
      </w:ins>
      <w:r w:rsidR="008E5406">
        <w:rPr>
          <w:rFonts w:ascii="Arial" w:eastAsia="Arial" w:hAnsi="Arial" w:cs="Arial"/>
          <w:sz w:val="24"/>
          <w:szCs w:val="24"/>
        </w:rPr>
        <w:t>a 3D ice sheet model</w:t>
      </w:r>
      <w:ins w:id="423" w:author="Michelle Koutnik" w:date="2017-12-13T14:33:00Z">
        <w:r w:rsidR="00D6537B">
          <w:rPr>
            <w:rFonts w:ascii="Arial" w:eastAsia="Arial" w:hAnsi="Arial" w:cs="Arial"/>
            <w:sz w:val="24"/>
            <w:szCs w:val="24"/>
          </w:rPr>
          <w:t xml:space="preserve"> (Pollard </w:t>
        </w:r>
      </w:ins>
      <w:ins w:id="424" w:author="Trevor Hillebrand" w:date="2018-04-30T15:11:00Z">
        <w:r w:rsidR="00992A3C">
          <w:rPr>
            <w:rFonts w:ascii="Arial" w:eastAsia="Arial" w:hAnsi="Arial" w:cs="Arial"/>
            <w:sz w:val="24"/>
            <w:szCs w:val="24"/>
          </w:rPr>
          <w:t xml:space="preserve">and </w:t>
        </w:r>
        <w:proofErr w:type="spellStart"/>
        <w:r w:rsidR="00992A3C">
          <w:rPr>
            <w:rFonts w:ascii="Arial" w:eastAsia="Arial" w:hAnsi="Arial" w:cs="Arial"/>
            <w:sz w:val="24"/>
            <w:szCs w:val="24"/>
          </w:rPr>
          <w:t>DeConto</w:t>
        </w:r>
      </w:ins>
      <w:proofErr w:type="spellEnd"/>
      <w:ins w:id="425" w:author="Trevor Hillebrand" w:date="2018-04-30T15:10:00Z">
        <w:r w:rsidR="00A032FD">
          <w:rPr>
            <w:rFonts w:ascii="Arial" w:eastAsia="Arial" w:hAnsi="Arial" w:cs="Arial"/>
            <w:sz w:val="24"/>
            <w:szCs w:val="24"/>
          </w:rPr>
          <w:t>, 2012</w:t>
        </w:r>
      </w:ins>
      <w:ins w:id="426" w:author="Michelle Koutnik" w:date="2017-12-13T14:33:00Z">
        <w:del w:id="427" w:author="Trevor Hillebrand" w:date="2018-04-30T15:10:00Z">
          <w:r w:rsidR="00D6537B" w:rsidDel="00A032FD">
            <w:rPr>
              <w:rFonts w:ascii="Arial" w:eastAsia="Arial" w:hAnsi="Arial" w:cs="Arial"/>
              <w:sz w:val="24"/>
              <w:szCs w:val="24"/>
            </w:rPr>
            <w:delText>and DeConto…</w:delText>
          </w:r>
        </w:del>
        <w:r w:rsidR="00D6537B">
          <w:rPr>
            <w:rFonts w:ascii="Arial" w:eastAsia="Arial" w:hAnsi="Arial" w:cs="Arial"/>
            <w:sz w:val="24"/>
            <w:szCs w:val="24"/>
          </w:rPr>
          <w:t>)</w:t>
        </w:r>
      </w:ins>
      <w:r w:rsidR="008E5406">
        <w:rPr>
          <w:rFonts w:ascii="Arial" w:eastAsia="Arial" w:hAnsi="Arial" w:cs="Arial"/>
          <w:sz w:val="24"/>
          <w:szCs w:val="24"/>
        </w:rPr>
        <w:t xml:space="preserve"> run at 5km for the domain shown, nested within a 20 km resolution whole ice sheet model. </w:t>
      </w:r>
      <w:ins w:id="428" w:author="Trevor Hillebrand" w:date="2018-04-27T13:15:00Z">
        <w:r w:rsidR="000D4201">
          <w:rPr>
            <w:rFonts w:ascii="Arial" w:eastAsia="Arial" w:hAnsi="Arial" w:cs="Arial"/>
            <w:sz w:val="24"/>
            <w:szCs w:val="24"/>
          </w:rPr>
          <w:t>Bed topography is from Bedmap2 (</w:t>
        </w:r>
        <w:proofErr w:type="spellStart"/>
        <w:r w:rsidR="000D4201">
          <w:rPr>
            <w:rFonts w:ascii="Arial" w:eastAsia="Arial" w:hAnsi="Arial" w:cs="Arial"/>
            <w:sz w:val="24"/>
            <w:szCs w:val="24"/>
          </w:rPr>
          <w:t>Fretwell</w:t>
        </w:r>
        <w:proofErr w:type="spellEnd"/>
        <w:r w:rsidR="000D4201">
          <w:rPr>
            <w:rFonts w:ascii="Arial" w:eastAsia="Arial" w:hAnsi="Arial" w:cs="Arial"/>
            <w:sz w:val="24"/>
            <w:szCs w:val="24"/>
          </w:rPr>
          <w:t xml:space="preserve"> et al., 2013). </w:t>
        </w:r>
      </w:ins>
      <w:r w:rsidR="008E5406">
        <w:rPr>
          <w:rFonts w:ascii="Arial" w:eastAsia="Arial" w:hAnsi="Arial" w:cs="Arial"/>
          <w:sz w:val="24"/>
          <w:szCs w:val="24"/>
        </w:rPr>
        <w:t xml:space="preserve">The model predicts </w:t>
      </w:r>
      <w:r w:rsidR="0004110A">
        <w:rPr>
          <w:rFonts w:ascii="Arial" w:eastAsia="Arial" w:hAnsi="Arial" w:cs="Arial"/>
          <w:sz w:val="24"/>
          <w:szCs w:val="24"/>
        </w:rPr>
        <w:t>400 km of grounding-line retreat to the mouth of Darwin Glacier in ~400 years</w:t>
      </w:r>
      <w:ins w:id="429" w:author="Trevor Hillebrand" w:date="2018-04-27T13:16:00Z">
        <w:r w:rsidR="000D4201">
          <w:rPr>
            <w:rFonts w:ascii="Arial" w:eastAsia="Arial" w:hAnsi="Arial" w:cs="Arial"/>
            <w:sz w:val="24"/>
            <w:szCs w:val="24"/>
          </w:rPr>
          <w:t xml:space="preserve">, which would have caused rapid drawdown at the mouth of Darwin Glacier and up the Hatherton Glacier profile. </w:t>
        </w:r>
        <w:proofErr w:type="spellStart"/>
        <w:r w:rsidR="00583EF0">
          <w:rPr>
            <w:rFonts w:ascii="Arial" w:eastAsia="Arial" w:hAnsi="Arial" w:cs="Arial"/>
            <w:sz w:val="24"/>
            <w:szCs w:val="24"/>
          </w:rPr>
          <w:t>Flowband</w:t>
        </w:r>
        <w:proofErr w:type="spellEnd"/>
        <w:r w:rsidR="00583EF0">
          <w:rPr>
            <w:rFonts w:ascii="Arial" w:eastAsia="Arial" w:hAnsi="Arial" w:cs="Arial"/>
            <w:sz w:val="24"/>
            <w:szCs w:val="24"/>
          </w:rPr>
          <w:t xml:space="preserve"> modeling results presented in Figures </w:t>
        </w:r>
      </w:ins>
      <w:ins w:id="430" w:author="Trevor Hillebrand" w:date="2018-04-27T13:17:00Z">
        <w:r w:rsidR="00583EF0">
          <w:rPr>
            <w:rFonts w:ascii="Arial" w:eastAsia="Arial" w:hAnsi="Arial" w:cs="Arial"/>
            <w:sz w:val="24"/>
            <w:szCs w:val="24"/>
          </w:rPr>
          <w:t>6</w:t>
        </w:r>
      </w:ins>
      <w:ins w:id="431" w:author="Trevor Hillebrand" w:date="2018-04-27T13:16:00Z">
        <w:r w:rsidR="00583EF0">
          <w:rPr>
            <w:rFonts w:ascii="Arial" w:eastAsia="Arial" w:hAnsi="Arial" w:cs="Arial"/>
            <w:sz w:val="24"/>
            <w:szCs w:val="24"/>
          </w:rPr>
          <w:t xml:space="preserve"> and </w:t>
        </w:r>
      </w:ins>
      <w:ins w:id="432" w:author="Trevor Hillebrand" w:date="2018-04-27T13:17:00Z">
        <w:r w:rsidR="00583EF0">
          <w:rPr>
            <w:rFonts w:ascii="Arial" w:eastAsia="Arial" w:hAnsi="Arial" w:cs="Arial"/>
            <w:sz w:val="24"/>
            <w:szCs w:val="24"/>
          </w:rPr>
          <w:t>7 show that our glacial geologic data from Darwin and Hatherton Glaciers are not consistent with this scenario.</w:t>
        </w:r>
      </w:ins>
      <w:ins w:id="433" w:author="Trevor Hillebrand" w:date="2018-04-27T13:18:00Z">
        <w:r w:rsidR="00456B1F">
          <w:rPr>
            <w:rFonts w:ascii="Arial" w:eastAsia="Arial" w:hAnsi="Arial" w:cs="Arial"/>
            <w:sz w:val="24"/>
            <w:szCs w:val="24"/>
          </w:rPr>
          <w:t xml:space="preserve"> Instead, we suggest that convergent flow with Byrd and </w:t>
        </w:r>
        <w:proofErr w:type="spellStart"/>
        <w:r w:rsidR="00456B1F">
          <w:rPr>
            <w:rFonts w:ascii="Arial" w:eastAsia="Arial" w:hAnsi="Arial" w:cs="Arial"/>
            <w:sz w:val="24"/>
            <w:szCs w:val="24"/>
          </w:rPr>
          <w:t>Mulock</w:t>
        </w:r>
        <w:proofErr w:type="spellEnd"/>
        <w:r w:rsidR="00456B1F">
          <w:rPr>
            <w:rFonts w:ascii="Arial" w:eastAsia="Arial" w:hAnsi="Arial" w:cs="Arial"/>
            <w:sz w:val="24"/>
            <w:szCs w:val="24"/>
          </w:rPr>
          <w:t xml:space="preserve"> Glaciers may have prevented the grounding line from reaching the </w:t>
        </w:r>
      </w:ins>
      <w:ins w:id="434" w:author="Trevor Hillebrand" w:date="2018-04-27T13:19:00Z">
        <w:r w:rsidR="00456B1F">
          <w:rPr>
            <w:rFonts w:ascii="Arial" w:eastAsia="Arial" w:hAnsi="Arial" w:cs="Arial"/>
            <w:sz w:val="24"/>
            <w:szCs w:val="24"/>
          </w:rPr>
          <w:t xml:space="preserve">mouth of </w:t>
        </w:r>
      </w:ins>
      <w:ins w:id="435" w:author="Trevor Hillebrand" w:date="2018-04-27T13:18:00Z">
        <w:r w:rsidR="00456B1F">
          <w:rPr>
            <w:rFonts w:ascii="Arial" w:eastAsia="Arial" w:hAnsi="Arial" w:cs="Arial"/>
            <w:sz w:val="24"/>
            <w:szCs w:val="24"/>
          </w:rPr>
          <w:t>Darwin Glacier</w:t>
        </w:r>
      </w:ins>
      <w:ins w:id="436" w:author="Trevor Hillebrand" w:date="2018-04-27T13:19:00Z">
        <w:r w:rsidR="00456B1F">
          <w:rPr>
            <w:rFonts w:ascii="Arial" w:eastAsia="Arial" w:hAnsi="Arial" w:cs="Arial"/>
            <w:sz w:val="24"/>
            <w:szCs w:val="24"/>
          </w:rPr>
          <w:t xml:space="preserve"> until ~3 </w:t>
        </w:r>
        <w:proofErr w:type="spellStart"/>
        <w:r w:rsidR="00456B1F">
          <w:rPr>
            <w:rFonts w:ascii="Arial" w:eastAsia="Arial" w:hAnsi="Arial" w:cs="Arial"/>
            <w:sz w:val="24"/>
            <w:szCs w:val="24"/>
          </w:rPr>
          <w:t>kyr</w:t>
        </w:r>
        <w:proofErr w:type="spellEnd"/>
        <w:r w:rsidR="00456B1F">
          <w:rPr>
            <w:rFonts w:ascii="Arial" w:eastAsia="Arial" w:hAnsi="Arial" w:cs="Arial"/>
            <w:sz w:val="24"/>
            <w:szCs w:val="24"/>
          </w:rPr>
          <w:t xml:space="preserve"> BP.</w:t>
        </w:r>
      </w:ins>
      <w:del w:id="437" w:author="Trevor Hillebrand" w:date="2018-04-27T13:16:00Z">
        <w:r w:rsidR="0004110A" w:rsidDel="000D4201">
          <w:rPr>
            <w:rFonts w:ascii="Arial" w:eastAsia="Arial" w:hAnsi="Arial" w:cs="Arial"/>
            <w:sz w:val="24"/>
            <w:szCs w:val="24"/>
          </w:rPr>
          <w:delText>.</w:delText>
        </w:r>
      </w:del>
    </w:p>
    <w:p w14:paraId="03F0F3FF" w14:textId="67CDC479" w:rsidR="0087322B" w:rsidRPr="00CC65D7" w:rsidDel="00722481" w:rsidRDefault="008E5406" w:rsidP="00CC65D7">
      <w:pPr>
        <w:pStyle w:val="normal0"/>
        <w:spacing w:after="0" w:line="360" w:lineRule="auto"/>
        <w:jc w:val="both"/>
        <w:rPr>
          <w:del w:id="438" w:author="Trevor Hillebrand" w:date="2018-04-30T14:19:00Z"/>
          <w:rFonts w:ascii="Arial" w:eastAsia="Arial" w:hAnsi="Arial" w:cs="Arial"/>
          <w:sz w:val="24"/>
          <w:szCs w:val="24"/>
        </w:rPr>
      </w:pPr>
      <w:commentRangeStart w:id="439"/>
      <w:r w:rsidRPr="008E5406">
        <w:rPr>
          <w:rFonts w:ascii="Arial" w:eastAsia="Arial" w:hAnsi="Arial" w:cs="Arial"/>
          <w:noProof/>
          <w:sz w:val="24"/>
          <w:szCs w:val="24"/>
        </w:rPr>
        <w:drawing>
          <wp:inline distT="0" distB="0" distL="0" distR="0" wp14:anchorId="5BF74BAB" wp14:editId="391EC6AC">
            <wp:extent cx="5934075" cy="4776470"/>
            <wp:effectExtent l="0" t="0" r="9525" b="0"/>
            <wp:docPr id="3" name="Picture 3" descr="Macintosh HD:Users:trevorhillebrand:Documents:Antarctica:Darwin-Hatherton:Manuscript:Figures:iceshee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icesheet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776470"/>
                    </a:xfrm>
                    <a:prstGeom prst="rect">
                      <a:avLst/>
                    </a:prstGeom>
                    <a:noFill/>
                    <a:ln>
                      <a:noFill/>
                    </a:ln>
                  </pic:spPr>
                </pic:pic>
              </a:graphicData>
            </a:graphic>
          </wp:inline>
        </w:drawing>
      </w:r>
      <w:commentRangeEnd w:id="439"/>
      <w:r w:rsidR="00722481">
        <w:rPr>
          <w:rStyle w:val="CommentReference"/>
        </w:rPr>
        <w:commentReference w:id="439"/>
      </w:r>
    </w:p>
    <w:p w14:paraId="1F016924" w14:textId="77777777" w:rsidR="00C54C6C" w:rsidDel="00722481" w:rsidRDefault="00C54C6C" w:rsidP="00CC65D7">
      <w:pPr>
        <w:pStyle w:val="normal0"/>
        <w:spacing w:after="0" w:line="360" w:lineRule="auto"/>
        <w:jc w:val="both"/>
        <w:rPr>
          <w:del w:id="440" w:author="Trevor Hillebrand" w:date="2018-04-30T14:19:00Z"/>
          <w:rFonts w:ascii="Arial" w:eastAsia="Arial" w:hAnsi="Arial" w:cs="Arial"/>
          <w:sz w:val="24"/>
          <w:szCs w:val="24"/>
        </w:rPr>
      </w:pPr>
    </w:p>
    <w:p w14:paraId="142B43C7" w14:textId="5A1F3102" w:rsidR="00C54C6C" w:rsidDel="00722481" w:rsidRDefault="00D6537B" w:rsidP="00CC65D7">
      <w:pPr>
        <w:pStyle w:val="normal0"/>
        <w:spacing w:after="0" w:line="360" w:lineRule="auto"/>
        <w:jc w:val="both"/>
        <w:rPr>
          <w:del w:id="441" w:author="Trevor Hillebrand" w:date="2018-04-30T14:19:00Z"/>
          <w:rFonts w:ascii="Arial" w:eastAsia="Arial" w:hAnsi="Arial" w:cs="Arial"/>
          <w:sz w:val="24"/>
          <w:szCs w:val="24"/>
        </w:rPr>
      </w:pPr>
      <w:ins w:id="442" w:author="Michelle Koutnik" w:date="2017-12-13T14:33:00Z">
        <w:del w:id="443" w:author="Trevor Hillebrand" w:date="2018-04-30T14:19:00Z">
          <w:r w:rsidDel="00722481">
            <w:rPr>
              <w:rFonts w:ascii="Arial" w:eastAsia="Arial" w:hAnsi="Arial" w:cs="Arial"/>
              <w:sz w:val="24"/>
              <w:szCs w:val="24"/>
            </w:rPr>
            <w:delText>[ I would label Byrd, Mulock, maybe Hatherton or as D-H?]</w:delText>
          </w:r>
        </w:del>
      </w:ins>
    </w:p>
    <w:p w14:paraId="5AD3D786" w14:textId="79A7FDAD" w:rsidR="00C54C6C" w:rsidDel="00722481" w:rsidRDefault="00C54C6C" w:rsidP="00CC65D7">
      <w:pPr>
        <w:pStyle w:val="normal0"/>
        <w:spacing w:after="0" w:line="360" w:lineRule="auto"/>
        <w:jc w:val="both"/>
        <w:rPr>
          <w:del w:id="444" w:author="Trevor Hillebrand" w:date="2018-04-30T14:19:00Z"/>
          <w:rFonts w:ascii="Arial" w:eastAsia="Arial" w:hAnsi="Arial" w:cs="Arial"/>
          <w:sz w:val="24"/>
          <w:szCs w:val="24"/>
        </w:rPr>
      </w:pPr>
    </w:p>
    <w:p w14:paraId="0C000C4B" w14:textId="3CBBE1E4" w:rsidR="00C54C6C" w:rsidDel="00722481" w:rsidRDefault="00C54C6C" w:rsidP="00CC65D7">
      <w:pPr>
        <w:pStyle w:val="normal0"/>
        <w:spacing w:after="0" w:line="360" w:lineRule="auto"/>
        <w:jc w:val="both"/>
        <w:rPr>
          <w:del w:id="445" w:author="Trevor Hillebrand" w:date="2018-04-30T14:19:00Z"/>
          <w:rFonts w:ascii="Arial" w:eastAsia="Arial" w:hAnsi="Arial" w:cs="Arial"/>
          <w:sz w:val="24"/>
          <w:szCs w:val="24"/>
        </w:rPr>
      </w:pPr>
    </w:p>
    <w:p w14:paraId="78E46033" w14:textId="0ED5AE0A" w:rsidR="00C54C6C" w:rsidDel="00722481" w:rsidRDefault="00C54C6C" w:rsidP="00CC65D7">
      <w:pPr>
        <w:pStyle w:val="normal0"/>
        <w:spacing w:after="0" w:line="360" w:lineRule="auto"/>
        <w:jc w:val="both"/>
        <w:rPr>
          <w:del w:id="446" w:author="Trevor Hillebrand" w:date="2018-04-30T14:19:00Z"/>
          <w:rFonts w:ascii="Arial" w:eastAsia="Arial" w:hAnsi="Arial" w:cs="Arial"/>
          <w:sz w:val="24"/>
          <w:szCs w:val="24"/>
        </w:rPr>
      </w:pPr>
    </w:p>
    <w:p w14:paraId="6C4B8540" w14:textId="368270AD" w:rsidR="00C54C6C" w:rsidDel="00722481" w:rsidRDefault="00C54C6C" w:rsidP="00CC65D7">
      <w:pPr>
        <w:pStyle w:val="normal0"/>
        <w:spacing w:after="0" w:line="360" w:lineRule="auto"/>
        <w:jc w:val="both"/>
        <w:rPr>
          <w:del w:id="447" w:author="Trevor Hillebrand" w:date="2018-04-30T14:19:00Z"/>
          <w:rFonts w:ascii="Arial" w:eastAsia="Arial" w:hAnsi="Arial" w:cs="Arial"/>
          <w:sz w:val="24"/>
          <w:szCs w:val="24"/>
        </w:rPr>
      </w:pPr>
    </w:p>
    <w:p w14:paraId="2843EADA" w14:textId="45297BC8" w:rsidR="00C54C6C" w:rsidDel="00722481" w:rsidRDefault="00C54C6C" w:rsidP="00CC65D7">
      <w:pPr>
        <w:pStyle w:val="normal0"/>
        <w:spacing w:after="0" w:line="360" w:lineRule="auto"/>
        <w:jc w:val="both"/>
        <w:rPr>
          <w:del w:id="448" w:author="Trevor Hillebrand" w:date="2018-04-30T14:19:00Z"/>
          <w:rFonts w:ascii="Arial" w:eastAsia="Arial" w:hAnsi="Arial" w:cs="Arial"/>
          <w:sz w:val="24"/>
          <w:szCs w:val="24"/>
        </w:rPr>
      </w:pPr>
    </w:p>
    <w:p w14:paraId="509577C0" w14:textId="637E86D0" w:rsidR="00C54C6C" w:rsidDel="00722481" w:rsidRDefault="00C54C6C" w:rsidP="00CC65D7">
      <w:pPr>
        <w:pStyle w:val="normal0"/>
        <w:spacing w:after="0" w:line="360" w:lineRule="auto"/>
        <w:jc w:val="both"/>
        <w:rPr>
          <w:del w:id="449" w:author="Trevor Hillebrand" w:date="2018-04-30T14:19:00Z"/>
          <w:rFonts w:ascii="Arial" w:eastAsia="Arial" w:hAnsi="Arial" w:cs="Arial"/>
          <w:sz w:val="24"/>
          <w:szCs w:val="24"/>
        </w:rPr>
      </w:pPr>
    </w:p>
    <w:p w14:paraId="111FD054" w14:textId="0806CDA1" w:rsidR="00C54C6C" w:rsidDel="00722481" w:rsidRDefault="00C54C6C" w:rsidP="00CC65D7">
      <w:pPr>
        <w:pStyle w:val="normal0"/>
        <w:spacing w:after="0" w:line="360" w:lineRule="auto"/>
        <w:jc w:val="both"/>
        <w:rPr>
          <w:del w:id="450" w:author="Trevor Hillebrand" w:date="2018-04-30T14:19:00Z"/>
          <w:rFonts w:ascii="Arial" w:eastAsia="Arial" w:hAnsi="Arial" w:cs="Arial"/>
          <w:sz w:val="24"/>
          <w:szCs w:val="24"/>
        </w:rPr>
      </w:pPr>
    </w:p>
    <w:p w14:paraId="09308CC6" w14:textId="77777777" w:rsidR="00C54C6C" w:rsidDel="00722481" w:rsidRDefault="00C54C6C" w:rsidP="00CC65D7">
      <w:pPr>
        <w:pStyle w:val="normal0"/>
        <w:spacing w:after="0" w:line="360" w:lineRule="auto"/>
        <w:jc w:val="both"/>
        <w:rPr>
          <w:del w:id="451" w:author="Trevor Hillebrand" w:date="2018-04-30T14:19:00Z"/>
          <w:rFonts w:ascii="Arial" w:eastAsia="Arial" w:hAnsi="Arial" w:cs="Arial"/>
          <w:sz w:val="24"/>
          <w:szCs w:val="24"/>
        </w:rPr>
      </w:pPr>
    </w:p>
    <w:p w14:paraId="080B5AD4" w14:textId="77777777" w:rsidR="00722481" w:rsidRDefault="00722481" w:rsidP="00CC65D7">
      <w:pPr>
        <w:pStyle w:val="normal0"/>
        <w:spacing w:after="0" w:line="360" w:lineRule="auto"/>
        <w:jc w:val="both"/>
        <w:rPr>
          <w:ins w:id="452" w:author="Trevor Hillebrand" w:date="2018-04-30T14:19:00Z"/>
          <w:rFonts w:ascii="Arial" w:eastAsia="Arial" w:hAnsi="Arial" w:cs="Arial"/>
          <w:sz w:val="24"/>
          <w:szCs w:val="24"/>
        </w:rPr>
      </w:pPr>
    </w:p>
    <w:p w14:paraId="569997E9" w14:textId="1FD49875" w:rsidR="0087322B" w:rsidRPr="00CC65D7" w:rsidRDefault="0087322B" w:rsidP="00CC65D7">
      <w:pPr>
        <w:pStyle w:val="normal0"/>
        <w:spacing w:after="0" w:line="360" w:lineRule="auto"/>
        <w:jc w:val="both"/>
        <w:rPr>
          <w:rFonts w:ascii="Arial" w:eastAsia="Arial" w:hAnsi="Arial" w:cs="Arial"/>
          <w:sz w:val="24"/>
          <w:szCs w:val="24"/>
        </w:rPr>
      </w:pPr>
      <w:commentRangeStart w:id="453"/>
      <w:r w:rsidRPr="00CC65D7">
        <w:rPr>
          <w:rFonts w:ascii="Arial" w:eastAsia="Arial" w:hAnsi="Arial" w:cs="Arial"/>
          <w:sz w:val="24"/>
          <w:szCs w:val="24"/>
        </w:rPr>
        <w:t xml:space="preserve">Figure </w:t>
      </w:r>
      <w:del w:id="454" w:author="Trevor Hillebrand" w:date="2018-04-30T15:15:00Z">
        <w:r w:rsidRPr="00CC65D7" w:rsidDel="00B903F8">
          <w:rPr>
            <w:rFonts w:ascii="Arial" w:eastAsia="Arial" w:hAnsi="Arial" w:cs="Arial"/>
            <w:sz w:val="24"/>
            <w:szCs w:val="24"/>
          </w:rPr>
          <w:delText>6</w:delText>
        </w:r>
      </w:del>
      <w:ins w:id="455" w:author="Trevor Hillebrand" w:date="2018-04-30T15:15:00Z">
        <w:r w:rsidR="00B903F8">
          <w:rPr>
            <w:rFonts w:ascii="Arial" w:eastAsia="Arial" w:hAnsi="Arial" w:cs="Arial"/>
            <w:sz w:val="24"/>
            <w:szCs w:val="24"/>
          </w:rPr>
          <w:t>8</w:t>
        </w:r>
      </w:ins>
      <w:r w:rsidRPr="00CC65D7">
        <w:rPr>
          <w:rFonts w:ascii="Arial" w:eastAsia="Arial" w:hAnsi="Arial" w:cs="Arial"/>
          <w:sz w:val="24"/>
          <w:szCs w:val="24"/>
        </w:rPr>
        <w:t>:</w:t>
      </w:r>
      <w:r w:rsidR="00361DDF">
        <w:rPr>
          <w:rFonts w:ascii="Arial" w:eastAsia="Arial" w:hAnsi="Arial" w:cs="Arial"/>
          <w:sz w:val="24"/>
          <w:szCs w:val="24"/>
        </w:rPr>
        <w:t xml:space="preserve"> </w:t>
      </w:r>
      <w:commentRangeEnd w:id="453"/>
      <w:r w:rsidR="00D6537B">
        <w:rPr>
          <w:rStyle w:val="CommentReference"/>
        </w:rPr>
        <w:commentReference w:id="453"/>
      </w:r>
      <w:ins w:id="456" w:author="Michelle Koutnik" w:date="2017-12-13T14:35:00Z">
        <w:r w:rsidR="00D6537B">
          <w:rPr>
            <w:rFonts w:ascii="Arial" w:eastAsia="Arial" w:hAnsi="Arial" w:cs="Arial"/>
            <w:sz w:val="24"/>
            <w:szCs w:val="24"/>
          </w:rPr>
          <w:t>Surface profiles</w:t>
        </w:r>
      </w:ins>
      <w:del w:id="457" w:author="Michelle Koutnik" w:date="2017-12-13T14:35:00Z">
        <w:r w:rsidR="00361DDF" w:rsidDel="00D6537B">
          <w:rPr>
            <w:rFonts w:ascii="Arial" w:eastAsia="Arial" w:hAnsi="Arial" w:cs="Arial"/>
            <w:sz w:val="24"/>
            <w:szCs w:val="24"/>
          </w:rPr>
          <w:delText>Output</w:delText>
        </w:r>
      </w:del>
      <w:r w:rsidR="00361DDF">
        <w:rPr>
          <w:rFonts w:ascii="Arial" w:eastAsia="Arial" w:hAnsi="Arial" w:cs="Arial"/>
          <w:sz w:val="24"/>
          <w:szCs w:val="24"/>
        </w:rPr>
        <w:t xml:space="preserve"> from</w:t>
      </w:r>
      <w:ins w:id="458" w:author="Michelle Koutnik" w:date="2017-12-13T14:35:00Z">
        <w:r w:rsidR="00D6537B">
          <w:rPr>
            <w:rFonts w:ascii="Arial" w:eastAsia="Arial" w:hAnsi="Arial" w:cs="Arial"/>
            <w:sz w:val="24"/>
            <w:szCs w:val="24"/>
          </w:rPr>
          <w:t xml:space="preserve"> our 1.5-D</w:t>
        </w:r>
      </w:ins>
      <w:r w:rsidR="00361DDF">
        <w:rPr>
          <w:rFonts w:ascii="Arial" w:eastAsia="Arial" w:hAnsi="Arial" w:cs="Arial"/>
          <w:sz w:val="24"/>
          <w:szCs w:val="24"/>
        </w:rPr>
        <w:t xml:space="preserve"> </w:t>
      </w:r>
      <w:proofErr w:type="spellStart"/>
      <w:r w:rsidR="00361DDF">
        <w:rPr>
          <w:rFonts w:ascii="Arial" w:eastAsia="Arial" w:hAnsi="Arial" w:cs="Arial"/>
          <w:sz w:val="24"/>
          <w:szCs w:val="24"/>
        </w:rPr>
        <w:t>flowband</w:t>
      </w:r>
      <w:proofErr w:type="spellEnd"/>
      <w:r w:rsidR="00361DDF">
        <w:rPr>
          <w:rFonts w:ascii="Arial" w:eastAsia="Arial" w:hAnsi="Arial" w:cs="Arial"/>
          <w:sz w:val="24"/>
          <w:szCs w:val="24"/>
        </w:rPr>
        <w:t xml:space="preserve"> model forced by </w:t>
      </w:r>
      <w:ins w:id="459" w:author="Michelle Koutnik" w:date="2017-12-13T14:35:00Z">
        <w:r w:rsidR="00D6537B">
          <w:rPr>
            <w:rFonts w:ascii="Arial" w:eastAsia="Arial" w:hAnsi="Arial" w:cs="Arial"/>
            <w:sz w:val="24"/>
            <w:szCs w:val="24"/>
          </w:rPr>
          <w:t xml:space="preserve">elevation history at the mouth of </w:t>
        </w:r>
        <w:proofErr w:type="spellStart"/>
        <w:r w:rsidR="00D6537B">
          <w:rPr>
            <w:rFonts w:ascii="Arial" w:eastAsia="Arial" w:hAnsi="Arial" w:cs="Arial"/>
            <w:sz w:val="24"/>
            <w:szCs w:val="24"/>
          </w:rPr>
          <w:t>Darwing</w:t>
        </w:r>
        <w:proofErr w:type="spellEnd"/>
        <w:r w:rsidR="00D6537B">
          <w:rPr>
            <w:rFonts w:ascii="Arial" w:eastAsia="Arial" w:hAnsi="Arial" w:cs="Arial"/>
            <w:sz w:val="24"/>
            <w:szCs w:val="24"/>
          </w:rPr>
          <w:t xml:space="preserve"> Glacier from the</w:t>
        </w:r>
      </w:ins>
      <w:del w:id="460" w:author="Michelle Koutnik" w:date="2017-12-13T14:35:00Z">
        <w:r w:rsidR="000C368A" w:rsidDel="00D6537B">
          <w:rPr>
            <w:rFonts w:ascii="Arial" w:eastAsia="Arial" w:hAnsi="Arial" w:cs="Arial"/>
            <w:sz w:val="24"/>
            <w:szCs w:val="24"/>
          </w:rPr>
          <w:delText>the</w:delText>
        </w:r>
      </w:del>
      <w:r w:rsidR="000C368A">
        <w:rPr>
          <w:rFonts w:ascii="Arial" w:eastAsia="Arial" w:hAnsi="Arial" w:cs="Arial"/>
          <w:sz w:val="24"/>
          <w:szCs w:val="24"/>
        </w:rPr>
        <w:t xml:space="preserve"> 3-D ice</w:t>
      </w:r>
      <w:ins w:id="461" w:author="Michelle Koutnik" w:date="2017-12-13T14:36:00Z">
        <w:r w:rsidR="00D6537B">
          <w:rPr>
            <w:rFonts w:ascii="Arial" w:eastAsia="Arial" w:hAnsi="Arial" w:cs="Arial"/>
            <w:sz w:val="24"/>
            <w:szCs w:val="24"/>
          </w:rPr>
          <w:t>-</w:t>
        </w:r>
      </w:ins>
      <w:del w:id="462" w:author="Michelle Koutnik" w:date="2017-12-13T14:36:00Z">
        <w:r w:rsidR="000C368A" w:rsidDel="00D6537B">
          <w:rPr>
            <w:rFonts w:ascii="Arial" w:eastAsia="Arial" w:hAnsi="Arial" w:cs="Arial"/>
            <w:sz w:val="24"/>
            <w:szCs w:val="24"/>
          </w:rPr>
          <w:delText xml:space="preserve"> </w:delText>
        </w:r>
      </w:del>
      <w:r w:rsidR="000C368A">
        <w:rPr>
          <w:rFonts w:ascii="Arial" w:eastAsia="Arial" w:hAnsi="Arial" w:cs="Arial"/>
          <w:sz w:val="24"/>
          <w:szCs w:val="24"/>
        </w:rPr>
        <w:t>sheet model, using the optimized parameters of Pollard et al. (2016).</w:t>
      </w:r>
      <w:r w:rsidR="00150D7F">
        <w:rPr>
          <w:rFonts w:ascii="Arial" w:eastAsia="Arial" w:hAnsi="Arial" w:cs="Arial"/>
          <w:sz w:val="24"/>
          <w:szCs w:val="24"/>
        </w:rPr>
        <w:t xml:space="preserve"> Middle panels show glacier profiles for Darwin and Hatherton glaciers at </w:t>
      </w:r>
      <w:proofErr w:type="gramStart"/>
      <w:r w:rsidR="00150D7F">
        <w:rPr>
          <w:rFonts w:ascii="Arial" w:eastAsia="Arial" w:hAnsi="Arial" w:cs="Arial"/>
          <w:sz w:val="24"/>
          <w:szCs w:val="24"/>
        </w:rPr>
        <w:t xml:space="preserve">1 </w:t>
      </w:r>
      <w:proofErr w:type="spellStart"/>
      <w:r w:rsidR="00150D7F">
        <w:rPr>
          <w:rFonts w:ascii="Arial" w:eastAsia="Arial" w:hAnsi="Arial" w:cs="Arial"/>
          <w:sz w:val="24"/>
          <w:szCs w:val="24"/>
        </w:rPr>
        <w:t>kyr</w:t>
      </w:r>
      <w:proofErr w:type="spellEnd"/>
      <w:proofErr w:type="gramEnd"/>
      <w:r w:rsidR="00150D7F">
        <w:rPr>
          <w:rFonts w:ascii="Arial" w:eastAsia="Arial" w:hAnsi="Arial" w:cs="Arial"/>
          <w:sz w:val="24"/>
          <w:szCs w:val="24"/>
        </w:rPr>
        <w:t xml:space="preserve"> intervals (blue curves), compared to modern surface topography (dashed black curve). Locations of Lake Wellman (LW), </w:t>
      </w:r>
      <w:proofErr w:type="spellStart"/>
      <w:r w:rsidR="00150D7F">
        <w:rPr>
          <w:rFonts w:ascii="Arial" w:eastAsia="Arial" w:hAnsi="Arial" w:cs="Arial"/>
          <w:sz w:val="24"/>
          <w:szCs w:val="24"/>
        </w:rPr>
        <w:t>Magnis</w:t>
      </w:r>
      <w:proofErr w:type="spellEnd"/>
      <w:r w:rsidR="00150D7F">
        <w:rPr>
          <w:rFonts w:ascii="Arial" w:eastAsia="Arial" w:hAnsi="Arial" w:cs="Arial"/>
          <w:sz w:val="24"/>
          <w:szCs w:val="24"/>
        </w:rPr>
        <w:t xml:space="preserve"> Valley (MV), and </w:t>
      </w:r>
      <w:proofErr w:type="spellStart"/>
      <w:r w:rsidR="00150D7F">
        <w:rPr>
          <w:rFonts w:ascii="Arial" w:eastAsia="Arial" w:hAnsi="Arial" w:cs="Arial"/>
          <w:sz w:val="24"/>
          <w:szCs w:val="24"/>
        </w:rPr>
        <w:t>Danum</w:t>
      </w:r>
      <w:proofErr w:type="spellEnd"/>
      <w:r w:rsidR="00150D7F">
        <w:rPr>
          <w:rFonts w:ascii="Arial" w:eastAsia="Arial" w:hAnsi="Arial" w:cs="Arial"/>
          <w:sz w:val="24"/>
          <w:szCs w:val="24"/>
        </w:rPr>
        <w:t xml:space="preserve"> Platform (DAN) are marked. </w:t>
      </w:r>
      <w:r w:rsidR="007D31CD">
        <w:rPr>
          <w:rFonts w:ascii="Arial" w:eastAsia="Arial" w:hAnsi="Arial" w:cs="Arial"/>
          <w:sz w:val="24"/>
          <w:szCs w:val="24"/>
        </w:rPr>
        <w:t>The fit</w:t>
      </w:r>
      <w:r w:rsidR="00150D7F">
        <w:rPr>
          <w:rFonts w:ascii="Arial" w:eastAsia="Arial" w:hAnsi="Arial" w:cs="Arial"/>
          <w:sz w:val="24"/>
          <w:szCs w:val="24"/>
        </w:rPr>
        <w:t xml:space="preserve"> </w:t>
      </w:r>
      <w:r w:rsidR="007D31CD">
        <w:rPr>
          <w:rFonts w:ascii="Arial" w:eastAsia="Arial" w:hAnsi="Arial" w:cs="Arial"/>
          <w:sz w:val="24"/>
          <w:szCs w:val="24"/>
        </w:rPr>
        <w:t>of</w:t>
      </w:r>
      <w:r w:rsidR="00150D7F">
        <w:rPr>
          <w:rFonts w:ascii="Arial" w:eastAsia="Arial" w:hAnsi="Arial" w:cs="Arial"/>
          <w:sz w:val="24"/>
          <w:szCs w:val="24"/>
        </w:rPr>
        <w:t xml:space="preserve"> our </w:t>
      </w:r>
      <w:ins w:id="463" w:author="Michelle Koutnik" w:date="2017-12-13T14:37:00Z">
        <w:r w:rsidR="00D6537B">
          <w:rPr>
            <w:rFonts w:ascii="Arial" w:eastAsia="Arial" w:hAnsi="Arial" w:cs="Arial"/>
            <w:sz w:val="24"/>
            <w:szCs w:val="24"/>
          </w:rPr>
          <w:t>seven</w:t>
        </w:r>
      </w:ins>
      <w:del w:id="464" w:author="Michelle Koutnik" w:date="2017-12-13T14:37:00Z">
        <w:r w:rsidR="00150D7F" w:rsidDel="00D6537B">
          <w:rPr>
            <w:rFonts w:ascii="Arial" w:eastAsia="Arial" w:hAnsi="Arial" w:cs="Arial"/>
            <w:sz w:val="24"/>
            <w:szCs w:val="24"/>
          </w:rPr>
          <w:delText>small ensemble of</w:delText>
        </w:r>
      </w:del>
      <w:r w:rsidR="00150D7F">
        <w:rPr>
          <w:rFonts w:ascii="Arial" w:eastAsia="Arial" w:hAnsi="Arial" w:cs="Arial"/>
          <w:sz w:val="24"/>
          <w:szCs w:val="24"/>
        </w:rPr>
        <w:t xml:space="preserve"> runs to </w:t>
      </w:r>
      <w:proofErr w:type="spellStart"/>
      <w:r w:rsidR="00150D7F">
        <w:rPr>
          <w:rFonts w:ascii="Arial" w:eastAsia="Arial" w:hAnsi="Arial" w:cs="Arial"/>
          <w:sz w:val="24"/>
          <w:szCs w:val="24"/>
        </w:rPr>
        <w:t>geochronologic</w:t>
      </w:r>
      <w:proofErr w:type="spellEnd"/>
      <w:r w:rsidR="00150D7F">
        <w:rPr>
          <w:rFonts w:ascii="Arial" w:eastAsia="Arial" w:hAnsi="Arial" w:cs="Arial"/>
          <w:sz w:val="24"/>
          <w:szCs w:val="24"/>
        </w:rPr>
        <w:t xml:space="preserve"> data from King et al. (in press) and the present study are shown in the small panels in the bottom row. </w:t>
      </w:r>
      <w:r w:rsidR="005C2290">
        <w:rPr>
          <w:rFonts w:ascii="Arial" w:eastAsia="Arial" w:hAnsi="Arial" w:cs="Arial"/>
          <w:sz w:val="24"/>
          <w:szCs w:val="24"/>
        </w:rPr>
        <w:t xml:space="preserve">The cyan curve represents the </w:t>
      </w:r>
      <w:r w:rsidR="0052662F">
        <w:rPr>
          <w:rFonts w:ascii="Arial" w:eastAsia="Arial" w:hAnsi="Arial" w:cs="Arial"/>
          <w:sz w:val="24"/>
          <w:szCs w:val="24"/>
        </w:rPr>
        <w:t xml:space="preserve">model shown in the middle panels. </w:t>
      </w:r>
      <w:r w:rsidR="00150D7F">
        <w:rPr>
          <w:rFonts w:ascii="Arial" w:eastAsia="Arial" w:hAnsi="Arial" w:cs="Arial"/>
          <w:sz w:val="24"/>
          <w:szCs w:val="24"/>
        </w:rPr>
        <w:t xml:space="preserve">Ages are color coded to match the locations in the middle panels. </w:t>
      </w:r>
      <w:r w:rsidR="002F47B8">
        <w:rPr>
          <w:rFonts w:ascii="Arial" w:eastAsia="Arial" w:hAnsi="Arial" w:cs="Arial"/>
          <w:sz w:val="24"/>
          <w:szCs w:val="24"/>
        </w:rPr>
        <w:t>The deglaciation history predicted by the ice sheet model matches neither our surface exposure ages from Diamond Hill, nor the data from Hatherton Glacier.</w:t>
      </w:r>
    </w:p>
    <w:p w14:paraId="7DFFB9A3" w14:textId="366BEAD9" w:rsidR="0087322B" w:rsidRPr="00CC65D7" w:rsidRDefault="0087322B" w:rsidP="00CC65D7">
      <w:pPr>
        <w:pStyle w:val="normal0"/>
        <w:spacing w:after="0" w:line="360" w:lineRule="auto"/>
        <w:jc w:val="both"/>
        <w:rPr>
          <w:rFonts w:ascii="Arial" w:eastAsia="Arial" w:hAnsi="Arial" w:cs="Arial"/>
          <w:sz w:val="24"/>
          <w:szCs w:val="24"/>
        </w:rPr>
      </w:pPr>
    </w:p>
    <w:p w14:paraId="5FF1A544" w14:textId="14203A5B" w:rsidR="00C54C6C"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B02CC19" wp14:editId="3C235F5F">
            <wp:extent cx="3819300" cy="3931920"/>
            <wp:effectExtent l="0" t="0" r="0" b="5080"/>
            <wp:docPr id="5" name="Picture 5" descr="Macintosh HD:Users:trevorhillebrand:Documents:Antarctica:Darwin-Hatherton:Manuscript:Figures:Pollard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Pollard_min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34AF9BBB" w14:textId="1480FEE1" w:rsidR="00C54C6C" w:rsidRDefault="00D6537B" w:rsidP="00CC65D7">
      <w:pPr>
        <w:pStyle w:val="normal0"/>
        <w:spacing w:after="0" w:line="360" w:lineRule="auto"/>
        <w:jc w:val="both"/>
        <w:rPr>
          <w:ins w:id="465" w:author="Michelle Koutnik" w:date="2017-12-13T14:38:00Z"/>
          <w:rFonts w:ascii="Arial" w:eastAsia="Arial" w:hAnsi="Arial" w:cs="Arial"/>
          <w:sz w:val="24"/>
          <w:szCs w:val="24"/>
        </w:rPr>
      </w:pPr>
      <w:proofErr w:type="gramStart"/>
      <w:ins w:id="466" w:author="Michelle Koutnik" w:date="2017-12-13T14:38:00Z">
        <w:r>
          <w:rPr>
            <w:rFonts w:ascii="Arial" w:eastAsia="Arial" w:hAnsi="Arial" w:cs="Arial"/>
            <w:sz w:val="24"/>
            <w:szCs w:val="24"/>
          </w:rPr>
          <w:t>[ I</w:t>
        </w:r>
        <w:proofErr w:type="gramEnd"/>
        <w:r>
          <w:rPr>
            <w:rFonts w:ascii="Arial" w:eastAsia="Arial" w:hAnsi="Arial" w:cs="Arial"/>
            <w:sz w:val="24"/>
            <w:szCs w:val="24"/>
          </w:rPr>
          <w:t xml:space="preserve"> think caption isn’t totally clear but may become more so after section updated with more about what ensemble members</w:t>
        </w:r>
        <w:r w:rsidR="00F41C6C">
          <w:rPr>
            <w:rFonts w:ascii="Arial" w:eastAsia="Arial" w:hAnsi="Arial" w:cs="Arial"/>
            <w:sz w:val="24"/>
            <w:szCs w:val="24"/>
          </w:rPr>
          <w:t xml:space="preserve"> show spread in, and also more about what is </w:t>
        </w:r>
        <w:r w:rsidR="00F41C6C">
          <w:rPr>
            <w:rFonts w:ascii="Arial" w:eastAsia="Arial" w:hAnsi="Arial" w:cs="Arial"/>
            <w:sz w:val="24"/>
            <w:szCs w:val="24"/>
          </w:rPr>
          <w:lastRenderedPageBreak/>
          <w:t>calculated (</w:t>
        </w:r>
      </w:ins>
      <w:ins w:id="467" w:author="Michelle Koutnik" w:date="2017-12-13T14:39:00Z">
        <w:r w:rsidR="00F41C6C">
          <w:rPr>
            <w:rFonts w:ascii="Arial" w:eastAsia="Arial" w:hAnsi="Arial" w:cs="Arial"/>
            <w:sz w:val="24"/>
            <w:szCs w:val="24"/>
          </w:rPr>
          <w:t xml:space="preserve">evolution of glacier surface through time, and in text give </w:t>
        </w:r>
        <w:proofErr w:type="spellStart"/>
        <w:r w:rsidR="00F41C6C">
          <w:rPr>
            <w:rFonts w:ascii="Arial" w:eastAsia="Arial" w:hAnsi="Arial" w:cs="Arial"/>
            <w:sz w:val="24"/>
            <w:szCs w:val="24"/>
          </w:rPr>
          <w:t>timesteps</w:t>
        </w:r>
        <w:proofErr w:type="spellEnd"/>
        <w:r w:rsidR="00F41C6C">
          <w:rPr>
            <w:rFonts w:ascii="Arial" w:eastAsia="Arial" w:hAnsi="Arial" w:cs="Arial"/>
            <w:sz w:val="24"/>
            <w:szCs w:val="24"/>
          </w:rPr>
          <w:t xml:space="preserve">, spatial steps, </w:t>
        </w:r>
        <w:proofErr w:type="spellStart"/>
        <w:r w:rsidR="00F41C6C">
          <w:rPr>
            <w:rFonts w:ascii="Arial" w:eastAsia="Arial" w:hAnsi="Arial" w:cs="Arial"/>
            <w:sz w:val="24"/>
            <w:szCs w:val="24"/>
          </w:rPr>
          <w:t>etc</w:t>
        </w:r>
        <w:proofErr w:type="spellEnd"/>
        <w:r w:rsidR="00F41C6C">
          <w:rPr>
            <w:rFonts w:ascii="Arial" w:eastAsia="Arial" w:hAnsi="Arial" w:cs="Arial"/>
            <w:sz w:val="24"/>
            <w:szCs w:val="24"/>
          </w:rPr>
          <w:t xml:space="preserve"> about model runs)]</w:t>
        </w:r>
      </w:ins>
    </w:p>
    <w:p w14:paraId="2336865B" w14:textId="77777777" w:rsidR="00F41C6C" w:rsidRDefault="00F41C6C" w:rsidP="00CC65D7">
      <w:pPr>
        <w:pStyle w:val="normal0"/>
        <w:spacing w:after="0" w:line="360" w:lineRule="auto"/>
        <w:jc w:val="both"/>
        <w:rPr>
          <w:rFonts w:ascii="Arial" w:eastAsia="Arial" w:hAnsi="Arial" w:cs="Arial"/>
          <w:sz w:val="24"/>
          <w:szCs w:val="24"/>
        </w:rPr>
      </w:pPr>
    </w:p>
    <w:p w14:paraId="4FF6166C" w14:textId="081D0EAA" w:rsidR="00C54C6C" w:rsidRDefault="00C54C6C"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 xml:space="preserve">Figure </w:t>
      </w:r>
      <w:del w:id="468" w:author="Trevor Hillebrand" w:date="2018-04-30T15:16:00Z">
        <w:r w:rsidDel="00B903F8">
          <w:rPr>
            <w:rFonts w:ascii="Arial" w:eastAsia="Arial" w:hAnsi="Arial" w:cs="Arial"/>
            <w:sz w:val="24"/>
            <w:szCs w:val="24"/>
          </w:rPr>
          <w:delText>7</w:delText>
        </w:r>
      </w:del>
      <w:ins w:id="469" w:author="Trevor Hillebrand" w:date="2018-04-30T15:16:00Z">
        <w:r w:rsidR="00B903F8">
          <w:rPr>
            <w:rFonts w:ascii="Arial" w:eastAsia="Arial" w:hAnsi="Arial" w:cs="Arial"/>
            <w:sz w:val="24"/>
            <w:szCs w:val="24"/>
          </w:rPr>
          <w:t>9</w:t>
        </w:r>
      </w:ins>
      <w:r>
        <w:rPr>
          <w:rFonts w:ascii="Arial" w:eastAsia="Arial" w:hAnsi="Arial" w:cs="Arial"/>
          <w:sz w:val="24"/>
          <w:szCs w:val="24"/>
        </w:rPr>
        <w:t>.</w:t>
      </w:r>
      <w:del w:id="470" w:author="Michelle Koutnik" w:date="2017-12-13T14:40:00Z">
        <w:r w:rsidDel="006972CA">
          <w:rPr>
            <w:rFonts w:ascii="Arial" w:eastAsia="Arial" w:hAnsi="Arial" w:cs="Arial"/>
            <w:sz w:val="24"/>
            <w:szCs w:val="24"/>
          </w:rPr>
          <w:delText xml:space="preserve"> </w:delText>
        </w:r>
        <w:r w:rsidR="00D656B0" w:rsidDel="006972CA">
          <w:rPr>
            <w:rFonts w:ascii="Arial" w:eastAsia="Arial" w:hAnsi="Arial" w:cs="Arial"/>
            <w:sz w:val="24"/>
            <w:szCs w:val="24"/>
          </w:rPr>
          <w:delText>Flowband model with forcing that</w:delText>
        </w:r>
      </w:del>
      <w:ins w:id="471" w:author="Michelle Koutnik" w:date="2017-12-13T14:39:00Z">
        <w:r w:rsidR="006972CA">
          <w:rPr>
            <w:rFonts w:ascii="Arial" w:eastAsia="Arial" w:hAnsi="Arial" w:cs="Arial"/>
            <w:sz w:val="24"/>
            <w:szCs w:val="24"/>
          </w:rPr>
          <w:t xml:space="preserve"> </w:t>
        </w:r>
      </w:ins>
      <w:ins w:id="472" w:author="Michelle Koutnik" w:date="2017-12-13T14:40:00Z">
        <w:r w:rsidR="006972CA">
          <w:rPr>
            <w:rFonts w:ascii="Arial" w:eastAsia="Arial" w:hAnsi="Arial" w:cs="Arial"/>
            <w:sz w:val="24"/>
            <w:szCs w:val="24"/>
          </w:rPr>
          <w:t>Continuous elevation</w:t>
        </w:r>
      </w:ins>
      <w:ins w:id="473" w:author="Michelle Koutnik" w:date="2017-12-13T14:41:00Z">
        <w:r w:rsidR="006972CA">
          <w:rPr>
            <w:rFonts w:ascii="Arial" w:eastAsia="Arial" w:hAnsi="Arial" w:cs="Arial"/>
            <w:sz w:val="24"/>
            <w:szCs w:val="24"/>
          </w:rPr>
          <w:t xml:space="preserve"> history</w:t>
        </w:r>
      </w:ins>
      <w:ins w:id="474" w:author="Michelle Koutnik" w:date="2017-12-13T14:40:00Z">
        <w:r w:rsidR="006972CA">
          <w:rPr>
            <w:rFonts w:ascii="Arial" w:eastAsia="Arial" w:hAnsi="Arial" w:cs="Arial"/>
            <w:sz w:val="24"/>
            <w:szCs w:val="24"/>
          </w:rPr>
          <w:t xml:space="preserve"> near</w:t>
        </w:r>
      </w:ins>
      <w:ins w:id="475" w:author="Michelle Koutnik" w:date="2017-12-13T14:41:00Z">
        <w:r w:rsidR="006972CA">
          <w:rPr>
            <w:rFonts w:ascii="Arial" w:eastAsia="Arial" w:hAnsi="Arial" w:cs="Arial"/>
            <w:sz w:val="24"/>
            <w:szCs w:val="24"/>
          </w:rPr>
          <w:t xml:space="preserve"> the</w:t>
        </w:r>
      </w:ins>
      <w:ins w:id="476" w:author="Michelle Koutnik" w:date="2017-12-13T14:40:00Z">
        <w:r w:rsidR="006972CA">
          <w:rPr>
            <w:rFonts w:ascii="Arial" w:eastAsia="Arial" w:hAnsi="Arial" w:cs="Arial"/>
            <w:sz w:val="24"/>
            <w:szCs w:val="24"/>
          </w:rPr>
          <w:t xml:space="preserve"> </w:t>
        </w:r>
      </w:ins>
      <w:ins w:id="477" w:author="Michelle Koutnik" w:date="2017-12-13T14:41:00Z">
        <w:r w:rsidR="006972CA">
          <w:rPr>
            <w:rFonts w:ascii="Arial" w:eastAsia="Arial" w:hAnsi="Arial" w:cs="Arial"/>
            <w:sz w:val="24"/>
            <w:szCs w:val="24"/>
          </w:rPr>
          <w:t xml:space="preserve">mouth of </w:t>
        </w:r>
      </w:ins>
      <w:ins w:id="478" w:author="Michelle Koutnik" w:date="2017-12-13T14:40:00Z">
        <w:r w:rsidR="006972CA">
          <w:rPr>
            <w:rFonts w:ascii="Arial" w:eastAsia="Arial" w:hAnsi="Arial" w:cs="Arial"/>
            <w:sz w:val="24"/>
            <w:szCs w:val="24"/>
          </w:rPr>
          <w:t xml:space="preserve">Darwin Glacier </w:t>
        </w:r>
      </w:ins>
      <w:ins w:id="479" w:author="Michelle Koutnik" w:date="2017-12-13T14:39:00Z">
        <w:r w:rsidR="006972CA">
          <w:rPr>
            <w:rFonts w:ascii="Arial" w:eastAsia="Arial" w:hAnsi="Arial" w:cs="Arial"/>
            <w:sz w:val="24"/>
            <w:szCs w:val="24"/>
          </w:rPr>
          <w:t>from a linear interpolation</w:t>
        </w:r>
      </w:ins>
      <w:ins w:id="480" w:author="Michelle Koutnik" w:date="2017-12-13T14:40:00Z">
        <w:r w:rsidR="006972CA">
          <w:rPr>
            <w:rFonts w:ascii="Arial" w:eastAsia="Arial" w:hAnsi="Arial" w:cs="Arial"/>
            <w:sz w:val="24"/>
            <w:szCs w:val="24"/>
          </w:rPr>
          <w:t xml:space="preserve"> between</w:t>
        </w:r>
      </w:ins>
      <w:del w:id="481" w:author="Michelle Koutnik" w:date="2017-12-13T14:40:00Z">
        <w:r w:rsidR="00D656B0" w:rsidDel="006972CA">
          <w:rPr>
            <w:rFonts w:ascii="Arial" w:eastAsia="Arial" w:hAnsi="Arial" w:cs="Arial"/>
            <w:sz w:val="24"/>
            <w:szCs w:val="24"/>
          </w:rPr>
          <w:delText xml:space="preserve"> fits</w:delText>
        </w:r>
      </w:del>
      <w:r w:rsidR="00D656B0">
        <w:rPr>
          <w:rFonts w:ascii="Arial" w:eastAsia="Arial" w:hAnsi="Arial" w:cs="Arial"/>
          <w:sz w:val="24"/>
          <w:szCs w:val="24"/>
        </w:rPr>
        <w:t xml:space="preserve"> our surface exposure ages from Diamond Hill (black curve, top panel). </w:t>
      </w:r>
      <w:r w:rsidR="003B0C10">
        <w:rPr>
          <w:rFonts w:ascii="Arial" w:eastAsia="Arial" w:hAnsi="Arial" w:cs="Arial"/>
          <w:sz w:val="24"/>
          <w:szCs w:val="24"/>
        </w:rPr>
        <w:t xml:space="preserve">Middle panels show glacier profiles for Darwin and Hatherton glaciers at </w:t>
      </w:r>
      <w:proofErr w:type="gramStart"/>
      <w:r w:rsidR="003B0C10">
        <w:rPr>
          <w:rFonts w:ascii="Arial" w:eastAsia="Arial" w:hAnsi="Arial" w:cs="Arial"/>
          <w:sz w:val="24"/>
          <w:szCs w:val="24"/>
        </w:rPr>
        <w:t xml:space="preserve">1 </w:t>
      </w:r>
      <w:proofErr w:type="spellStart"/>
      <w:r w:rsidR="003B0C10">
        <w:rPr>
          <w:rFonts w:ascii="Arial" w:eastAsia="Arial" w:hAnsi="Arial" w:cs="Arial"/>
          <w:sz w:val="24"/>
          <w:szCs w:val="24"/>
        </w:rPr>
        <w:t>kyr</w:t>
      </w:r>
      <w:proofErr w:type="spellEnd"/>
      <w:proofErr w:type="gramEnd"/>
      <w:r w:rsidR="003B0C10">
        <w:rPr>
          <w:rFonts w:ascii="Arial" w:eastAsia="Arial" w:hAnsi="Arial" w:cs="Arial"/>
          <w:sz w:val="24"/>
          <w:szCs w:val="24"/>
        </w:rPr>
        <w:t xml:space="preserve"> intervals (blue curves), compared to modern surface topography (dashed black curve). </w:t>
      </w:r>
      <w:r w:rsidR="0017693C">
        <w:rPr>
          <w:rFonts w:ascii="Arial" w:eastAsia="Arial" w:hAnsi="Arial" w:cs="Arial"/>
          <w:sz w:val="24"/>
          <w:szCs w:val="24"/>
        </w:rPr>
        <w:t xml:space="preserve">Locations of Lake Wellman (LW), </w:t>
      </w:r>
      <w:proofErr w:type="spellStart"/>
      <w:r w:rsidR="0017693C">
        <w:rPr>
          <w:rFonts w:ascii="Arial" w:eastAsia="Arial" w:hAnsi="Arial" w:cs="Arial"/>
          <w:sz w:val="24"/>
          <w:szCs w:val="24"/>
        </w:rPr>
        <w:t>Magnis</w:t>
      </w:r>
      <w:proofErr w:type="spellEnd"/>
      <w:r w:rsidR="0017693C">
        <w:rPr>
          <w:rFonts w:ascii="Arial" w:eastAsia="Arial" w:hAnsi="Arial" w:cs="Arial"/>
          <w:sz w:val="24"/>
          <w:szCs w:val="24"/>
        </w:rPr>
        <w:t xml:space="preserve"> Valley (MV), and </w:t>
      </w:r>
      <w:proofErr w:type="spellStart"/>
      <w:r w:rsidR="0017693C">
        <w:rPr>
          <w:rFonts w:ascii="Arial" w:eastAsia="Arial" w:hAnsi="Arial" w:cs="Arial"/>
          <w:sz w:val="24"/>
          <w:szCs w:val="24"/>
        </w:rPr>
        <w:t>Danum</w:t>
      </w:r>
      <w:proofErr w:type="spellEnd"/>
      <w:r w:rsidR="0017693C">
        <w:rPr>
          <w:rFonts w:ascii="Arial" w:eastAsia="Arial" w:hAnsi="Arial" w:cs="Arial"/>
          <w:sz w:val="24"/>
          <w:szCs w:val="24"/>
        </w:rPr>
        <w:t xml:space="preserve"> Platform</w:t>
      </w:r>
      <w:r w:rsidR="00D656B0">
        <w:rPr>
          <w:rFonts w:ascii="Arial" w:eastAsia="Arial" w:hAnsi="Arial" w:cs="Arial"/>
          <w:sz w:val="24"/>
          <w:szCs w:val="24"/>
        </w:rPr>
        <w:t xml:space="preserve"> </w:t>
      </w:r>
      <w:r w:rsidR="0017693C">
        <w:rPr>
          <w:rFonts w:ascii="Arial" w:eastAsia="Arial" w:hAnsi="Arial" w:cs="Arial"/>
          <w:sz w:val="24"/>
          <w:szCs w:val="24"/>
        </w:rPr>
        <w:t xml:space="preserve">(DAN) are marked. The match of our small ensemble of runs </w:t>
      </w:r>
      <w:r w:rsidR="00F6342E">
        <w:rPr>
          <w:rFonts w:ascii="Arial" w:eastAsia="Arial" w:hAnsi="Arial" w:cs="Arial"/>
          <w:sz w:val="24"/>
          <w:szCs w:val="24"/>
        </w:rPr>
        <w:t xml:space="preserve">to </w:t>
      </w:r>
      <w:proofErr w:type="spellStart"/>
      <w:r w:rsidR="00F6342E">
        <w:rPr>
          <w:rFonts w:ascii="Arial" w:eastAsia="Arial" w:hAnsi="Arial" w:cs="Arial"/>
          <w:sz w:val="24"/>
          <w:szCs w:val="24"/>
        </w:rPr>
        <w:t>geochronologic</w:t>
      </w:r>
      <w:proofErr w:type="spellEnd"/>
      <w:r w:rsidR="00F6342E">
        <w:rPr>
          <w:rFonts w:ascii="Arial" w:eastAsia="Arial" w:hAnsi="Arial" w:cs="Arial"/>
          <w:sz w:val="24"/>
          <w:szCs w:val="24"/>
        </w:rPr>
        <w:t xml:space="preserve"> data from King et al. (in press) and the present study are shown in the small panels in the bottom row.</w:t>
      </w:r>
      <w:r w:rsidR="00237C82">
        <w:rPr>
          <w:rFonts w:ascii="Arial" w:eastAsia="Arial" w:hAnsi="Arial" w:cs="Arial"/>
          <w:sz w:val="24"/>
          <w:szCs w:val="24"/>
        </w:rPr>
        <w:t xml:space="preserve"> </w:t>
      </w:r>
      <w:r w:rsidR="0052662F">
        <w:rPr>
          <w:rFonts w:ascii="Arial" w:eastAsia="Arial" w:hAnsi="Arial" w:cs="Arial"/>
          <w:sz w:val="24"/>
          <w:szCs w:val="24"/>
        </w:rPr>
        <w:t xml:space="preserve">The cyan curve represents the model shown in the middle panels. </w:t>
      </w:r>
      <w:r w:rsidR="00237C82">
        <w:rPr>
          <w:rFonts w:ascii="Arial" w:eastAsia="Arial" w:hAnsi="Arial" w:cs="Arial"/>
          <w:sz w:val="24"/>
          <w:szCs w:val="24"/>
        </w:rPr>
        <w:t xml:space="preserve">Ages are color coded to match the </w:t>
      </w:r>
      <w:r w:rsidR="00361DDF">
        <w:rPr>
          <w:rFonts w:ascii="Arial" w:eastAsia="Arial" w:hAnsi="Arial" w:cs="Arial"/>
          <w:sz w:val="24"/>
          <w:szCs w:val="24"/>
        </w:rPr>
        <w:t>locations in the middle panels.</w:t>
      </w:r>
      <w:r w:rsidR="00F6342E">
        <w:rPr>
          <w:rFonts w:ascii="Arial" w:eastAsia="Arial" w:hAnsi="Arial" w:cs="Arial"/>
          <w:sz w:val="24"/>
          <w:szCs w:val="24"/>
        </w:rPr>
        <w:t xml:space="preserve"> </w:t>
      </w:r>
      <w:r w:rsidR="00237C82">
        <w:rPr>
          <w:rFonts w:ascii="Arial" w:eastAsia="Arial" w:hAnsi="Arial" w:cs="Arial"/>
          <w:sz w:val="24"/>
          <w:szCs w:val="24"/>
        </w:rPr>
        <w:t>S</w:t>
      </w:r>
      <w:r w:rsidR="00F6342E">
        <w:rPr>
          <w:rFonts w:ascii="Arial" w:eastAsia="Arial" w:hAnsi="Arial" w:cs="Arial"/>
          <w:sz w:val="24"/>
          <w:szCs w:val="24"/>
        </w:rPr>
        <w:t xml:space="preserve">teady thinning through the Holocene </w:t>
      </w:r>
      <w:r w:rsidR="00237C82">
        <w:rPr>
          <w:rFonts w:ascii="Arial" w:eastAsia="Arial" w:hAnsi="Arial" w:cs="Arial"/>
          <w:sz w:val="24"/>
          <w:szCs w:val="24"/>
        </w:rPr>
        <w:t xml:space="preserve">at Diamond Hill produces a much better match to the data from Hatherton Glacier than the rapid thinning case explored in Figure </w:t>
      </w:r>
      <w:del w:id="482" w:author="Trevor Hillebrand" w:date="2018-04-30T15:16:00Z">
        <w:r w:rsidR="00237C82" w:rsidDel="00B903F8">
          <w:rPr>
            <w:rFonts w:ascii="Arial" w:eastAsia="Arial" w:hAnsi="Arial" w:cs="Arial"/>
            <w:sz w:val="24"/>
            <w:szCs w:val="24"/>
          </w:rPr>
          <w:delText>6</w:delText>
        </w:r>
      </w:del>
      <w:ins w:id="483" w:author="Trevor Hillebrand" w:date="2018-04-30T15:16:00Z">
        <w:r w:rsidR="00B903F8">
          <w:rPr>
            <w:rFonts w:ascii="Arial" w:eastAsia="Arial" w:hAnsi="Arial" w:cs="Arial"/>
            <w:sz w:val="24"/>
            <w:szCs w:val="24"/>
          </w:rPr>
          <w:t>8</w:t>
        </w:r>
      </w:ins>
      <w:r w:rsidR="00237C82">
        <w:rPr>
          <w:rFonts w:ascii="Arial" w:eastAsia="Arial" w:hAnsi="Arial" w:cs="Arial"/>
          <w:sz w:val="24"/>
          <w:szCs w:val="24"/>
        </w:rPr>
        <w:t>.</w:t>
      </w:r>
    </w:p>
    <w:p w14:paraId="340E8412" w14:textId="27722ED4" w:rsidR="004A01E0"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528AED97" wp14:editId="6E9E7B4C">
            <wp:extent cx="3819300" cy="3931920"/>
            <wp:effectExtent l="0" t="0" r="0" b="5080"/>
            <wp:docPr id="6" name="Picture 6" descr="Macintosh HD:Users:trevorhillebrand:Documents:Antarctica:Darwin-Hatherton:Manuscript:Figures:Smooth9ka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evorhillebrand:Documents:Antarctica:Darwin-Hatherton:Manuscript:Figures:Smooth9ka_min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2F7DE128" w14:textId="0C8E11BE" w:rsidR="0018371E" w:rsidRPr="00CC65D7" w:rsidRDefault="0018371E"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br/>
      </w:r>
    </w:p>
    <w:p w14:paraId="17EAC58A" w14:textId="383C749E" w:rsidR="0087322B" w:rsidRPr="007E0381" w:rsidRDefault="000B6D2A" w:rsidP="00CC65D7">
      <w:pPr>
        <w:pStyle w:val="normal0"/>
        <w:spacing w:after="0" w:line="360" w:lineRule="auto"/>
        <w:jc w:val="both"/>
        <w:rPr>
          <w:rFonts w:ascii="Arial" w:eastAsia="Arial" w:hAnsi="Arial" w:cs="Arial"/>
          <w:sz w:val="24"/>
          <w:szCs w:val="24"/>
        </w:rPr>
      </w:pPr>
      <w:r>
        <w:rPr>
          <w:rFonts w:ascii="Arial" w:eastAsia="Arial" w:hAnsi="Arial" w:cs="Arial"/>
          <w:sz w:val="24"/>
          <w:szCs w:val="24"/>
          <w:u w:val="single"/>
        </w:rPr>
        <w:lastRenderedPageBreak/>
        <w:t>References</w:t>
      </w:r>
      <w:r w:rsidR="007E0381">
        <w:rPr>
          <w:rFonts w:ascii="Arial" w:eastAsia="Arial" w:hAnsi="Arial" w:cs="Arial"/>
          <w:sz w:val="24"/>
          <w:szCs w:val="24"/>
        </w:rPr>
        <w:t xml:space="preserve"> </w:t>
      </w:r>
      <w:r w:rsidR="007E0381" w:rsidRPr="007E0381">
        <w:rPr>
          <w:rFonts w:ascii="Arial" w:eastAsia="Arial" w:hAnsi="Arial" w:cs="Arial"/>
          <w:sz w:val="24"/>
          <w:szCs w:val="24"/>
          <w:highlight w:val="yellow"/>
        </w:rPr>
        <w:t>still missing a few</w:t>
      </w:r>
    </w:p>
    <w:p w14:paraId="16F1E7DA"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Alley, R. B. and Whillans, I. M. (1984) ‘Response of the East Antarctica ice sheet to </w:t>
      </w:r>
      <w:proofErr w:type="gramStart"/>
      <w:r w:rsidRPr="007E0381">
        <w:rPr>
          <w:rFonts w:ascii="Arial" w:hAnsi="Arial"/>
          <w:sz w:val="20"/>
        </w:rPr>
        <w:t>sea-level</w:t>
      </w:r>
      <w:proofErr w:type="gramEnd"/>
      <w:r w:rsidRPr="007E0381">
        <w:rPr>
          <w:rFonts w:ascii="Arial" w:hAnsi="Arial"/>
          <w:sz w:val="20"/>
        </w:rPr>
        <w:t xml:space="preserve"> rise’, </w:t>
      </w:r>
      <w:r w:rsidRPr="007E0381">
        <w:rPr>
          <w:rFonts w:ascii="Arial" w:hAnsi="Arial"/>
          <w:i/>
          <w:iCs/>
          <w:sz w:val="20"/>
        </w:rPr>
        <w:t>Journal of Geophysical Research: Oceans</w:t>
      </w:r>
      <w:r w:rsidRPr="007E0381">
        <w:rPr>
          <w:rFonts w:ascii="Arial" w:hAnsi="Arial"/>
          <w:sz w:val="20"/>
        </w:rPr>
        <w:t xml:space="preserve">, 89(C4), pp. 6487–6493. </w:t>
      </w:r>
      <w:proofErr w:type="spellStart"/>
      <w:proofErr w:type="gramStart"/>
      <w:r w:rsidRPr="007E0381">
        <w:rPr>
          <w:rFonts w:ascii="Arial" w:hAnsi="Arial"/>
          <w:sz w:val="20"/>
        </w:rPr>
        <w:t>doi</w:t>
      </w:r>
      <w:proofErr w:type="spellEnd"/>
      <w:proofErr w:type="gramEnd"/>
      <w:r w:rsidRPr="007E0381">
        <w:rPr>
          <w:rFonts w:ascii="Arial" w:hAnsi="Arial"/>
          <w:sz w:val="20"/>
        </w:rPr>
        <w:t>: 10.1029/JC089iC04p06487.</w:t>
      </w:r>
    </w:p>
    <w:p w14:paraId="5958456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B. M., </w:t>
      </w:r>
      <w:proofErr w:type="spellStart"/>
      <w:r w:rsidRPr="007E0381">
        <w:rPr>
          <w:rFonts w:ascii="Arial" w:hAnsi="Arial"/>
          <w:sz w:val="20"/>
        </w:rPr>
        <w:t>Hindmarsh</w:t>
      </w:r>
      <w:proofErr w:type="spellEnd"/>
      <w:r w:rsidRPr="007E0381">
        <w:rPr>
          <w:rFonts w:ascii="Arial" w:hAnsi="Arial"/>
          <w:sz w:val="20"/>
        </w:rPr>
        <w:t>, R. C</w:t>
      </w:r>
      <w:proofErr w:type="gramStart"/>
      <w:r w:rsidRPr="007E0381">
        <w:rPr>
          <w:rFonts w:ascii="Arial" w:hAnsi="Arial"/>
          <w:sz w:val="20"/>
        </w:rPr>
        <w:t>. .</w:t>
      </w:r>
      <w:proofErr w:type="gramEnd"/>
      <w:r w:rsidRPr="007E0381">
        <w:rPr>
          <w:rFonts w:ascii="Arial" w:hAnsi="Arial"/>
          <w:sz w:val="20"/>
        </w:rPr>
        <w:t xml:space="preserve"> </w:t>
      </w:r>
      <w:proofErr w:type="gramStart"/>
      <w:r w:rsidRPr="007E0381">
        <w:rPr>
          <w:rFonts w:ascii="Arial" w:hAnsi="Arial"/>
          <w:sz w:val="20"/>
        </w:rPr>
        <w:t>and</w:t>
      </w:r>
      <w:proofErr w:type="gramEnd"/>
      <w:r w:rsidRPr="007E0381">
        <w:rPr>
          <w:rFonts w:ascii="Arial" w:hAnsi="Arial"/>
          <w:sz w:val="20"/>
        </w:rPr>
        <w:t xml:space="preserve"> Lawson, W. J. (2004) ‘A </w:t>
      </w:r>
      <w:proofErr w:type="spellStart"/>
      <w:r w:rsidRPr="007E0381">
        <w:rPr>
          <w:rFonts w:ascii="Arial" w:hAnsi="Arial"/>
          <w:sz w:val="20"/>
        </w:rPr>
        <w:t>modelling</w:t>
      </w:r>
      <w:proofErr w:type="spellEnd"/>
      <w:r w:rsidRPr="007E0381">
        <w:rPr>
          <w:rFonts w:ascii="Arial" w:hAnsi="Arial"/>
          <w:sz w:val="20"/>
        </w:rPr>
        <w:t xml:space="preserve"> study of the response of Hatherton Glacier to Ross Ice Sheet grounding line retreat’, </w:t>
      </w:r>
      <w:r w:rsidRPr="007E0381">
        <w:rPr>
          <w:rFonts w:ascii="Arial" w:hAnsi="Arial"/>
          <w:i/>
          <w:iCs/>
          <w:sz w:val="20"/>
        </w:rPr>
        <w:t>Global and Planetary Change</w:t>
      </w:r>
      <w:r w:rsidRPr="007E0381">
        <w:rPr>
          <w:rFonts w:ascii="Arial" w:hAnsi="Arial"/>
          <w:sz w:val="20"/>
        </w:rPr>
        <w:t xml:space="preserve">, 42(1–4), pp. 143–153. </w:t>
      </w:r>
      <w:proofErr w:type="spellStart"/>
      <w:proofErr w:type="gramStart"/>
      <w:r w:rsidRPr="007E0381">
        <w:rPr>
          <w:rFonts w:ascii="Arial" w:hAnsi="Arial"/>
          <w:sz w:val="20"/>
        </w:rPr>
        <w:t>doi</w:t>
      </w:r>
      <w:proofErr w:type="spellEnd"/>
      <w:proofErr w:type="gramEnd"/>
      <w:r w:rsidRPr="007E0381">
        <w:rPr>
          <w:rFonts w:ascii="Arial" w:hAnsi="Arial"/>
          <w:sz w:val="20"/>
        </w:rPr>
        <w:t>: 10.1016/j.gloplacha.2003.11.006.</w:t>
      </w:r>
    </w:p>
    <w:p w14:paraId="2A6B44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B. </w:t>
      </w:r>
      <w:r w:rsidRPr="007E0381">
        <w:rPr>
          <w:rFonts w:ascii="Arial" w:hAnsi="Arial"/>
          <w:i/>
          <w:iCs/>
          <w:sz w:val="20"/>
        </w:rPr>
        <w:t>et al.</w:t>
      </w:r>
      <w:r w:rsidRPr="007E0381">
        <w:rPr>
          <w:rFonts w:ascii="Arial" w:hAnsi="Arial"/>
          <w:sz w:val="20"/>
        </w:rPr>
        <w:t xml:space="preserve"> (2014) ‘Ross Sea </w:t>
      </w:r>
      <w:proofErr w:type="spellStart"/>
      <w:r w:rsidRPr="007E0381">
        <w:rPr>
          <w:rFonts w:ascii="Arial" w:hAnsi="Arial"/>
          <w:sz w:val="20"/>
        </w:rPr>
        <w:t>paleo</w:t>
      </w:r>
      <w:proofErr w:type="spellEnd"/>
      <w:r w:rsidRPr="007E0381">
        <w:rPr>
          <w:rFonts w:ascii="Arial" w:hAnsi="Arial"/>
          <w:sz w:val="20"/>
        </w:rPr>
        <w:t xml:space="preserve">-ice sheet drainage and </w:t>
      </w:r>
      <w:proofErr w:type="spellStart"/>
      <w:r w:rsidRPr="007E0381">
        <w:rPr>
          <w:rFonts w:ascii="Arial" w:hAnsi="Arial"/>
          <w:sz w:val="20"/>
        </w:rPr>
        <w:t>deglacial</w:t>
      </w:r>
      <w:proofErr w:type="spellEnd"/>
      <w:r w:rsidRPr="007E0381">
        <w:rPr>
          <w:rFonts w:ascii="Arial" w:hAnsi="Arial"/>
          <w:sz w:val="20"/>
        </w:rPr>
        <w:t xml:space="preserve"> history during and since the LGM’, </w:t>
      </w:r>
      <w:r w:rsidRPr="007E0381">
        <w:rPr>
          <w:rFonts w:ascii="Arial" w:hAnsi="Arial"/>
          <w:i/>
          <w:iCs/>
          <w:sz w:val="20"/>
        </w:rPr>
        <w:t>Quaternary Science Reviews</w:t>
      </w:r>
      <w:r w:rsidRPr="007E0381">
        <w:rPr>
          <w:rFonts w:ascii="Arial" w:hAnsi="Arial"/>
          <w:sz w:val="20"/>
        </w:rPr>
        <w:t xml:space="preserve">. (Reconstruction of Antarctic Ice Sheet Deglaciation (RAISED)), 100, pp. 31–54.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10.1016/j.quascirev.2013.08.020.</w:t>
      </w:r>
    </w:p>
    <w:p w14:paraId="7030CD2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T. H. </w:t>
      </w:r>
      <w:r w:rsidRPr="007E0381">
        <w:rPr>
          <w:rFonts w:ascii="Arial" w:hAnsi="Arial"/>
          <w:i/>
          <w:iCs/>
          <w:sz w:val="20"/>
        </w:rPr>
        <w:t>et al.</w:t>
      </w:r>
      <w:r w:rsidRPr="007E0381">
        <w:rPr>
          <w:rFonts w:ascii="Arial" w:hAnsi="Arial"/>
          <w:sz w:val="20"/>
        </w:rPr>
        <w:t xml:space="preserve"> (2017) ‘Reconciling marine and terrestrial evidence for post LGM ice sheet retreat in southern McMurdo Sound, Antarctica’, </w:t>
      </w:r>
      <w:r w:rsidRPr="007E0381">
        <w:rPr>
          <w:rFonts w:ascii="Arial" w:hAnsi="Arial"/>
          <w:i/>
          <w:iCs/>
          <w:sz w:val="20"/>
        </w:rPr>
        <w:t>Quaternary Science Reviews</w:t>
      </w:r>
      <w:r w:rsidRPr="007E0381">
        <w:rPr>
          <w:rFonts w:ascii="Arial" w:hAnsi="Arial"/>
          <w:sz w:val="20"/>
        </w:rPr>
        <w:t xml:space="preserve">, 157, pp. 1–13.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10.1016/j.quascirev.2016.12.007.</w:t>
      </w:r>
    </w:p>
    <w:p w14:paraId="1B3B306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Baroni</w:t>
      </w:r>
      <w:proofErr w:type="spellEnd"/>
      <w:r w:rsidRPr="007E0381">
        <w:rPr>
          <w:rFonts w:ascii="Arial" w:hAnsi="Arial"/>
          <w:sz w:val="20"/>
        </w:rPr>
        <w:t xml:space="preserve">, C. and Hall, B. L. (2004) ‘A new Holocene relative sea-level curve for Terra Nova Bay, Victoria Land, Antarctica’, </w:t>
      </w:r>
      <w:r w:rsidRPr="007E0381">
        <w:rPr>
          <w:rFonts w:ascii="Arial" w:hAnsi="Arial"/>
          <w:i/>
          <w:iCs/>
          <w:sz w:val="20"/>
        </w:rPr>
        <w:t>Journal of Quaternary Science</w:t>
      </w:r>
      <w:r w:rsidRPr="007E0381">
        <w:rPr>
          <w:rFonts w:ascii="Arial" w:hAnsi="Arial"/>
          <w:sz w:val="20"/>
        </w:rPr>
        <w:t xml:space="preserve">, 19(4), pp. 377–396. </w:t>
      </w:r>
      <w:proofErr w:type="spellStart"/>
      <w:proofErr w:type="gramStart"/>
      <w:r w:rsidRPr="007E0381">
        <w:rPr>
          <w:rFonts w:ascii="Arial" w:hAnsi="Arial"/>
          <w:sz w:val="20"/>
        </w:rPr>
        <w:t>doi</w:t>
      </w:r>
      <w:proofErr w:type="spellEnd"/>
      <w:proofErr w:type="gramEnd"/>
      <w:r w:rsidRPr="007E0381">
        <w:rPr>
          <w:rFonts w:ascii="Arial" w:hAnsi="Arial"/>
          <w:sz w:val="20"/>
        </w:rPr>
        <w:t>: 10.1002/jqs.825.</w:t>
      </w:r>
    </w:p>
    <w:p w14:paraId="48BCB429"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Bintanja</w:t>
      </w:r>
      <w:proofErr w:type="spellEnd"/>
      <w:r w:rsidRPr="007E0381">
        <w:rPr>
          <w:rFonts w:ascii="Arial" w:hAnsi="Arial"/>
          <w:sz w:val="20"/>
        </w:rPr>
        <w:t xml:space="preserve">, R. (1999) ‘On the glaciological, meteorological, and climatological significance of Antarctic blue ice areas’, </w:t>
      </w:r>
      <w:r w:rsidRPr="007E0381">
        <w:rPr>
          <w:rFonts w:ascii="Arial" w:hAnsi="Arial"/>
          <w:i/>
          <w:iCs/>
          <w:sz w:val="20"/>
        </w:rPr>
        <w:t>Reviews of Geophysics</w:t>
      </w:r>
      <w:r w:rsidRPr="007E0381">
        <w:rPr>
          <w:rFonts w:ascii="Arial" w:hAnsi="Arial"/>
          <w:sz w:val="20"/>
        </w:rPr>
        <w:t xml:space="preserve">, 37(3), pp. 337–359. </w:t>
      </w:r>
      <w:proofErr w:type="spellStart"/>
      <w:proofErr w:type="gramStart"/>
      <w:r w:rsidRPr="007E0381">
        <w:rPr>
          <w:rFonts w:ascii="Arial" w:hAnsi="Arial"/>
          <w:sz w:val="20"/>
        </w:rPr>
        <w:t>doi</w:t>
      </w:r>
      <w:proofErr w:type="spellEnd"/>
      <w:proofErr w:type="gramEnd"/>
      <w:r w:rsidRPr="007E0381">
        <w:rPr>
          <w:rFonts w:ascii="Arial" w:hAnsi="Arial"/>
          <w:sz w:val="20"/>
        </w:rPr>
        <w:t>: 10.1029/1999RG900007.</w:t>
      </w:r>
    </w:p>
    <w:p w14:paraId="0A587372"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Bockheim, J. G. </w:t>
      </w:r>
      <w:r w:rsidRPr="007E0381">
        <w:rPr>
          <w:rFonts w:ascii="Arial" w:hAnsi="Arial"/>
          <w:i/>
          <w:iCs/>
          <w:sz w:val="20"/>
        </w:rPr>
        <w:t>et al.</w:t>
      </w:r>
      <w:r w:rsidRPr="007E0381">
        <w:rPr>
          <w:rFonts w:ascii="Arial" w:hAnsi="Arial"/>
          <w:sz w:val="20"/>
        </w:rPr>
        <w:t xml:space="preserve"> (1989) ‘Late Quaternary ice-surface fluctuations of Hatherton Glacier, Transantarctic Mountains’, </w:t>
      </w:r>
      <w:r w:rsidRPr="007E0381">
        <w:rPr>
          <w:rFonts w:ascii="Arial" w:hAnsi="Arial"/>
          <w:i/>
          <w:iCs/>
          <w:sz w:val="20"/>
        </w:rPr>
        <w:t>Quaternary Research</w:t>
      </w:r>
      <w:r w:rsidRPr="007E0381">
        <w:rPr>
          <w:rFonts w:ascii="Arial" w:hAnsi="Arial"/>
          <w:sz w:val="20"/>
        </w:rPr>
        <w:t>, 31(2), pp. 229–254.</w:t>
      </w:r>
    </w:p>
    <w:p w14:paraId="7E519B20"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Brown, I. C. and </w:t>
      </w:r>
      <w:proofErr w:type="spellStart"/>
      <w:r w:rsidRPr="007E0381">
        <w:rPr>
          <w:rFonts w:ascii="Arial" w:hAnsi="Arial"/>
          <w:sz w:val="20"/>
        </w:rPr>
        <w:t>Scambos</w:t>
      </w:r>
      <w:proofErr w:type="spellEnd"/>
      <w:r w:rsidRPr="007E0381">
        <w:rPr>
          <w:rFonts w:ascii="Arial" w:hAnsi="Arial"/>
          <w:sz w:val="20"/>
        </w:rPr>
        <w:t xml:space="preserve">, T. A. (2004) ‘Satellite monitoring of blue-ice extent near Byrd Glacier, Antarctica’, </w:t>
      </w:r>
      <w:r w:rsidRPr="007E0381">
        <w:rPr>
          <w:rFonts w:ascii="Arial" w:hAnsi="Arial"/>
          <w:i/>
          <w:iCs/>
          <w:sz w:val="20"/>
        </w:rPr>
        <w:t>Annals of Glaciology</w:t>
      </w:r>
      <w:r w:rsidRPr="007E0381">
        <w:rPr>
          <w:rFonts w:ascii="Arial" w:hAnsi="Arial"/>
          <w:sz w:val="20"/>
        </w:rPr>
        <w:t xml:space="preserve">, 39(1), pp. 223–230. </w:t>
      </w:r>
      <w:proofErr w:type="spellStart"/>
      <w:proofErr w:type="gramStart"/>
      <w:r w:rsidRPr="007E0381">
        <w:rPr>
          <w:rFonts w:ascii="Arial" w:hAnsi="Arial"/>
          <w:sz w:val="20"/>
        </w:rPr>
        <w:t>doi</w:t>
      </w:r>
      <w:proofErr w:type="spellEnd"/>
      <w:proofErr w:type="gramEnd"/>
      <w:r w:rsidRPr="007E0381">
        <w:rPr>
          <w:rFonts w:ascii="Arial" w:hAnsi="Arial"/>
          <w:sz w:val="20"/>
        </w:rPr>
        <w:t>: 10.3189/172756404781813871.</w:t>
      </w:r>
    </w:p>
    <w:p w14:paraId="1BB91C1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Conway, H. (1999) ‘Past and Future Grounding-Line Retreat of the West Antarctic Ice Sheet’, </w:t>
      </w:r>
      <w:r w:rsidRPr="007E0381">
        <w:rPr>
          <w:rFonts w:ascii="Arial" w:hAnsi="Arial"/>
          <w:i/>
          <w:iCs/>
          <w:sz w:val="20"/>
        </w:rPr>
        <w:t>Science</w:t>
      </w:r>
      <w:r w:rsidRPr="007E0381">
        <w:rPr>
          <w:rFonts w:ascii="Arial" w:hAnsi="Arial"/>
          <w:sz w:val="20"/>
        </w:rPr>
        <w:t xml:space="preserve">, 286(5438), pp. 280–283. </w:t>
      </w:r>
      <w:proofErr w:type="spellStart"/>
      <w:proofErr w:type="gramStart"/>
      <w:r w:rsidRPr="007E0381">
        <w:rPr>
          <w:rFonts w:ascii="Arial" w:hAnsi="Arial"/>
          <w:sz w:val="20"/>
        </w:rPr>
        <w:t>doi</w:t>
      </w:r>
      <w:proofErr w:type="spellEnd"/>
      <w:proofErr w:type="gramEnd"/>
      <w:r w:rsidRPr="007E0381">
        <w:rPr>
          <w:rFonts w:ascii="Arial" w:hAnsi="Arial"/>
          <w:sz w:val="20"/>
        </w:rPr>
        <w:t>: 10.1126/science.286.5438.280.</w:t>
      </w:r>
    </w:p>
    <w:p w14:paraId="2777E6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Denton, G. H. </w:t>
      </w:r>
      <w:r w:rsidRPr="007E0381">
        <w:rPr>
          <w:rFonts w:ascii="Arial" w:hAnsi="Arial"/>
          <w:i/>
          <w:iCs/>
          <w:sz w:val="20"/>
        </w:rPr>
        <w:t>et al.</w:t>
      </w:r>
      <w:r w:rsidRPr="007E0381">
        <w:rPr>
          <w:rFonts w:ascii="Arial" w:hAnsi="Arial"/>
          <w:sz w:val="20"/>
        </w:rPr>
        <w:t xml:space="preserve"> (1989) ‘Late Quaternary ice-surface fluctuations of Beardmore Glacier, Transantarctic Mountains’, </w:t>
      </w:r>
      <w:r w:rsidRPr="007E0381">
        <w:rPr>
          <w:rFonts w:ascii="Arial" w:hAnsi="Arial"/>
          <w:i/>
          <w:iCs/>
          <w:sz w:val="20"/>
        </w:rPr>
        <w:t>Quaternary Research</w:t>
      </w:r>
      <w:r w:rsidRPr="007E0381">
        <w:rPr>
          <w:rFonts w:ascii="Arial" w:hAnsi="Arial"/>
          <w:sz w:val="20"/>
        </w:rPr>
        <w:t xml:space="preserve">, 31(2), pp. 183–209. </w:t>
      </w:r>
      <w:proofErr w:type="spellStart"/>
      <w:proofErr w:type="gramStart"/>
      <w:r w:rsidRPr="007E0381">
        <w:rPr>
          <w:rFonts w:ascii="Arial" w:hAnsi="Arial"/>
          <w:sz w:val="20"/>
        </w:rPr>
        <w:t>doi</w:t>
      </w:r>
      <w:proofErr w:type="spellEnd"/>
      <w:proofErr w:type="gramEnd"/>
      <w:r w:rsidRPr="007E0381">
        <w:rPr>
          <w:rFonts w:ascii="Arial" w:hAnsi="Arial"/>
          <w:sz w:val="20"/>
        </w:rPr>
        <w:t>: 10.1016/0033-5894(89)90005-7.</w:t>
      </w:r>
    </w:p>
    <w:p w14:paraId="3DD2297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Domack</w:t>
      </w:r>
      <w:proofErr w:type="spellEnd"/>
      <w:r w:rsidRPr="007E0381">
        <w:rPr>
          <w:rFonts w:ascii="Arial" w:hAnsi="Arial"/>
          <w:sz w:val="20"/>
        </w:rPr>
        <w:t xml:space="preserve">, E. W. </w:t>
      </w:r>
      <w:r w:rsidRPr="007E0381">
        <w:rPr>
          <w:rFonts w:ascii="Arial" w:hAnsi="Arial"/>
          <w:i/>
          <w:iCs/>
          <w:sz w:val="20"/>
        </w:rPr>
        <w:t>et al.</w:t>
      </w:r>
      <w:r w:rsidRPr="007E0381">
        <w:rPr>
          <w:rFonts w:ascii="Arial" w:hAnsi="Arial"/>
          <w:sz w:val="20"/>
        </w:rPr>
        <w:t xml:space="preserve"> (1999) ‘Late Pleistocene–Holocene retreat of the West Antarctic Ice-Sheet system in the Ross Sea: Part 2—</w:t>
      </w:r>
      <w:proofErr w:type="spellStart"/>
      <w:r w:rsidRPr="007E0381">
        <w:rPr>
          <w:rFonts w:ascii="Arial" w:hAnsi="Arial"/>
          <w:sz w:val="20"/>
        </w:rPr>
        <w:t>sedimentologic</w:t>
      </w:r>
      <w:proofErr w:type="spellEnd"/>
      <w:r w:rsidRPr="007E0381">
        <w:rPr>
          <w:rFonts w:ascii="Arial" w:hAnsi="Arial"/>
          <w:sz w:val="20"/>
        </w:rPr>
        <w:t xml:space="preserve"> and stratigraphic signature’, </w:t>
      </w:r>
      <w:r w:rsidRPr="007E0381">
        <w:rPr>
          <w:rFonts w:ascii="Arial" w:hAnsi="Arial"/>
          <w:i/>
          <w:iCs/>
          <w:sz w:val="20"/>
        </w:rPr>
        <w:t>Geological Society of America Bulletin</w:t>
      </w:r>
      <w:r w:rsidRPr="007E0381">
        <w:rPr>
          <w:rFonts w:ascii="Arial" w:hAnsi="Arial"/>
          <w:sz w:val="20"/>
        </w:rPr>
        <w:t>, 111(10), pp. 1517–1536.</w:t>
      </w:r>
    </w:p>
    <w:p w14:paraId="428DB53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Dowdeswell</w:t>
      </w:r>
      <w:proofErr w:type="spellEnd"/>
      <w:r w:rsidRPr="007E0381">
        <w:rPr>
          <w:rFonts w:ascii="Arial" w:hAnsi="Arial"/>
          <w:sz w:val="20"/>
        </w:rPr>
        <w:t xml:space="preserve">, J. A. </w:t>
      </w:r>
      <w:r w:rsidRPr="007E0381">
        <w:rPr>
          <w:rFonts w:ascii="Arial" w:hAnsi="Arial"/>
          <w:i/>
          <w:iCs/>
          <w:sz w:val="20"/>
        </w:rPr>
        <w:t>et al.</w:t>
      </w:r>
      <w:r w:rsidRPr="007E0381">
        <w:rPr>
          <w:rFonts w:ascii="Arial" w:hAnsi="Arial"/>
          <w:sz w:val="20"/>
        </w:rPr>
        <w:t xml:space="preserve"> (2008) ‘Submarine glacial landforms and rates of ice-stream collapse’, </w:t>
      </w:r>
      <w:r w:rsidRPr="007E0381">
        <w:rPr>
          <w:rFonts w:ascii="Arial" w:hAnsi="Arial"/>
          <w:i/>
          <w:iCs/>
          <w:sz w:val="20"/>
        </w:rPr>
        <w:t>Geology</w:t>
      </w:r>
      <w:r w:rsidRPr="007E0381">
        <w:rPr>
          <w:rFonts w:ascii="Arial" w:hAnsi="Arial"/>
          <w:sz w:val="20"/>
        </w:rPr>
        <w:t xml:space="preserve">, 36(10), pp. 819–822. </w:t>
      </w:r>
      <w:proofErr w:type="spellStart"/>
      <w:proofErr w:type="gramStart"/>
      <w:r w:rsidRPr="007E0381">
        <w:rPr>
          <w:rFonts w:ascii="Arial" w:hAnsi="Arial"/>
          <w:sz w:val="20"/>
        </w:rPr>
        <w:t>doi</w:t>
      </w:r>
      <w:proofErr w:type="spellEnd"/>
      <w:proofErr w:type="gramEnd"/>
      <w:r w:rsidRPr="007E0381">
        <w:rPr>
          <w:rFonts w:ascii="Arial" w:hAnsi="Arial"/>
          <w:sz w:val="20"/>
        </w:rPr>
        <w:t>: 10.1130/G24808A.1.</w:t>
      </w:r>
    </w:p>
    <w:p w14:paraId="516CCF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Gillespie, M. K. </w:t>
      </w:r>
      <w:r w:rsidRPr="007E0381">
        <w:rPr>
          <w:rFonts w:ascii="Arial" w:hAnsi="Arial"/>
          <w:i/>
          <w:iCs/>
          <w:sz w:val="20"/>
        </w:rPr>
        <w:t>et al.</w:t>
      </w:r>
      <w:r w:rsidRPr="007E0381">
        <w:rPr>
          <w:rFonts w:ascii="Arial" w:hAnsi="Arial"/>
          <w:sz w:val="20"/>
        </w:rPr>
        <w:t xml:space="preserve"> (2017) ‘Geometry and ice dynamics of the Darwin–Hatherton glacial system, Transantarctic Mountains’, </w:t>
      </w:r>
      <w:r w:rsidRPr="007E0381">
        <w:rPr>
          <w:rFonts w:ascii="Arial" w:hAnsi="Arial"/>
          <w:i/>
          <w:iCs/>
          <w:sz w:val="20"/>
        </w:rPr>
        <w:t>Journal of Glaciology</w:t>
      </w:r>
      <w:r w:rsidRPr="007E0381">
        <w:rPr>
          <w:rFonts w:ascii="Arial" w:hAnsi="Arial"/>
          <w:sz w:val="20"/>
        </w:rPr>
        <w:t xml:space="preserve">, pp. 1–14. </w:t>
      </w:r>
      <w:proofErr w:type="spellStart"/>
      <w:proofErr w:type="gramStart"/>
      <w:r w:rsidRPr="007E0381">
        <w:rPr>
          <w:rFonts w:ascii="Arial" w:hAnsi="Arial"/>
          <w:sz w:val="20"/>
        </w:rPr>
        <w:t>doi</w:t>
      </w:r>
      <w:proofErr w:type="spellEnd"/>
      <w:proofErr w:type="gramEnd"/>
      <w:r w:rsidRPr="007E0381">
        <w:rPr>
          <w:rFonts w:ascii="Arial" w:hAnsi="Arial"/>
          <w:sz w:val="20"/>
        </w:rPr>
        <w:t>: 10.1017/jog.2017.60.</w:t>
      </w:r>
    </w:p>
    <w:p w14:paraId="564FECAE"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Gudmundsson</w:t>
      </w:r>
      <w:proofErr w:type="spellEnd"/>
      <w:r w:rsidRPr="007E0381">
        <w:rPr>
          <w:rFonts w:ascii="Arial" w:hAnsi="Arial"/>
          <w:sz w:val="20"/>
        </w:rPr>
        <w:t xml:space="preserve">, G. H. (2013) ‘Ice-shelf buttressing and the stability of marine ice sheets’, </w:t>
      </w:r>
      <w:r w:rsidRPr="007E0381">
        <w:rPr>
          <w:rFonts w:ascii="Arial" w:hAnsi="Arial"/>
          <w:i/>
          <w:iCs/>
          <w:sz w:val="20"/>
        </w:rPr>
        <w:t>The Cryosphere</w:t>
      </w:r>
      <w:r w:rsidRPr="007E0381">
        <w:rPr>
          <w:rFonts w:ascii="Arial" w:hAnsi="Arial"/>
          <w:sz w:val="20"/>
        </w:rPr>
        <w:t xml:space="preserve">, 7(2), pp. 647–655. </w:t>
      </w:r>
      <w:proofErr w:type="spellStart"/>
      <w:proofErr w:type="gramStart"/>
      <w:r w:rsidRPr="007E0381">
        <w:rPr>
          <w:rFonts w:ascii="Arial" w:hAnsi="Arial"/>
          <w:sz w:val="20"/>
        </w:rPr>
        <w:t>doi</w:t>
      </w:r>
      <w:proofErr w:type="spellEnd"/>
      <w:proofErr w:type="gramEnd"/>
      <w:r w:rsidRPr="007E0381">
        <w:rPr>
          <w:rFonts w:ascii="Arial" w:hAnsi="Arial"/>
          <w:sz w:val="20"/>
        </w:rPr>
        <w:t>: 10.5194/tc-7-647-2013.</w:t>
      </w:r>
    </w:p>
    <w:p w14:paraId="5337A993"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Hall, B. L. </w:t>
      </w:r>
      <w:r w:rsidRPr="007E0381">
        <w:rPr>
          <w:rFonts w:ascii="Arial" w:hAnsi="Arial"/>
          <w:i/>
          <w:iCs/>
          <w:sz w:val="20"/>
        </w:rPr>
        <w:t>et al.</w:t>
      </w:r>
      <w:r w:rsidRPr="007E0381">
        <w:rPr>
          <w:rFonts w:ascii="Arial" w:hAnsi="Arial"/>
          <w:sz w:val="20"/>
        </w:rPr>
        <w:t xml:space="preserve"> (2015) ‘Accumulation and marine forcing of ice dynamics in the western Ross Sea during the last deglaciation’, </w:t>
      </w:r>
      <w:r w:rsidRPr="007E0381">
        <w:rPr>
          <w:rFonts w:ascii="Arial" w:hAnsi="Arial"/>
          <w:i/>
          <w:iCs/>
          <w:sz w:val="20"/>
        </w:rPr>
        <w:t>Nature Geoscience</w:t>
      </w:r>
      <w:r w:rsidRPr="007E0381">
        <w:rPr>
          <w:rFonts w:ascii="Arial" w:hAnsi="Arial"/>
          <w:sz w:val="20"/>
        </w:rPr>
        <w:t xml:space="preserve">, 8(8), pp. 625–628. </w:t>
      </w:r>
      <w:proofErr w:type="spellStart"/>
      <w:proofErr w:type="gramStart"/>
      <w:r w:rsidRPr="007E0381">
        <w:rPr>
          <w:rFonts w:ascii="Arial" w:hAnsi="Arial"/>
          <w:sz w:val="20"/>
        </w:rPr>
        <w:t>doi</w:t>
      </w:r>
      <w:proofErr w:type="spellEnd"/>
      <w:proofErr w:type="gramEnd"/>
      <w:r w:rsidRPr="007E0381">
        <w:rPr>
          <w:rFonts w:ascii="Arial" w:hAnsi="Arial"/>
          <w:sz w:val="20"/>
        </w:rPr>
        <w:t>: 10.1038/ngeo2478.</w:t>
      </w:r>
    </w:p>
    <w:p w14:paraId="197148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Hendy, C. H. (2000) ‘Late Quaternary Lakes in the McMurdo Sound Region of Antarctica’, </w:t>
      </w:r>
      <w:proofErr w:type="spellStart"/>
      <w:r w:rsidRPr="007E0381">
        <w:rPr>
          <w:rFonts w:ascii="Arial" w:hAnsi="Arial"/>
          <w:i/>
          <w:iCs/>
          <w:sz w:val="20"/>
        </w:rPr>
        <w:t>Geografiska</w:t>
      </w:r>
      <w:proofErr w:type="spellEnd"/>
      <w:r w:rsidRPr="007E0381">
        <w:rPr>
          <w:rFonts w:ascii="Arial" w:hAnsi="Arial"/>
          <w:i/>
          <w:iCs/>
          <w:sz w:val="20"/>
        </w:rPr>
        <w:t xml:space="preserve"> </w:t>
      </w:r>
      <w:proofErr w:type="spellStart"/>
      <w:r w:rsidRPr="007E0381">
        <w:rPr>
          <w:rFonts w:ascii="Arial" w:hAnsi="Arial"/>
          <w:i/>
          <w:iCs/>
          <w:sz w:val="20"/>
        </w:rPr>
        <w:t>Annaler</w:t>
      </w:r>
      <w:proofErr w:type="spellEnd"/>
      <w:r w:rsidRPr="007E0381">
        <w:rPr>
          <w:rFonts w:ascii="Arial" w:hAnsi="Arial"/>
          <w:i/>
          <w:iCs/>
          <w:sz w:val="20"/>
        </w:rPr>
        <w:t>: Series A, Physical Geography</w:t>
      </w:r>
      <w:r w:rsidRPr="007E0381">
        <w:rPr>
          <w:rFonts w:ascii="Arial" w:hAnsi="Arial"/>
          <w:sz w:val="20"/>
        </w:rPr>
        <w:t xml:space="preserve">, 82(2–3), pp. 411–432. </w:t>
      </w:r>
      <w:proofErr w:type="spellStart"/>
      <w:proofErr w:type="gramStart"/>
      <w:r w:rsidRPr="007E0381">
        <w:rPr>
          <w:rFonts w:ascii="Arial" w:hAnsi="Arial"/>
          <w:sz w:val="20"/>
        </w:rPr>
        <w:t>doi</w:t>
      </w:r>
      <w:proofErr w:type="spellEnd"/>
      <w:proofErr w:type="gramEnd"/>
      <w:r w:rsidRPr="007E0381">
        <w:rPr>
          <w:rFonts w:ascii="Arial" w:hAnsi="Arial"/>
          <w:sz w:val="20"/>
        </w:rPr>
        <w:t>: 10.1111/j.0435-3676.2000.00131.x.</w:t>
      </w:r>
    </w:p>
    <w:p w14:paraId="29F6C651"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Hughes, T. </w:t>
      </w:r>
      <w:r w:rsidRPr="007E0381">
        <w:rPr>
          <w:rFonts w:ascii="Arial" w:hAnsi="Arial"/>
          <w:i/>
          <w:iCs/>
          <w:sz w:val="20"/>
        </w:rPr>
        <w:t>et al.</w:t>
      </w:r>
      <w:r w:rsidRPr="007E0381">
        <w:rPr>
          <w:rFonts w:ascii="Arial" w:hAnsi="Arial"/>
          <w:sz w:val="20"/>
        </w:rPr>
        <w:t xml:space="preserve"> (2017) ‘Instability of the Antarctic Ross Sea Embayment as climate warms’, </w:t>
      </w:r>
      <w:r w:rsidRPr="007E0381">
        <w:rPr>
          <w:rFonts w:ascii="Arial" w:hAnsi="Arial"/>
          <w:i/>
          <w:iCs/>
          <w:sz w:val="20"/>
        </w:rPr>
        <w:t>Reviews of Geophysics</w:t>
      </w:r>
      <w:r w:rsidRPr="007E0381">
        <w:rPr>
          <w:rFonts w:ascii="Arial" w:hAnsi="Arial"/>
          <w:sz w:val="20"/>
        </w:rPr>
        <w:t xml:space="preserve">, 55(2), p. 2016RG000545. </w:t>
      </w:r>
      <w:proofErr w:type="spellStart"/>
      <w:proofErr w:type="gramStart"/>
      <w:r w:rsidRPr="007E0381">
        <w:rPr>
          <w:rFonts w:ascii="Arial" w:hAnsi="Arial"/>
          <w:sz w:val="20"/>
        </w:rPr>
        <w:t>doi</w:t>
      </w:r>
      <w:proofErr w:type="spellEnd"/>
      <w:proofErr w:type="gramEnd"/>
      <w:r w:rsidRPr="007E0381">
        <w:rPr>
          <w:rFonts w:ascii="Arial" w:hAnsi="Arial"/>
          <w:sz w:val="20"/>
        </w:rPr>
        <w:t>: 10.1002/2016RG000545.</w:t>
      </w:r>
    </w:p>
    <w:p w14:paraId="7B22E24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Jackson, M. S., Hall, B. L. and Denton, G. H. (2018) ‘Asynchronous behavior of the Antarctic Ice Sheet and local glaciers during and since Termination 1, Salmon Valley, Antarctica’, </w:t>
      </w:r>
      <w:r w:rsidRPr="007E0381">
        <w:rPr>
          <w:rFonts w:ascii="Arial" w:hAnsi="Arial"/>
          <w:i/>
          <w:iCs/>
          <w:sz w:val="20"/>
        </w:rPr>
        <w:t>Earth and Planetary Science Letters</w:t>
      </w:r>
      <w:r w:rsidRPr="007E0381">
        <w:rPr>
          <w:rFonts w:ascii="Arial" w:hAnsi="Arial"/>
          <w:sz w:val="20"/>
        </w:rPr>
        <w:t xml:space="preserve">, 482, pp. 396–406. </w:t>
      </w:r>
      <w:proofErr w:type="spellStart"/>
      <w:proofErr w:type="gramStart"/>
      <w:r w:rsidRPr="007E0381">
        <w:rPr>
          <w:rFonts w:ascii="Arial" w:hAnsi="Arial"/>
          <w:sz w:val="20"/>
        </w:rPr>
        <w:t>doi</w:t>
      </w:r>
      <w:proofErr w:type="spellEnd"/>
      <w:proofErr w:type="gramEnd"/>
      <w:r w:rsidRPr="007E0381">
        <w:rPr>
          <w:rFonts w:ascii="Arial" w:hAnsi="Arial"/>
          <w:sz w:val="20"/>
        </w:rPr>
        <w:t>: 10.1016/j.epsl.2017.11.038.</w:t>
      </w:r>
    </w:p>
    <w:p w14:paraId="044F70E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Jones, R. S. </w:t>
      </w:r>
      <w:r w:rsidRPr="007E0381">
        <w:rPr>
          <w:rFonts w:ascii="Arial" w:hAnsi="Arial"/>
          <w:i/>
          <w:iCs/>
          <w:sz w:val="20"/>
        </w:rPr>
        <w:t>et al.</w:t>
      </w:r>
      <w:r w:rsidRPr="007E0381">
        <w:rPr>
          <w:rFonts w:ascii="Arial" w:hAnsi="Arial"/>
          <w:sz w:val="20"/>
        </w:rPr>
        <w:t xml:space="preserve"> (2015) ‘Rapid Holocene thinning of an East Antarctic outlet glacier driven by marine ice sheet instability’, </w:t>
      </w:r>
      <w:r w:rsidRPr="007E0381">
        <w:rPr>
          <w:rFonts w:ascii="Arial" w:hAnsi="Arial"/>
          <w:i/>
          <w:iCs/>
          <w:sz w:val="20"/>
        </w:rPr>
        <w:t>Nature Communications</w:t>
      </w:r>
      <w:r w:rsidRPr="007E0381">
        <w:rPr>
          <w:rFonts w:ascii="Arial" w:hAnsi="Arial"/>
          <w:sz w:val="20"/>
        </w:rPr>
        <w:t xml:space="preserve">, 6, p. 8910. </w:t>
      </w:r>
      <w:proofErr w:type="spellStart"/>
      <w:proofErr w:type="gramStart"/>
      <w:r w:rsidRPr="007E0381">
        <w:rPr>
          <w:rFonts w:ascii="Arial" w:hAnsi="Arial"/>
          <w:sz w:val="20"/>
        </w:rPr>
        <w:t>doi</w:t>
      </w:r>
      <w:proofErr w:type="spellEnd"/>
      <w:proofErr w:type="gramEnd"/>
      <w:r w:rsidRPr="007E0381">
        <w:rPr>
          <w:rFonts w:ascii="Arial" w:hAnsi="Arial"/>
          <w:sz w:val="20"/>
        </w:rPr>
        <w:t>: 10.1038/ncomms9910.</w:t>
      </w:r>
    </w:p>
    <w:p w14:paraId="76AAD6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Joy, K. </w:t>
      </w:r>
      <w:r w:rsidRPr="007E0381">
        <w:rPr>
          <w:rFonts w:ascii="Arial" w:hAnsi="Arial"/>
          <w:i/>
          <w:iCs/>
          <w:sz w:val="20"/>
        </w:rPr>
        <w:t>et al.</w:t>
      </w:r>
      <w:r w:rsidRPr="007E0381">
        <w:rPr>
          <w:rFonts w:ascii="Arial" w:hAnsi="Arial"/>
          <w:sz w:val="20"/>
        </w:rPr>
        <w:t xml:space="preserve"> (2014) ‘A 2 million year glacial chronology of the Hatherton Glacier, Antarctica and implications for the size of the East Antarctic Ice Sheet at the Last Glacial Maximum’, </w:t>
      </w:r>
      <w:r w:rsidRPr="007E0381">
        <w:rPr>
          <w:rFonts w:ascii="Arial" w:hAnsi="Arial"/>
          <w:i/>
          <w:iCs/>
          <w:sz w:val="20"/>
        </w:rPr>
        <w:t>Quaternary Science Reviews</w:t>
      </w:r>
      <w:r w:rsidRPr="007E0381">
        <w:rPr>
          <w:rFonts w:ascii="Arial" w:hAnsi="Arial"/>
          <w:sz w:val="20"/>
        </w:rPr>
        <w:t xml:space="preserve">, 83, pp. 46–57.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10.1016/j.quascirev.2013.10.028.</w:t>
      </w:r>
    </w:p>
    <w:p w14:paraId="12F51B5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Joy, K. R. (2013) ‘A Quaternary history of ice sheet dynamics in the Transantarctic Mountains.’ Available at: http://ir.canterbury.ac.nz/handle/10092/8726 (Accessed: 15 January 2016).</w:t>
      </w:r>
    </w:p>
    <w:p w14:paraId="60269CDD"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Kavanaugh</w:t>
      </w:r>
      <w:proofErr w:type="spellEnd"/>
      <w:r w:rsidRPr="007E0381">
        <w:rPr>
          <w:rFonts w:ascii="Arial" w:hAnsi="Arial"/>
          <w:sz w:val="20"/>
        </w:rPr>
        <w:t xml:space="preserve">, J. L. </w:t>
      </w:r>
      <w:r w:rsidRPr="007E0381">
        <w:rPr>
          <w:rFonts w:ascii="Arial" w:hAnsi="Arial"/>
          <w:i/>
          <w:iCs/>
          <w:sz w:val="20"/>
        </w:rPr>
        <w:t>et al.</w:t>
      </w:r>
      <w:r w:rsidRPr="007E0381">
        <w:rPr>
          <w:rFonts w:ascii="Arial" w:hAnsi="Arial"/>
          <w:sz w:val="20"/>
        </w:rPr>
        <w:t xml:space="preserve"> (2009) ‘Dynamics and mass balance of Taylor Glacier, Antarctica: 1. Geometry and surface velocities’, </w:t>
      </w:r>
      <w:r w:rsidRPr="007E0381">
        <w:rPr>
          <w:rFonts w:ascii="Arial" w:hAnsi="Arial"/>
          <w:i/>
          <w:iCs/>
          <w:sz w:val="20"/>
        </w:rPr>
        <w:t>Journal of Geophysical Research</w:t>
      </w:r>
      <w:r w:rsidRPr="007E0381">
        <w:rPr>
          <w:rFonts w:ascii="Arial" w:hAnsi="Arial"/>
          <w:sz w:val="20"/>
        </w:rPr>
        <w:t xml:space="preserve">, 114(F4). </w:t>
      </w:r>
      <w:proofErr w:type="spellStart"/>
      <w:proofErr w:type="gramStart"/>
      <w:r w:rsidRPr="007E0381">
        <w:rPr>
          <w:rFonts w:ascii="Arial" w:hAnsi="Arial"/>
          <w:sz w:val="20"/>
        </w:rPr>
        <w:t>doi</w:t>
      </w:r>
      <w:proofErr w:type="spellEnd"/>
      <w:proofErr w:type="gramEnd"/>
      <w:r w:rsidRPr="007E0381">
        <w:rPr>
          <w:rFonts w:ascii="Arial" w:hAnsi="Arial"/>
          <w:sz w:val="20"/>
        </w:rPr>
        <w:t>: 10.1029/2009JF001309.</w:t>
      </w:r>
    </w:p>
    <w:p w14:paraId="445CB65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McKay, R. </w:t>
      </w:r>
      <w:r w:rsidRPr="007E0381">
        <w:rPr>
          <w:rFonts w:ascii="Arial" w:hAnsi="Arial"/>
          <w:i/>
          <w:iCs/>
          <w:sz w:val="20"/>
        </w:rPr>
        <w:t>et al.</w:t>
      </w:r>
      <w:r w:rsidRPr="007E0381">
        <w:rPr>
          <w:rFonts w:ascii="Arial" w:hAnsi="Arial"/>
          <w:sz w:val="20"/>
        </w:rPr>
        <w:t xml:space="preserve"> (2016) ‘Antarctic marine ice-sheet retreat in the Ross Sea during the early Holocene’, </w:t>
      </w:r>
      <w:r w:rsidRPr="007E0381">
        <w:rPr>
          <w:rFonts w:ascii="Arial" w:hAnsi="Arial"/>
          <w:i/>
          <w:iCs/>
          <w:sz w:val="20"/>
        </w:rPr>
        <w:t>Geology</w:t>
      </w:r>
      <w:r w:rsidRPr="007E0381">
        <w:rPr>
          <w:rFonts w:ascii="Arial" w:hAnsi="Arial"/>
          <w:sz w:val="20"/>
        </w:rPr>
        <w:t xml:space="preserve">, 44(1), pp. 7–10. </w:t>
      </w:r>
      <w:proofErr w:type="spellStart"/>
      <w:proofErr w:type="gramStart"/>
      <w:r w:rsidRPr="007E0381">
        <w:rPr>
          <w:rFonts w:ascii="Arial" w:hAnsi="Arial"/>
          <w:sz w:val="20"/>
        </w:rPr>
        <w:t>doi</w:t>
      </w:r>
      <w:proofErr w:type="spellEnd"/>
      <w:proofErr w:type="gramEnd"/>
      <w:r w:rsidRPr="007E0381">
        <w:rPr>
          <w:rFonts w:ascii="Arial" w:hAnsi="Arial"/>
          <w:sz w:val="20"/>
        </w:rPr>
        <w:t>: 10.1130/G37315.1.</w:t>
      </w:r>
    </w:p>
    <w:p w14:paraId="0FCB87D1" w14:textId="77777777" w:rsidR="00017DE5" w:rsidRPr="00017DE5" w:rsidRDefault="00017DE5" w:rsidP="00017DE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rPr>
          <w:ins w:id="484" w:author="Trevor Hillebrand" w:date="2018-04-30T15:12:00Z"/>
          <w:rFonts w:ascii="Times" w:hAnsi="Times"/>
          <w:color w:val="auto"/>
          <w:sz w:val="20"/>
          <w:szCs w:val="20"/>
        </w:rPr>
      </w:pPr>
      <w:ins w:id="485" w:author="Trevor Hillebrand" w:date="2018-04-30T15:12:00Z">
        <w:r w:rsidRPr="00017DE5">
          <w:rPr>
            <w:rFonts w:ascii="Times" w:hAnsi="Times"/>
            <w:color w:val="auto"/>
            <w:sz w:val="20"/>
            <w:szCs w:val="20"/>
          </w:rPr>
          <w:t xml:space="preserve">Pollard, D. and </w:t>
        </w:r>
        <w:proofErr w:type="spellStart"/>
        <w:r w:rsidRPr="00017DE5">
          <w:rPr>
            <w:rFonts w:ascii="Times" w:hAnsi="Times"/>
            <w:color w:val="auto"/>
            <w:sz w:val="20"/>
            <w:szCs w:val="20"/>
          </w:rPr>
          <w:t>DeConto</w:t>
        </w:r>
        <w:proofErr w:type="spellEnd"/>
        <w:r w:rsidRPr="00017DE5">
          <w:rPr>
            <w:rFonts w:ascii="Times" w:hAnsi="Times"/>
            <w:color w:val="auto"/>
            <w:sz w:val="20"/>
            <w:szCs w:val="20"/>
          </w:rPr>
          <w:t xml:space="preserve">, R. M. (2012) ‘Description of a hybrid ice sheet-shelf model, and application to Antarctica’, </w:t>
        </w:r>
        <w:proofErr w:type="spellStart"/>
        <w:r w:rsidRPr="00017DE5">
          <w:rPr>
            <w:rFonts w:ascii="Times" w:hAnsi="Times"/>
            <w:i/>
            <w:iCs/>
            <w:color w:val="auto"/>
            <w:sz w:val="20"/>
            <w:szCs w:val="20"/>
          </w:rPr>
          <w:t>Geosci</w:t>
        </w:r>
        <w:proofErr w:type="spellEnd"/>
        <w:r w:rsidRPr="00017DE5">
          <w:rPr>
            <w:rFonts w:ascii="Times" w:hAnsi="Times"/>
            <w:i/>
            <w:iCs/>
            <w:color w:val="auto"/>
            <w:sz w:val="20"/>
            <w:szCs w:val="20"/>
          </w:rPr>
          <w:t>. Model Dev.</w:t>
        </w:r>
        <w:r w:rsidRPr="00017DE5">
          <w:rPr>
            <w:rFonts w:ascii="Times" w:hAnsi="Times"/>
            <w:color w:val="auto"/>
            <w:sz w:val="20"/>
            <w:szCs w:val="20"/>
          </w:rPr>
          <w:t xml:space="preserve">, 5(5), pp. 1273–1295. </w:t>
        </w:r>
        <w:proofErr w:type="spellStart"/>
        <w:proofErr w:type="gramStart"/>
        <w:r w:rsidRPr="00017DE5">
          <w:rPr>
            <w:rFonts w:ascii="Times" w:hAnsi="Times"/>
            <w:color w:val="auto"/>
            <w:sz w:val="20"/>
            <w:szCs w:val="20"/>
          </w:rPr>
          <w:t>doi</w:t>
        </w:r>
        <w:proofErr w:type="spellEnd"/>
        <w:proofErr w:type="gramEnd"/>
        <w:r w:rsidRPr="00017DE5">
          <w:rPr>
            <w:rFonts w:ascii="Times" w:hAnsi="Times"/>
            <w:color w:val="auto"/>
            <w:sz w:val="20"/>
            <w:szCs w:val="20"/>
          </w:rPr>
          <w:t xml:space="preserve">: </w:t>
        </w:r>
        <w:r w:rsidRPr="00017DE5">
          <w:rPr>
            <w:rFonts w:ascii="Times" w:hAnsi="Times"/>
            <w:color w:val="auto"/>
            <w:sz w:val="20"/>
            <w:szCs w:val="20"/>
          </w:rPr>
          <w:fldChar w:fldCharType="begin"/>
        </w:r>
        <w:r w:rsidRPr="00017DE5">
          <w:rPr>
            <w:rFonts w:ascii="Times" w:hAnsi="Times"/>
            <w:color w:val="auto"/>
            <w:sz w:val="20"/>
            <w:szCs w:val="20"/>
          </w:rPr>
          <w:instrText xml:space="preserve"> HYPERLINK "https://doi.org/10.5194/gmd-5-1273-2012" </w:instrText>
        </w:r>
      </w:ins>
      <w:r w:rsidRPr="00017DE5">
        <w:rPr>
          <w:rFonts w:ascii="Times" w:hAnsi="Times"/>
          <w:color w:val="auto"/>
          <w:sz w:val="20"/>
          <w:szCs w:val="20"/>
        </w:rPr>
      </w:r>
      <w:ins w:id="486" w:author="Trevor Hillebrand" w:date="2018-04-30T15:12:00Z">
        <w:r w:rsidRPr="00017DE5">
          <w:rPr>
            <w:rFonts w:ascii="Times" w:hAnsi="Times"/>
            <w:color w:val="auto"/>
            <w:sz w:val="20"/>
            <w:szCs w:val="20"/>
          </w:rPr>
          <w:fldChar w:fldCharType="separate"/>
        </w:r>
        <w:r w:rsidRPr="00017DE5">
          <w:rPr>
            <w:rFonts w:ascii="Times" w:hAnsi="Times"/>
            <w:color w:val="0000FF"/>
            <w:sz w:val="20"/>
            <w:szCs w:val="20"/>
            <w:u w:val="single"/>
          </w:rPr>
          <w:t>10.5194/gmd-5-1273-2012</w:t>
        </w:r>
        <w:r w:rsidRPr="00017DE5">
          <w:rPr>
            <w:rFonts w:ascii="Times" w:hAnsi="Times"/>
            <w:color w:val="auto"/>
            <w:sz w:val="20"/>
            <w:szCs w:val="20"/>
          </w:rPr>
          <w:fldChar w:fldCharType="end"/>
        </w:r>
        <w:r w:rsidRPr="00017DE5">
          <w:rPr>
            <w:rFonts w:ascii="Times" w:hAnsi="Times"/>
            <w:color w:val="auto"/>
            <w:sz w:val="20"/>
            <w:szCs w:val="20"/>
          </w:rPr>
          <w:t>.</w:t>
        </w:r>
      </w:ins>
    </w:p>
    <w:p w14:paraId="33CBB1D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Pollard, D. </w:t>
      </w:r>
      <w:r w:rsidRPr="007E0381">
        <w:rPr>
          <w:rFonts w:ascii="Arial" w:hAnsi="Arial"/>
          <w:i/>
          <w:iCs/>
          <w:sz w:val="20"/>
        </w:rPr>
        <w:t>et al.</w:t>
      </w:r>
      <w:r w:rsidRPr="007E0381">
        <w:rPr>
          <w:rFonts w:ascii="Arial" w:hAnsi="Arial"/>
          <w:sz w:val="20"/>
        </w:rPr>
        <w:t xml:space="preserve"> (2016) ‘Large ensemble modeling of the last </w:t>
      </w:r>
      <w:proofErr w:type="spellStart"/>
      <w:r w:rsidRPr="007E0381">
        <w:rPr>
          <w:rFonts w:ascii="Arial" w:hAnsi="Arial"/>
          <w:sz w:val="20"/>
        </w:rPr>
        <w:t>deglacial</w:t>
      </w:r>
      <w:proofErr w:type="spellEnd"/>
      <w:r w:rsidRPr="007E0381">
        <w:rPr>
          <w:rFonts w:ascii="Arial" w:hAnsi="Arial"/>
          <w:sz w:val="20"/>
        </w:rPr>
        <w:t xml:space="preserve"> retreat of the West Antarctic Ice Sheet: comparison of simple and advanced statistical techniques’, </w:t>
      </w:r>
      <w:proofErr w:type="spellStart"/>
      <w:r w:rsidRPr="007E0381">
        <w:rPr>
          <w:rFonts w:ascii="Arial" w:hAnsi="Arial"/>
          <w:i/>
          <w:iCs/>
          <w:sz w:val="20"/>
        </w:rPr>
        <w:t>Geoscientific</w:t>
      </w:r>
      <w:proofErr w:type="spellEnd"/>
      <w:r w:rsidRPr="007E0381">
        <w:rPr>
          <w:rFonts w:ascii="Arial" w:hAnsi="Arial"/>
          <w:i/>
          <w:iCs/>
          <w:sz w:val="20"/>
        </w:rPr>
        <w:t xml:space="preserve"> Model Development</w:t>
      </w:r>
      <w:r w:rsidRPr="007E0381">
        <w:rPr>
          <w:rFonts w:ascii="Arial" w:hAnsi="Arial"/>
          <w:sz w:val="20"/>
        </w:rPr>
        <w:t xml:space="preserve">, 9(5), pp. 1697–1723. </w:t>
      </w:r>
      <w:proofErr w:type="spellStart"/>
      <w:proofErr w:type="gramStart"/>
      <w:r w:rsidRPr="007E0381">
        <w:rPr>
          <w:rFonts w:ascii="Arial" w:hAnsi="Arial"/>
          <w:sz w:val="20"/>
        </w:rPr>
        <w:t>doi</w:t>
      </w:r>
      <w:proofErr w:type="spellEnd"/>
      <w:proofErr w:type="gramEnd"/>
      <w:r w:rsidRPr="007E0381">
        <w:rPr>
          <w:rFonts w:ascii="Arial" w:hAnsi="Arial"/>
          <w:sz w:val="20"/>
        </w:rPr>
        <w:t>: 10.5194/gmd-9-1697-2016.</w:t>
      </w:r>
    </w:p>
    <w:p w14:paraId="28738D6F" w14:textId="01380722" w:rsidR="005849EC" w:rsidRPr="007E0381" w:rsidDel="00017DE5" w:rsidRDefault="005849EC" w:rsidP="007E0381">
      <w:pPr>
        <w:pStyle w:val="ListParagraph"/>
        <w:numPr>
          <w:ilvl w:val="0"/>
          <w:numId w:val="4"/>
        </w:numPr>
        <w:rPr>
          <w:del w:id="487" w:author="Trevor Hillebrand" w:date="2018-04-30T15:12:00Z"/>
          <w:rFonts w:ascii="Arial" w:hAnsi="Arial"/>
          <w:sz w:val="20"/>
        </w:rPr>
      </w:pPr>
      <w:del w:id="488" w:author="Trevor Hillebrand" w:date="2018-04-30T15:12:00Z">
        <w:r w:rsidRPr="007E0381" w:rsidDel="00017DE5">
          <w:rPr>
            <w:rFonts w:ascii="Arial" w:hAnsi="Arial"/>
            <w:sz w:val="20"/>
          </w:rPr>
          <w:delText xml:space="preserve">Pollard, D. and DeConto, R. M. (2009) ‘A coupled ice-sheet/ice-shelf/sediment model applied to a marine-margin flowline: forced and unforced variations’, </w:delText>
        </w:r>
        <w:r w:rsidRPr="007E0381" w:rsidDel="00017DE5">
          <w:rPr>
            <w:rFonts w:ascii="Arial" w:hAnsi="Arial"/>
            <w:i/>
            <w:iCs/>
            <w:sz w:val="20"/>
          </w:rPr>
          <w:delText>Glacial Sedimentary Processes and Products, edited by: Hambrey, MJ, Christoffersen, P., Glasser, NF, and Hubbard, B., International Association of Sedimentologists Spec. Pub</w:delText>
        </w:r>
        <w:r w:rsidRPr="007E0381" w:rsidDel="00017DE5">
          <w:rPr>
            <w:rFonts w:ascii="Arial" w:hAnsi="Arial"/>
            <w:sz w:val="20"/>
          </w:rPr>
          <w:delText>, 39, pp. 37–52.</w:delText>
        </w:r>
      </w:del>
    </w:p>
    <w:p w14:paraId="7405917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Raymond, C. F. (1983) ‘Deformation in the Vicinity of Ice Divides’, </w:t>
      </w:r>
      <w:r w:rsidRPr="007E0381">
        <w:rPr>
          <w:rFonts w:ascii="Arial" w:hAnsi="Arial"/>
          <w:i/>
          <w:iCs/>
          <w:sz w:val="20"/>
        </w:rPr>
        <w:t>Journal of Glaciology</w:t>
      </w:r>
      <w:r w:rsidRPr="007E0381">
        <w:rPr>
          <w:rFonts w:ascii="Arial" w:hAnsi="Arial"/>
          <w:sz w:val="20"/>
        </w:rPr>
        <w:t xml:space="preserve">, 29(103), pp. 357–373. </w:t>
      </w:r>
      <w:proofErr w:type="spellStart"/>
      <w:proofErr w:type="gramStart"/>
      <w:r w:rsidRPr="007E0381">
        <w:rPr>
          <w:rFonts w:ascii="Arial" w:hAnsi="Arial"/>
          <w:sz w:val="20"/>
        </w:rPr>
        <w:t>doi</w:t>
      </w:r>
      <w:proofErr w:type="spellEnd"/>
      <w:proofErr w:type="gramEnd"/>
      <w:r w:rsidRPr="007E0381">
        <w:rPr>
          <w:rFonts w:ascii="Arial" w:hAnsi="Arial"/>
          <w:sz w:val="20"/>
        </w:rPr>
        <w:t>: 10.3189/S0022143000030288.</w:t>
      </w:r>
    </w:p>
    <w:p w14:paraId="14AB9B7E" w14:textId="601DD3FC"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Spector, P. </w:t>
      </w:r>
      <w:r w:rsidRPr="007E0381">
        <w:rPr>
          <w:rFonts w:ascii="Arial" w:hAnsi="Arial"/>
          <w:i/>
          <w:iCs/>
          <w:sz w:val="20"/>
        </w:rPr>
        <w:t>et al.</w:t>
      </w:r>
      <w:r w:rsidRPr="007E0381">
        <w:rPr>
          <w:rFonts w:ascii="Arial" w:hAnsi="Arial"/>
          <w:sz w:val="20"/>
        </w:rPr>
        <w:t xml:space="preserve"> (</w:t>
      </w:r>
      <w:ins w:id="489" w:author="Trevor Hillebrand" w:date="2018-04-05T13:05:00Z">
        <w:r w:rsidR="009F6880">
          <w:rPr>
            <w:rFonts w:ascii="Arial" w:hAnsi="Arial"/>
            <w:sz w:val="20"/>
          </w:rPr>
          <w:t>2017</w:t>
        </w:r>
      </w:ins>
      <w:r w:rsidRPr="007E0381">
        <w:rPr>
          <w:rFonts w:ascii="Arial" w:hAnsi="Arial"/>
          <w:sz w:val="20"/>
        </w:rPr>
        <w:t xml:space="preserve">) ‘Rapid early-Holocene deglaciation in the Ross Sea, Antarctica’, </w:t>
      </w:r>
      <w:r w:rsidRPr="007E0381">
        <w:rPr>
          <w:rFonts w:ascii="Arial" w:hAnsi="Arial"/>
          <w:i/>
          <w:iCs/>
          <w:sz w:val="20"/>
        </w:rPr>
        <w:t>Geophysical Research Letters</w:t>
      </w:r>
      <w:r w:rsidRPr="007E0381">
        <w:rPr>
          <w:rFonts w:ascii="Arial" w:hAnsi="Arial"/>
          <w:sz w:val="20"/>
        </w:rPr>
        <w:t xml:space="preserve">, p. 2017GL074216. </w:t>
      </w:r>
      <w:proofErr w:type="spellStart"/>
      <w:proofErr w:type="gramStart"/>
      <w:r w:rsidRPr="007E0381">
        <w:rPr>
          <w:rFonts w:ascii="Arial" w:hAnsi="Arial"/>
          <w:sz w:val="20"/>
        </w:rPr>
        <w:t>doi</w:t>
      </w:r>
      <w:proofErr w:type="spellEnd"/>
      <w:proofErr w:type="gramEnd"/>
      <w:r w:rsidRPr="007E0381">
        <w:rPr>
          <w:rFonts w:ascii="Arial" w:hAnsi="Arial"/>
          <w:sz w:val="20"/>
        </w:rPr>
        <w:t>: 10.1002/2017GL074216.</w:t>
      </w:r>
    </w:p>
    <w:p w14:paraId="1678E9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Stearns, L. A. (2011) ‘Dynamics and mass balance of four large East Antarctic outlet glaciers’, </w:t>
      </w:r>
      <w:r w:rsidRPr="007E0381">
        <w:rPr>
          <w:rFonts w:ascii="Arial" w:hAnsi="Arial"/>
          <w:i/>
          <w:iCs/>
          <w:sz w:val="20"/>
        </w:rPr>
        <w:t>Annals of Glaciology</w:t>
      </w:r>
      <w:r w:rsidRPr="007E0381">
        <w:rPr>
          <w:rFonts w:ascii="Arial" w:hAnsi="Arial"/>
          <w:sz w:val="20"/>
        </w:rPr>
        <w:t>, 52(59), pp. 116–126.</w:t>
      </w:r>
    </w:p>
    <w:p w14:paraId="379134A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Stone, J. O. (2003) ‘Holocene Deglaciation of Marie Byrd Land, West Antarctica’, </w:t>
      </w:r>
      <w:r w:rsidRPr="007E0381">
        <w:rPr>
          <w:rFonts w:ascii="Arial" w:hAnsi="Arial"/>
          <w:i/>
          <w:iCs/>
          <w:sz w:val="20"/>
        </w:rPr>
        <w:t>Science</w:t>
      </w:r>
      <w:r w:rsidRPr="007E0381">
        <w:rPr>
          <w:rFonts w:ascii="Arial" w:hAnsi="Arial"/>
          <w:sz w:val="20"/>
        </w:rPr>
        <w:t xml:space="preserve">, 299(5603), pp. 99–102. </w:t>
      </w:r>
      <w:proofErr w:type="spellStart"/>
      <w:proofErr w:type="gramStart"/>
      <w:r w:rsidRPr="007E0381">
        <w:rPr>
          <w:rFonts w:ascii="Arial" w:hAnsi="Arial"/>
          <w:sz w:val="20"/>
        </w:rPr>
        <w:t>doi</w:t>
      </w:r>
      <w:proofErr w:type="spellEnd"/>
      <w:proofErr w:type="gramEnd"/>
      <w:r w:rsidRPr="007E0381">
        <w:rPr>
          <w:rFonts w:ascii="Arial" w:hAnsi="Arial"/>
          <w:sz w:val="20"/>
        </w:rPr>
        <w:t>: 10.1126/science.1077998.</w:t>
      </w:r>
    </w:p>
    <w:p w14:paraId="589D7C2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Storey</w:t>
      </w:r>
      <w:proofErr w:type="spellEnd"/>
      <w:r w:rsidRPr="007E0381">
        <w:rPr>
          <w:rFonts w:ascii="Arial" w:hAnsi="Arial"/>
          <w:sz w:val="20"/>
        </w:rPr>
        <w:t xml:space="preserve">, B. C. </w:t>
      </w:r>
      <w:r w:rsidRPr="007E0381">
        <w:rPr>
          <w:rFonts w:ascii="Arial" w:hAnsi="Arial"/>
          <w:i/>
          <w:iCs/>
          <w:sz w:val="20"/>
        </w:rPr>
        <w:t>et al.</w:t>
      </w:r>
      <w:r w:rsidRPr="007E0381">
        <w:rPr>
          <w:rFonts w:ascii="Arial" w:hAnsi="Arial"/>
          <w:sz w:val="20"/>
        </w:rPr>
        <w:t xml:space="preserve"> (2010) ‘Cosmogenic nuclide exposure age constraints on the glacial history of the Lake Wellman area, Darwin Mountains, Antarctica’, </w:t>
      </w:r>
      <w:r w:rsidRPr="007E0381">
        <w:rPr>
          <w:rFonts w:ascii="Arial" w:hAnsi="Arial"/>
          <w:i/>
          <w:iCs/>
          <w:sz w:val="20"/>
        </w:rPr>
        <w:t>Antarctic Science</w:t>
      </w:r>
      <w:r w:rsidRPr="007E0381">
        <w:rPr>
          <w:rFonts w:ascii="Arial" w:hAnsi="Arial"/>
          <w:sz w:val="20"/>
        </w:rPr>
        <w:t xml:space="preserve">, 22(06), pp. 603–618.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10.1017/S0954102010000799.</w:t>
      </w:r>
    </w:p>
    <w:p w14:paraId="2CAFBDD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Stuart, R. K. </w:t>
      </w:r>
      <w:r w:rsidRPr="007E0381">
        <w:rPr>
          <w:rFonts w:ascii="Arial" w:hAnsi="Arial"/>
          <w:i/>
          <w:iCs/>
          <w:sz w:val="20"/>
        </w:rPr>
        <w:t>et al.</w:t>
      </w:r>
      <w:r w:rsidRPr="007E0381">
        <w:rPr>
          <w:rFonts w:ascii="Arial" w:hAnsi="Arial"/>
          <w:sz w:val="20"/>
        </w:rPr>
        <w:t xml:space="preserve"> (2015) ‘</w:t>
      </w:r>
      <w:proofErr w:type="spellStart"/>
      <w:r w:rsidRPr="007E0381">
        <w:rPr>
          <w:rFonts w:ascii="Arial" w:hAnsi="Arial"/>
          <w:sz w:val="20"/>
        </w:rPr>
        <w:t>Cyanobacterial</w:t>
      </w:r>
      <w:proofErr w:type="spellEnd"/>
      <w:r w:rsidRPr="007E0381">
        <w:rPr>
          <w:rFonts w:ascii="Arial" w:hAnsi="Arial"/>
          <w:sz w:val="20"/>
        </w:rPr>
        <w:t xml:space="preserve"> reuse of extracellular organic carbon in microbial mats’, </w:t>
      </w:r>
      <w:r w:rsidRPr="007E0381">
        <w:rPr>
          <w:rFonts w:ascii="Arial" w:hAnsi="Arial"/>
          <w:i/>
          <w:iCs/>
          <w:sz w:val="20"/>
        </w:rPr>
        <w:t>The ISME Journal</w:t>
      </w:r>
      <w:r w:rsidRPr="007E0381">
        <w:rPr>
          <w:rFonts w:ascii="Arial" w:hAnsi="Arial"/>
          <w:sz w:val="20"/>
        </w:rPr>
        <w:t xml:space="preserve">, 10(5), p. 1240. </w:t>
      </w:r>
      <w:proofErr w:type="spellStart"/>
      <w:proofErr w:type="gramStart"/>
      <w:r w:rsidRPr="007E0381">
        <w:rPr>
          <w:rFonts w:ascii="Arial" w:hAnsi="Arial"/>
          <w:sz w:val="20"/>
        </w:rPr>
        <w:t>doi</w:t>
      </w:r>
      <w:proofErr w:type="spellEnd"/>
      <w:proofErr w:type="gramEnd"/>
      <w:r w:rsidRPr="007E0381">
        <w:rPr>
          <w:rFonts w:ascii="Arial" w:hAnsi="Arial"/>
          <w:sz w:val="20"/>
        </w:rPr>
        <w:t>: 10.1038/ismej.2015.180.</w:t>
      </w:r>
    </w:p>
    <w:p w14:paraId="6D123E9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Swithinbank</w:t>
      </w:r>
      <w:proofErr w:type="spellEnd"/>
      <w:r w:rsidRPr="007E0381">
        <w:rPr>
          <w:rFonts w:ascii="Arial" w:hAnsi="Arial"/>
          <w:sz w:val="20"/>
        </w:rPr>
        <w:t xml:space="preserve">, C., </w:t>
      </w:r>
      <w:proofErr w:type="spellStart"/>
      <w:r w:rsidRPr="007E0381">
        <w:rPr>
          <w:rFonts w:ascii="Arial" w:hAnsi="Arial"/>
          <w:sz w:val="20"/>
        </w:rPr>
        <w:t>Brunk</w:t>
      </w:r>
      <w:proofErr w:type="spellEnd"/>
      <w:r w:rsidRPr="007E0381">
        <w:rPr>
          <w:rFonts w:ascii="Arial" w:hAnsi="Arial"/>
          <w:sz w:val="20"/>
        </w:rPr>
        <w:t xml:space="preserve">, K. and </w:t>
      </w:r>
      <w:proofErr w:type="spellStart"/>
      <w:r w:rsidRPr="007E0381">
        <w:rPr>
          <w:rFonts w:ascii="Arial" w:hAnsi="Arial"/>
          <w:sz w:val="20"/>
        </w:rPr>
        <w:t>Sievers</w:t>
      </w:r>
      <w:proofErr w:type="spellEnd"/>
      <w:r w:rsidRPr="007E0381">
        <w:rPr>
          <w:rFonts w:ascii="Arial" w:hAnsi="Arial"/>
          <w:sz w:val="20"/>
        </w:rPr>
        <w:t xml:space="preserve">, J. (1988) ‘A glaciological map of Filchner-Ronne ice shelf, Antarctica’, </w:t>
      </w:r>
      <w:r w:rsidRPr="007E0381">
        <w:rPr>
          <w:rFonts w:ascii="Arial" w:hAnsi="Arial"/>
          <w:i/>
          <w:iCs/>
          <w:sz w:val="20"/>
        </w:rPr>
        <w:t xml:space="preserve">Ann. </w:t>
      </w:r>
      <w:proofErr w:type="spellStart"/>
      <w:r w:rsidRPr="007E0381">
        <w:rPr>
          <w:rFonts w:ascii="Arial" w:hAnsi="Arial"/>
          <w:i/>
          <w:iCs/>
          <w:sz w:val="20"/>
        </w:rPr>
        <w:t>Glaciol</w:t>
      </w:r>
      <w:proofErr w:type="spellEnd"/>
      <w:r w:rsidRPr="007E0381">
        <w:rPr>
          <w:rFonts w:ascii="Arial" w:hAnsi="Arial"/>
          <w:sz w:val="20"/>
        </w:rPr>
        <w:t>, 11, pp. 150–155.</w:t>
      </w:r>
    </w:p>
    <w:p w14:paraId="6FF6FE4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Thomas, R. H. </w:t>
      </w:r>
      <w:r w:rsidRPr="007E0381">
        <w:rPr>
          <w:rFonts w:ascii="Arial" w:hAnsi="Arial"/>
          <w:i/>
          <w:iCs/>
          <w:sz w:val="20"/>
        </w:rPr>
        <w:t>et al.</w:t>
      </w:r>
      <w:r w:rsidRPr="007E0381">
        <w:rPr>
          <w:rFonts w:ascii="Arial" w:hAnsi="Arial"/>
          <w:sz w:val="20"/>
        </w:rPr>
        <w:t xml:space="preserve"> (1984) </w:t>
      </w:r>
      <w:r w:rsidRPr="007E0381">
        <w:rPr>
          <w:rFonts w:ascii="Arial" w:hAnsi="Arial"/>
          <w:i/>
          <w:iCs/>
          <w:sz w:val="20"/>
        </w:rPr>
        <w:t xml:space="preserve">Glaciological studies on the Ross </w:t>
      </w:r>
      <w:proofErr w:type="gramStart"/>
      <w:r w:rsidRPr="007E0381">
        <w:rPr>
          <w:rFonts w:ascii="Arial" w:hAnsi="Arial"/>
          <w:i/>
          <w:iCs/>
          <w:sz w:val="20"/>
        </w:rPr>
        <w:t>ice shelf</w:t>
      </w:r>
      <w:proofErr w:type="gramEnd"/>
      <w:r w:rsidRPr="007E0381">
        <w:rPr>
          <w:rFonts w:ascii="Arial" w:hAnsi="Arial"/>
          <w:i/>
          <w:iCs/>
          <w:sz w:val="20"/>
        </w:rPr>
        <w:t>, Antarctica, 1973–1978</w:t>
      </w:r>
      <w:r w:rsidRPr="007E0381">
        <w:rPr>
          <w:rFonts w:ascii="Arial" w:hAnsi="Arial"/>
          <w:sz w:val="20"/>
        </w:rPr>
        <w:t>. Wiley Online Library. Available at: http://onlinelibrary.wiley.com/doi/10.1029/AR042p0021/summary (Accessed: 28 October 2016).</w:t>
      </w:r>
    </w:p>
    <w:p w14:paraId="71855C8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Todd, C. </w:t>
      </w:r>
      <w:r w:rsidRPr="007E0381">
        <w:rPr>
          <w:rFonts w:ascii="Arial" w:hAnsi="Arial"/>
          <w:i/>
          <w:iCs/>
          <w:sz w:val="20"/>
        </w:rPr>
        <w:t>et al.</w:t>
      </w:r>
      <w:r w:rsidRPr="007E0381">
        <w:rPr>
          <w:rFonts w:ascii="Arial" w:hAnsi="Arial"/>
          <w:sz w:val="20"/>
        </w:rPr>
        <w:t xml:space="preserve"> (2010) ‘Late Quaternary evolution of Reedy Glacier, Antarctica’, </w:t>
      </w:r>
      <w:r w:rsidRPr="007E0381">
        <w:rPr>
          <w:rFonts w:ascii="Arial" w:hAnsi="Arial"/>
          <w:i/>
          <w:iCs/>
          <w:sz w:val="20"/>
        </w:rPr>
        <w:t>Quaternary Science Reviews</w:t>
      </w:r>
      <w:r w:rsidRPr="007E0381">
        <w:rPr>
          <w:rFonts w:ascii="Arial" w:hAnsi="Arial"/>
          <w:sz w:val="20"/>
        </w:rPr>
        <w:t xml:space="preserve">, 29(11–12), pp. 1328–1341.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10.1016/j.quascirev.2010.02.001.</w:t>
      </w:r>
    </w:p>
    <w:p w14:paraId="243BA18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Vincent, W. F. and Howard-Williams, C. (1994) ‘Nitrate-rich inland waters of the Ross Ice Shelf region, Antarctica’, </w:t>
      </w:r>
      <w:r w:rsidRPr="007E0381">
        <w:rPr>
          <w:rFonts w:ascii="Arial" w:hAnsi="Arial"/>
          <w:i/>
          <w:iCs/>
          <w:sz w:val="20"/>
        </w:rPr>
        <w:t>Antarctic Science</w:t>
      </w:r>
      <w:r w:rsidRPr="007E0381">
        <w:rPr>
          <w:rFonts w:ascii="Arial" w:hAnsi="Arial"/>
          <w:sz w:val="20"/>
        </w:rPr>
        <w:t xml:space="preserve">, 6(03).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10.1017/S0954102094000519.</w:t>
      </w:r>
    </w:p>
    <w:p w14:paraId="1EB1777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Waddington, E. D. </w:t>
      </w:r>
      <w:r w:rsidRPr="007E0381">
        <w:rPr>
          <w:rFonts w:ascii="Arial" w:hAnsi="Arial"/>
          <w:i/>
          <w:iCs/>
          <w:sz w:val="20"/>
        </w:rPr>
        <w:t>et al.</w:t>
      </w:r>
      <w:r w:rsidRPr="007E0381">
        <w:rPr>
          <w:rFonts w:ascii="Arial" w:hAnsi="Arial"/>
          <w:sz w:val="20"/>
        </w:rPr>
        <w:t xml:space="preserve"> (2005) ‘Decoding the dipstick: Thickness of </w:t>
      </w:r>
      <w:proofErr w:type="spellStart"/>
      <w:r w:rsidRPr="007E0381">
        <w:rPr>
          <w:rFonts w:ascii="Arial" w:hAnsi="Arial"/>
          <w:sz w:val="20"/>
        </w:rPr>
        <w:t>Siple</w:t>
      </w:r>
      <w:proofErr w:type="spellEnd"/>
      <w:r w:rsidRPr="007E0381">
        <w:rPr>
          <w:rFonts w:ascii="Arial" w:hAnsi="Arial"/>
          <w:sz w:val="20"/>
        </w:rPr>
        <w:t xml:space="preserve"> Dome, West Antarctica, at the last glacial maximum’, </w:t>
      </w:r>
      <w:r w:rsidRPr="007E0381">
        <w:rPr>
          <w:rFonts w:ascii="Arial" w:hAnsi="Arial"/>
          <w:i/>
          <w:iCs/>
          <w:sz w:val="20"/>
        </w:rPr>
        <w:t>Geology</w:t>
      </w:r>
      <w:r w:rsidRPr="007E0381">
        <w:rPr>
          <w:rFonts w:ascii="Arial" w:hAnsi="Arial"/>
          <w:sz w:val="20"/>
        </w:rPr>
        <w:t>, 33(4), pp. 281–284.</w:t>
      </w:r>
    </w:p>
    <w:p w14:paraId="1940D08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w:t>
      </w:r>
      <w:r w:rsidRPr="007E0381">
        <w:rPr>
          <w:rFonts w:ascii="Arial" w:hAnsi="Arial"/>
          <w:i/>
          <w:iCs/>
          <w:sz w:val="20"/>
        </w:rPr>
        <w:t>et al.</w:t>
      </w:r>
      <w:r w:rsidRPr="007E0381">
        <w:rPr>
          <w:rFonts w:ascii="Arial" w:hAnsi="Arial"/>
          <w:sz w:val="20"/>
        </w:rPr>
        <w:t xml:space="preserve"> (1996) ‘Evidence for regional climate change in the recent evolution of a high latitude pro-glacial lake’, </w:t>
      </w:r>
      <w:r w:rsidRPr="007E0381">
        <w:rPr>
          <w:rFonts w:ascii="Arial" w:hAnsi="Arial"/>
          <w:i/>
          <w:iCs/>
          <w:sz w:val="20"/>
        </w:rPr>
        <w:t>Antarctic Science</w:t>
      </w:r>
      <w:r w:rsidRPr="007E0381">
        <w:rPr>
          <w:rFonts w:ascii="Arial" w:hAnsi="Arial"/>
          <w:sz w:val="20"/>
        </w:rPr>
        <w:t xml:space="preserve">, 8(1), pp. 49–59.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10.1017/S0954102096000090.</w:t>
      </w:r>
    </w:p>
    <w:p w14:paraId="668C524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G., Brown, K. L. and Vincent, W. F. (1994) ‘Geochemical processes affecting meltwater chemistry and the formation of saline ponds in the Victoria Valley and Bull Pass region, Antarctica’, </w:t>
      </w:r>
      <w:proofErr w:type="spellStart"/>
      <w:r w:rsidRPr="007E0381">
        <w:rPr>
          <w:rFonts w:ascii="Arial" w:hAnsi="Arial"/>
          <w:i/>
          <w:iCs/>
          <w:sz w:val="20"/>
        </w:rPr>
        <w:t>Hydrobiologia</w:t>
      </w:r>
      <w:proofErr w:type="spellEnd"/>
      <w:r w:rsidRPr="007E0381">
        <w:rPr>
          <w:rFonts w:ascii="Arial" w:hAnsi="Arial"/>
          <w:sz w:val="20"/>
        </w:rPr>
        <w:t>, 281(3), pp. 171–186.</w:t>
      </w:r>
    </w:p>
    <w:p w14:paraId="303E924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Webster-Brown, J. </w:t>
      </w:r>
      <w:r w:rsidRPr="007E0381">
        <w:rPr>
          <w:rFonts w:ascii="Arial" w:hAnsi="Arial"/>
          <w:i/>
          <w:iCs/>
          <w:sz w:val="20"/>
        </w:rPr>
        <w:t>et al.</w:t>
      </w:r>
      <w:r w:rsidRPr="007E0381">
        <w:rPr>
          <w:rFonts w:ascii="Arial" w:hAnsi="Arial"/>
          <w:sz w:val="20"/>
        </w:rPr>
        <w:t xml:space="preserve"> (2010) ‘The biogeochemistry of meltwater habitats in the Darwin Glacier region (80°S), Victoria Land, Antarctica’, </w:t>
      </w:r>
      <w:r w:rsidRPr="007E0381">
        <w:rPr>
          <w:rFonts w:ascii="Arial" w:hAnsi="Arial"/>
          <w:i/>
          <w:iCs/>
          <w:sz w:val="20"/>
        </w:rPr>
        <w:t>Antarctic Science</w:t>
      </w:r>
      <w:r w:rsidRPr="007E0381">
        <w:rPr>
          <w:rFonts w:ascii="Arial" w:hAnsi="Arial"/>
          <w:sz w:val="20"/>
        </w:rPr>
        <w:t xml:space="preserve">, 22(06), pp. 646–661.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10.1017/S0954102010000787.</w:t>
      </w:r>
    </w:p>
    <w:p w14:paraId="6DEF0810" w14:textId="77777777" w:rsidR="000B6D2A" w:rsidRPr="000B6D2A" w:rsidRDefault="000B6D2A" w:rsidP="00CC65D7">
      <w:pPr>
        <w:pStyle w:val="normal0"/>
        <w:spacing w:after="0" w:line="360" w:lineRule="auto"/>
        <w:jc w:val="both"/>
        <w:rPr>
          <w:rFonts w:ascii="Arial" w:eastAsia="Arial" w:hAnsi="Arial" w:cs="Arial"/>
          <w:sz w:val="24"/>
          <w:szCs w:val="24"/>
          <w:u w:val="single"/>
        </w:rPr>
      </w:pPr>
    </w:p>
    <w:p w14:paraId="24A909FD" w14:textId="77777777" w:rsidR="0087322B" w:rsidRPr="00CC65D7" w:rsidRDefault="0087322B" w:rsidP="00CC65D7">
      <w:pPr>
        <w:pStyle w:val="normal0"/>
        <w:spacing w:after="0" w:line="360" w:lineRule="auto"/>
        <w:jc w:val="both"/>
        <w:rPr>
          <w:rFonts w:ascii="Arial" w:eastAsia="Arial" w:hAnsi="Arial" w:cs="Arial"/>
          <w:sz w:val="24"/>
          <w:szCs w:val="24"/>
        </w:rPr>
      </w:pPr>
    </w:p>
    <w:p w14:paraId="08975555" w14:textId="6C550373" w:rsidR="00C32FDE" w:rsidDel="00C7652F" w:rsidRDefault="00C32FDE" w:rsidP="000B6D2A">
      <w:pPr>
        <w:pStyle w:val="normal0"/>
        <w:spacing w:after="0" w:line="360" w:lineRule="auto"/>
        <w:jc w:val="both"/>
        <w:rPr>
          <w:del w:id="490" w:author="Trevor Hillebrand" w:date="2018-04-30T15:17:00Z"/>
          <w:rFonts w:ascii="Arial" w:eastAsia="Arial" w:hAnsi="Arial" w:cs="Arial"/>
          <w:sz w:val="24"/>
          <w:szCs w:val="24"/>
        </w:rPr>
      </w:pPr>
    </w:p>
    <w:p w14:paraId="14724F63" w14:textId="77777777" w:rsidR="000B6D2A" w:rsidRPr="00C32FDE" w:rsidRDefault="000B6D2A" w:rsidP="000B6D2A">
      <w:pPr>
        <w:pStyle w:val="normal0"/>
        <w:spacing w:after="0" w:line="360" w:lineRule="auto"/>
        <w:jc w:val="both"/>
        <w:rPr>
          <w:rFonts w:ascii="Arial" w:eastAsia="Arial" w:hAnsi="Arial" w:cs="Arial"/>
          <w:sz w:val="24"/>
          <w:szCs w:val="24"/>
        </w:rPr>
      </w:pPr>
    </w:p>
    <w:sectPr w:rsidR="000B6D2A" w:rsidRPr="00C32FDE">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Michelle Koutnik" w:date="2017-11-18T11:11:00Z" w:initials="MK">
    <w:p w14:paraId="03EA2937" w14:textId="191AD4B2" w:rsidR="00377602" w:rsidRDefault="00377602">
      <w:pPr>
        <w:pStyle w:val="CommentText"/>
      </w:pPr>
      <w:ins w:id="41" w:author="Michelle Koutnik" w:date="2017-11-18T11:11:00Z">
        <w:r>
          <w:rPr>
            <w:rStyle w:val="CommentReference"/>
          </w:rPr>
          <w:annotationRef/>
        </w:r>
      </w:ins>
      <w:r>
        <w:t>Again, emphasize which ones are new</w:t>
      </w:r>
    </w:p>
  </w:comment>
  <w:comment w:id="50" w:author="Michelle Koutnik" w:date="2017-11-18T10:55:00Z" w:initials="MK">
    <w:p w14:paraId="5EC41ABC" w14:textId="7B663251" w:rsidR="00377602" w:rsidRDefault="00377602">
      <w:pPr>
        <w:pStyle w:val="CommentText"/>
      </w:pPr>
      <w:r>
        <w:rPr>
          <w:rStyle w:val="CommentReference"/>
        </w:rPr>
        <w:annotationRef/>
      </w:r>
      <w:r>
        <w:t>Not sure that someone considering for the first time would know what you mean</w:t>
      </w:r>
    </w:p>
  </w:comment>
  <w:comment w:id="65" w:author="Michelle Koutnik" w:date="2017-12-13T13:17:00Z" w:initials="MK">
    <w:p w14:paraId="24F06156" w14:textId="6C98DB0E" w:rsidR="00377602" w:rsidRDefault="00377602">
      <w:pPr>
        <w:pStyle w:val="CommentText"/>
      </w:pPr>
      <w:r>
        <w:rPr>
          <w:rStyle w:val="CommentReference"/>
        </w:rPr>
        <w:annotationRef/>
      </w:r>
      <w:r>
        <w:t>Not sure this is right word, or at least not sure there is only compression, maybe “blocked”, though not sure that is right; also work in point of how flow from all these glaciers are influenced by large-scale shelf motion</w:t>
      </w:r>
    </w:p>
  </w:comment>
  <w:comment w:id="68" w:author="Michelle Koutnik" w:date="2017-12-13T13:22:00Z" w:initials="MK">
    <w:p w14:paraId="616D6DEE" w14:textId="68786728" w:rsidR="00377602" w:rsidRDefault="00377602">
      <w:pPr>
        <w:pStyle w:val="CommentText"/>
      </w:pPr>
      <w:r>
        <w:rPr>
          <w:rStyle w:val="CommentReference"/>
        </w:rPr>
        <w:annotationRef/>
      </w:r>
      <w:r>
        <w:t xml:space="preserve">Not sure what this means, thickening of ice in the shelf? Why is it due to creep? </w:t>
      </w:r>
    </w:p>
  </w:comment>
  <w:comment w:id="72" w:author="Michelle Koutnik" w:date="2017-12-13T13:21:00Z" w:initials="MK">
    <w:p w14:paraId="24135321" w14:textId="123DA19B" w:rsidR="00377602" w:rsidRDefault="00377602">
      <w:pPr>
        <w:pStyle w:val="CommentText"/>
      </w:pPr>
      <w:r>
        <w:rPr>
          <w:rStyle w:val="CommentReference"/>
        </w:rPr>
        <w:annotationRef/>
      </w:r>
      <w:r>
        <w:t>I’m not sure I see how this works (though need to read this paper…) – do you believe it?? Is the point more that Byrd Glacier contribution is so high that it keeps “space” for EAIS ice to enter shelf and keeps partition of east/west ice to be about even based on streamlines?</w:t>
      </w:r>
    </w:p>
  </w:comment>
  <w:comment w:id="91" w:author="Michelle Koutnik" w:date="2017-11-18T11:19:00Z" w:initials="MK">
    <w:p w14:paraId="29AC05A5" w14:textId="705FD73F" w:rsidR="00377602" w:rsidRDefault="00377602">
      <w:pPr>
        <w:pStyle w:val="CommentText"/>
      </w:pPr>
      <w:r>
        <w:rPr>
          <w:rStyle w:val="CommentReference"/>
        </w:rPr>
        <w:annotationRef/>
      </w:r>
      <w:r>
        <w:t>See email about whether this is the most sensible structure to present data methods and modeling …</w:t>
      </w:r>
    </w:p>
  </w:comment>
  <w:comment w:id="241" w:author="Trevor Hillebrand" w:date="2017-11-15T20:47:00Z" w:initials="TH">
    <w:p w14:paraId="2C7B50A6" w14:textId="53DF912C" w:rsidR="00377602" w:rsidRDefault="00377602">
      <w:pPr>
        <w:pStyle w:val="CommentText"/>
      </w:pPr>
      <w:r>
        <w:rPr>
          <w:rStyle w:val="CommentReference"/>
        </w:rPr>
        <w:annotationRef/>
      </w:r>
      <w:r>
        <w:t>Not sure we should include anything about the older deposit in here. Not much to say, really, so maybe a paragraph about it isn’t so bad.</w:t>
      </w:r>
    </w:p>
  </w:comment>
  <w:comment w:id="242" w:author="Michelle Koutnik" w:date="2017-12-13T13:27:00Z" w:initials="MK">
    <w:p w14:paraId="10326766" w14:textId="632EF41E" w:rsidR="00377602" w:rsidRDefault="00377602">
      <w:pPr>
        <w:pStyle w:val="CommentText"/>
      </w:pPr>
      <w:r>
        <w:rPr>
          <w:rStyle w:val="CommentReference"/>
        </w:rPr>
        <w:annotationRef/>
      </w:r>
      <w:r>
        <w:t>Is it satisfying enough to leave at this?</w:t>
      </w:r>
    </w:p>
  </w:comment>
  <w:comment w:id="243" w:author="Michelle Koutnik" w:date="2017-12-13T13:28:00Z" w:initials="MK">
    <w:p w14:paraId="1B581850" w14:textId="0ABCBE09" w:rsidR="00377602" w:rsidRDefault="00377602">
      <w:pPr>
        <w:pStyle w:val="CommentText"/>
      </w:pPr>
      <w:r>
        <w:rPr>
          <w:rStyle w:val="CommentReference"/>
        </w:rPr>
        <w:annotationRef/>
      </w:r>
      <w:r>
        <w:t>Woof!</w:t>
      </w:r>
    </w:p>
  </w:comment>
  <w:comment w:id="244" w:author="Trevor Hillebrand" w:date="2017-11-15T20:49:00Z" w:initials="TH">
    <w:p w14:paraId="2701CCB4" w14:textId="05E52A26" w:rsidR="00377602" w:rsidRDefault="00377602">
      <w:pPr>
        <w:pStyle w:val="CommentText"/>
      </w:pPr>
      <w:r>
        <w:rPr>
          <w:rStyle w:val="CommentReference"/>
        </w:rPr>
        <w:annotationRef/>
      </w:r>
      <w:r>
        <w:t>TH should actually figure this out.</w:t>
      </w:r>
    </w:p>
  </w:comment>
  <w:comment w:id="248" w:author="Michelle Koutnik" w:date="2017-12-13T13:31:00Z" w:initials="MK">
    <w:p w14:paraId="0313766D" w14:textId="7FF8713B" w:rsidR="00377602" w:rsidRDefault="00377602">
      <w:pPr>
        <w:pStyle w:val="CommentText"/>
      </w:pPr>
      <w:r>
        <w:rPr>
          <w:rStyle w:val="CommentReference"/>
        </w:rPr>
        <w:annotationRef/>
      </w:r>
      <w:r>
        <w:t>Make a short statement about what you will discuss below?</w:t>
      </w:r>
    </w:p>
  </w:comment>
  <w:comment w:id="250" w:author="Trevor R Hillebrand" w:date="2017-11-06T17:00:00Z" w:initials="">
    <w:p w14:paraId="4F6131F4" w14:textId="77777777" w:rsidR="00377602" w:rsidRDefault="00377602">
      <w:pPr>
        <w:pStyle w:val="normal0"/>
        <w:widowControl w:val="0"/>
        <w:spacing w:after="0" w:line="240" w:lineRule="auto"/>
        <w:rPr>
          <w:rFonts w:ascii="Arial" w:eastAsia="Arial" w:hAnsi="Arial" w:cs="Arial"/>
        </w:rPr>
      </w:pPr>
      <w:r>
        <w:rPr>
          <w:rFonts w:ascii="Arial" w:eastAsia="Arial" w:hAnsi="Arial" w:cs="Arial"/>
        </w:rPr>
        <w:t>We should have measured Al-26 in this rock!</w:t>
      </w:r>
    </w:p>
  </w:comment>
  <w:comment w:id="251" w:author="Trevor Hillebrand" w:date="2017-11-06T15:40:00Z" w:initials="TH">
    <w:p w14:paraId="43CABF6D" w14:textId="346E9E27" w:rsidR="00377602" w:rsidRDefault="00377602">
      <w:pPr>
        <w:pStyle w:val="CommentText"/>
      </w:pPr>
      <w:r>
        <w:rPr>
          <w:rStyle w:val="CommentReference"/>
        </w:rPr>
        <w:annotationRef/>
      </w:r>
      <w:r>
        <w:t>Do we have money or time for this?</w:t>
      </w:r>
    </w:p>
  </w:comment>
  <w:comment w:id="252" w:author="Trevor Hillebrand" w:date="2018-04-03T13:14:00Z" w:initials="TH">
    <w:p w14:paraId="4A44AC3B" w14:textId="12E7254C" w:rsidR="00377602" w:rsidRDefault="00377602">
      <w:pPr>
        <w:pStyle w:val="CommentText"/>
      </w:pPr>
      <w:r>
        <w:rPr>
          <w:rStyle w:val="CommentReference"/>
        </w:rPr>
        <w:annotationRef/>
      </w:r>
      <w:r>
        <w:t>Need to revisit discussion of the possible geometries allowed by the C14 ages.</w:t>
      </w:r>
    </w:p>
  </w:comment>
  <w:comment w:id="261" w:author="Michelle Koutnik" w:date="2017-11-18T11:16:00Z" w:initials="MK">
    <w:p w14:paraId="6AC261F1" w14:textId="4E603653" w:rsidR="00377602" w:rsidRDefault="00377602">
      <w:pPr>
        <w:pStyle w:val="CommentText"/>
      </w:pPr>
      <w:r>
        <w:rPr>
          <w:rStyle w:val="CommentReference"/>
        </w:rPr>
        <w:annotationRef/>
      </w:r>
      <w:r>
        <w:t>Should mention this somewhere before results. And I’m not sure what is best citation for the model but should be given here</w:t>
      </w:r>
    </w:p>
  </w:comment>
  <w:comment w:id="276" w:author="Michelle Koutnik" w:date="2017-12-13T13:52:00Z" w:initials="MK">
    <w:p w14:paraId="616A6705" w14:textId="679FEA53" w:rsidR="00377602" w:rsidRDefault="00377602">
      <w:pPr>
        <w:pStyle w:val="CommentText"/>
      </w:pPr>
      <w:r>
        <w:rPr>
          <w:rStyle w:val="CommentReference"/>
        </w:rPr>
        <w:annotationRef/>
      </w:r>
      <w:r>
        <w:t>Suggest saying this more specifically related to dates available and time range extrapolated over</w:t>
      </w:r>
    </w:p>
  </w:comment>
  <w:comment w:id="278" w:author="Michelle Koutnik" w:date="2017-12-13T13:53:00Z" w:initials="MK">
    <w:p w14:paraId="7CED737A" w14:textId="78454C7E" w:rsidR="00377602" w:rsidRDefault="00377602">
      <w:pPr>
        <w:pStyle w:val="CommentText"/>
      </w:pPr>
      <w:r>
        <w:rPr>
          <w:rStyle w:val="CommentReference"/>
        </w:rPr>
        <w:annotationRef/>
      </w:r>
      <w:r>
        <w:t>You know I always like more runs… should we think about what it would take to fit these data exactly, or maybe that was the work I was going to do about non-uniqueness in these inverse problems. Remind me we should talk about this a bit more! Convince me we are done with runs for this paper – for the record I think we are, but could indicate what more could be done or not done based on limitations inherent to the problem</w:t>
      </w:r>
    </w:p>
  </w:comment>
  <w:comment w:id="282" w:author="Michelle Koutnik" w:date="2017-12-13T13:57:00Z" w:initials="MK">
    <w:p w14:paraId="570B47E4" w14:textId="51FA9F8B" w:rsidR="00377602" w:rsidRDefault="00377602">
      <w:pPr>
        <w:pStyle w:val="CommentText"/>
      </w:pPr>
      <w:r>
        <w:rPr>
          <w:rStyle w:val="CommentReference"/>
        </w:rPr>
        <w:annotationRef/>
      </w:r>
      <w:r>
        <w:t>Does Courtney get into this in her paper? Agree it is important but starts to seem like a lot of discussion that may or may be an aside to your interpretations, though if not discussed anywhere else then agree needed.</w:t>
      </w:r>
    </w:p>
  </w:comment>
  <w:comment w:id="345" w:author="Michelle Koutnik" w:date="2017-12-13T13:06:00Z" w:initials="MK">
    <w:p w14:paraId="32849E92" w14:textId="11A17B43" w:rsidR="00377602" w:rsidRDefault="00377602">
      <w:pPr>
        <w:pStyle w:val="CommentText"/>
      </w:pPr>
      <w:r>
        <w:rPr>
          <w:rStyle w:val="CommentReference"/>
        </w:rPr>
        <w:annotationRef/>
      </w:r>
      <w:r>
        <w:t xml:space="preserve">Make sure Byrd and </w:t>
      </w:r>
      <w:proofErr w:type="spellStart"/>
      <w:r>
        <w:t>Mulock</w:t>
      </w:r>
      <w:proofErr w:type="spellEnd"/>
      <w:r>
        <w:t xml:space="preserve"> are also labeled on this figure</w:t>
      </w:r>
    </w:p>
  </w:comment>
  <w:comment w:id="439" w:author="Trevor Hillebrand" w:date="2018-04-30T14:19:00Z" w:initials="TH">
    <w:p w14:paraId="5A1141FB" w14:textId="6DA73B13" w:rsidR="00377602" w:rsidRDefault="00377602">
      <w:pPr>
        <w:pStyle w:val="CommentText"/>
      </w:pPr>
      <w:r>
        <w:rPr>
          <w:rStyle w:val="CommentReference"/>
        </w:rPr>
        <w:annotationRef/>
      </w:r>
      <w:r>
        <w:t xml:space="preserve">Label Byrd, </w:t>
      </w:r>
      <w:proofErr w:type="spellStart"/>
      <w:r>
        <w:t>Mulock</w:t>
      </w:r>
      <w:proofErr w:type="spellEnd"/>
      <w:r>
        <w:t>, Hatherton</w:t>
      </w:r>
    </w:p>
  </w:comment>
  <w:comment w:id="453" w:author="Michelle Koutnik" w:date="2017-12-13T14:37:00Z" w:initials="MK">
    <w:p w14:paraId="676E60D2" w14:textId="4A4589FB" w:rsidR="00377602" w:rsidRDefault="00377602">
      <w:pPr>
        <w:pStyle w:val="CommentText"/>
      </w:pPr>
      <w:r>
        <w:rPr>
          <w:rStyle w:val="CommentReference"/>
        </w:rPr>
        <w:annotationRef/>
      </w:r>
      <w:r>
        <w:t>Let’s keep thinking about whether this is the best way to show this and what (if any) tweaks figure needs. I think a-f would help.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B3522"/>
    <w:multiLevelType w:val="multilevel"/>
    <w:tmpl w:val="24868C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890630E"/>
    <w:multiLevelType w:val="hybridMultilevel"/>
    <w:tmpl w:val="C840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134029"/>
    <w:multiLevelType w:val="hybridMultilevel"/>
    <w:tmpl w:val="6CF2E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284500"/>
    <w:multiLevelType w:val="hybridMultilevel"/>
    <w:tmpl w:val="8E3A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revisionView w:insDel="0" w:formatting="0"/>
  <w:trackRevisions/>
  <w:defaultTabStop w:val="720"/>
  <w:characterSpacingControl w:val="doNotCompress"/>
  <w:compat>
    <w:compatSetting w:name="compatibilityMode" w:uri="http://schemas.microsoft.com/office/word" w:val="14"/>
  </w:compat>
  <w:docVars>
    <w:docVar w:name="_FSVPasteboard_" w:val="2"/>
  </w:docVars>
  <w:rsids>
    <w:rsidRoot w:val="00272ECF"/>
    <w:rsid w:val="00017DE5"/>
    <w:rsid w:val="000223EF"/>
    <w:rsid w:val="000336BE"/>
    <w:rsid w:val="0004110A"/>
    <w:rsid w:val="00042137"/>
    <w:rsid w:val="000564AB"/>
    <w:rsid w:val="00056E3A"/>
    <w:rsid w:val="00064132"/>
    <w:rsid w:val="0006461F"/>
    <w:rsid w:val="00064F40"/>
    <w:rsid w:val="000803E2"/>
    <w:rsid w:val="000833A6"/>
    <w:rsid w:val="000871C8"/>
    <w:rsid w:val="000925A0"/>
    <w:rsid w:val="000930A2"/>
    <w:rsid w:val="000A0AFA"/>
    <w:rsid w:val="000A2289"/>
    <w:rsid w:val="000A6422"/>
    <w:rsid w:val="000A71AF"/>
    <w:rsid w:val="000A7C18"/>
    <w:rsid w:val="000B449B"/>
    <w:rsid w:val="000B6D2A"/>
    <w:rsid w:val="000C1AF6"/>
    <w:rsid w:val="000C368A"/>
    <w:rsid w:val="000D4201"/>
    <w:rsid w:val="000E25D5"/>
    <w:rsid w:val="000E5723"/>
    <w:rsid w:val="000E767B"/>
    <w:rsid w:val="000E7DEA"/>
    <w:rsid w:val="000F15DF"/>
    <w:rsid w:val="000F173F"/>
    <w:rsid w:val="00100A8C"/>
    <w:rsid w:val="00103102"/>
    <w:rsid w:val="0010575B"/>
    <w:rsid w:val="0010579B"/>
    <w:rsid w:val="00110F29"/>
    <w:rsid w:val="0012086B"/>
    <w:rsid w:val="00131097"/>
    <w:rsid w:val="00131E3D"/>
    <w:rsid w:val="0013401F"/>
    <w:rsid w:val="00136182"/>
    <w:rsid w:val="00140CB1"/>
    <w:rsid w:val="00150D7F"/>
    <w:rsid w:val="00152732"/>
    <w:rsid w:val="00156EAC"/>
    <w:rsid w:val="00163202"/>
    <w:rsid w:val="001665E3"/>
    <w:rsid w:val="00166842"/>
    <w:rsid w:val="001703B5"/>
    <w:rsid w:val="00175CF6"/>
    <w:rsid w:val="0017693C"/>
    <w:rsid w:val="001771A1"/>
    <w:rsid w:val="001818E3"/>
    <w:rsid w:val="0018371E"/>
    <w:rsid w:val="00184E06"/>
    <w:rsid w:val="00185459"/>
    <w:rsid w:val="00187896"/>
    <w:rsid w:val="001954A5"/>
    <w:rsid w:val="00197F1D"/>
    <w:rsid w:val="001A0078"/>
    <w:rsid w:val="001A035F"/>
    <w:rsid w:val="001A428D"/>
    <w:rsid w:val="001A6B59"/>
    <w:rsid w:val="001A6F83"/>
    <w:rsid w:val="001B0831"/>
    <w:rsid w:val="001B6CB8"/>
    <w:rsid w:val="001C2FCD"/>
    <w:rsid w:val="001C5650"/>
    <w:rsid w:val="001C6B6A"/>
    <w:rsid w:val="001E0236"/>
    <w:rsid w:val="001F2AAE"/>
    <w:rsid w:val="001F63EE"/>
    <w:rsid w:val="001F6AA7"/>
    <w:rsid w:val="0021540D"/>
    <w:rsid w:val="002166A2"/>
    <w:rsid w:val="00220CE2"/>
    <w:rsid w:val="00224B7D"/>
    <w:rsid w:val="002250CF"/>
    <w:rsid w:val="0022730F"/>
    <w:rsid w:val="00237C82"/>
    <w:rsid w:val="002573C4"/>
    <w:rsid w:val="00261D99"/>
    <w:rsid w:val="00264DA7"/>
    <w:rsid w:val="00272ECF"/>
    <w:rsid w:val="0027362D"/>
    <w:rsid w:val="00273F6A"/>
    <w:rsid w:val="00275F52"/>
    <w:rsid w:val="00276DF2"/>
    <w:rsid w:val="0028043B"/>
    <w:rsid w:val="00280585"/>
    <w:rsid w:val="00282CBC"/>
    <w:rsid w:val="0028528A"/>
    <w:rsid w:val="00285EE0"/>
    <w:rsid w:val="0028676C"/>
    <w:rsid w:val="002976BE"/>
    <w:rsid w:val="002A15A5"/>
    <w:rsid w:val="002A3DE8"/>
    <w:rsid w:val="002C29DA"/>
    <w:rsid w:val="002E14B5"/>
    <w:rsid w:val="002F0E19"/>
    <w:rsid w:val="002F143D"/>
    <w:rsid w:val="002F47B8"/>
    <w:rsid w:val="002F7E7F"/>
    <w:rsid w:val="003007E3"/>
    <w:rsid w:val="003009DC"/>
    <w:rsid w:val="00301155"/>
    <w:rsid w:val="0030465D"/>
    <w:rsid w:val="003052F1"/>
    <w:rsid w:val="00307E38"/>
    <w:rsid w:val="0031495A"/>
    <w:rsid w:val="00315E7B"/>
    <w:rsid w:val="003424A7"/>
    <w:rsid w:val="00345084"/>
    <w:rsid w:val="003520D4"/>
    <w:rsid w:val="00361C76"/>
    <w:rsid w:val="00361DDF"/>
    <w:rsid w:val="003642B6"/>
    <w:rsid w:val="003648C7"/>
    <w:rsid w:val="00366807"/>
    <w:rsid w:val="00372172"/>
    <w:rsid w:val="003736CA"/>
    <w:rsid w:val="00377602"/>
    <w:rsid w:val="0039196C"/>
    <w:rsid w:val="003937F0"/>
    <w:rsid w:val="00394D0A"/>
    <w:rsid w:val="003967BE"/>
    <w:rsid w:val="003A0458"/>
    <w:rsid w:val="003B0C10"/>
    <w:rsid w:val="003B1579"/>
    <w:rsid w:val="003B6CEC"/>
    <w:rsid w:val="003D077A"/>
    <w:rsid w:val="003E3328"/>
    <w:rsid w:val="003E4F19"/>
    <w:rsid w:val="003E677D"/>
    <w:rsid w:val="003F194D"/>
    <w:rsid w:val="003F34C1"/>
    <w:rsid w:val="003F5C68"/>
    <w:rsid w:val="00406961"/>
    <w:rsid w:val="00437622"/>
    <w:rsid w:val="0044626A"/>
    <w:rsid w:val="00454B51"/>
    <w:rsid w:val="00456B1F"/>
    <w:rsid w:val="00463B93"/>
    <w:rsid w:val="00465928"/>
    <w:rsid w:val="00480B52"/>
    <w:rsid w:val="004828B2"/>
    <w:rsid w:val="00491ADB"/>
    <w:rsid w:val="004A01E0"/>
    <w:rsid w:val="004A3AB7"/>
    <w:rsid w:val="004B1962"/>
    <w:rsid w:val="004B377D"/>
    <w:rsid w:val="004B4034"/>
    <w:rsid w:val="004B48E0"/>
    <w:rsid w:val="004B5D58"/>
    <w:rsid w:val="004B5E0C"/>
    <w:rsid w:val="004C3D05"/>
    <w:rsid w:val="004D228D"/>
    <w:rsid w:val="004D5215"/>
    <w:rsid w:val="004E268E"/>
    <w:rsid w:val="004E2C7A"/>
    <w:rsid w:val="004F07A7"/>
    <w:rsid w:val="004F0F40"/>
    <w:rsid w:val="004F2995"/>
    <w:rsid w:val="004F448C"/>
    <w:rsid w:val="00502A29"/>
    <w:rsid w:val="00506D70"/>
    <w:rsid w:val="00525C7C"/>
    <w:rsid w:val="0052662F"/>
    <w:rsid w:val="00526D2C"/>
    <w:rsid w:val="00531F47"/>
    <w:rsid w:val="00535CED"/>
    <w:rsid w:val="005404D9"/>
    <w:rsid w:val="005407E3"/>
    <w:rsid w:val="00540D03"/>
    <w:rsid w:val="00540E92"/>
    <w:rsid w:val="00541269"/>
    <w:rsid w:val="00555BBF"/>
    <w:rsid w:val="005577D7"/>
    <w:rsid w:val="00565BDC"/>
    <w:rsid w:val="00566A40"/>
    <w:rsid w:val="00583EF0"/>
    <w:rsid w:val="005849EC"/>
    <w:rsid w:val="00593723"/>
    <w:rsid w:val="005969E3"/>
    <w:rsid w:val="00597DC6"/>
    <w:rsid w:val="005A39AA"/>
    <w:rsid w:val="005A521C"/>
    <w:rsid w:val="005A6106"/>
    <w:rsid w:val="005B381A"/>
    <w:rsid w:val="005B52D4"/>
    <w:rsid w:val="005B5B0C"/>
    <w:rsid w:val="005B61DF"/>
    <w:rsid w:val="005C2290"/>
    <w:rsid w:val="005C308A"/>
    <w:rsid w:val="005C718C"/>
    <w:rsid w:val="005D65CB"/>
    <w:rsid w:val="005E279A"/>
    <w:rsid w:val="005E28DE"/>
    <w:rsid w:val="005E3B5D"/>
    <w:rsid w:val="005F3046"/>
    <w:rsid w:val="005F362B"/>
    <w:rsid w:val="005F4D58"/>
    <w:rsid w:val="005F6798"/>
    <w:rsid w:val="005F6A3C"/>
    <w:rsid w:val="00600633"/>
    <w:rsid w:val="00605451"/>
    <w:rsid w:val="006130E6"/>
    <w:rsid w:val="006144CB"/>
    <w:rsid w:val="006149D7"/>
    <w:rsid w:val="00632893"/>
    <w:rsid w:val="00632BBD"/>
    <w:rsid w:val="00637A92"/>
    <w:rsid w:val="006546FE"/>
    <w:rsid w:val="0065541A"/>
    <w:rsid w:val="006602F6"/>
    <w:rsid w:val="00661AC4"/>
    <w:rsid w:val="00671193"/>
    <w:rsid w:val="006805BC"/>
    <w:rsid w:val="006809F1"/>
    <w:rsid w:val="006852F8"/>
    <w:rsid w:val="00686F6E"/>
    <w:rsid w:val="006901D8"/>
    <w:rsid w:val="00690B6C"/>
    <w:rsid w:val="00691501"/>
    <w:rsid w:val="00691875"/>
    <w:rsid w:val="006972CA"/>
    <w:rsid w:val="006A432F"/>
    <w:rsid w:val="006A6A15"/>
    <w:rsid w:val="006B5F89"/>
    <w:rsid w:val="006D3E52"/>
    <w:rsid w:val="006D7713"/>
    <w:rsid w:val="006E5AB0"/>
    <w:rsid w:val="006F34CD"/>
    <w:rsid w:val="00701FCE"/>
    <w:rsid w:val="00701FD9"/>
    <w:rsid w:val="007021FA"/>
    <w:rsid w:val="00702352"/>
    <w:rsid w:val="007159E9"/>
    <w:rsid w:val="007173C7"/>
    <w:rsid w:val="00722481"/>
    <w:rsid w:val="00724CC4"/>
    <w:rsid w:val="007317A6"/>
    <w:rsid w:val="007474F7"/>
    <w:rsid w:val="007501DB"/>
    <w:rsid w:val="00753DBD"/>
    <w:rsid w:val="00754B66"/>
    <w:rsid w:val="00755919"/>
    <w:rsid w:val="00761B23"/>
    <w:rsid w:val="00767DAC"/>
    <w:rsid w:val="0077177D"/>
    <w:rsid w:val="00776295"/>
    <w:rsid w:val="007800E1"/>
    <w:rsid w:val="007804BC"/>
    <w:rsid w:val="0079030A"/>
    <w:rsid w:val="007916DE"/>
    <w:rsid w:val="00795737"/>
    <w:rsid w:val="007D31CD"/>
    <w:rsid w:val="007D57EA"/>
    <w:rsid w:val="007D6A6C"/>
    <w:rsid w:val="007D6B36"/>
    <w:rsid w:val="007E0381"/>
    <w:rsid w:val="007E0BEC"/>
    <w:rsid w:val="007E2615"/>
    <w:rsid w:val="007E669D"/>
    <w:rsid w:val="007F1CC3"/>
    <w:rsid w:val="007F4453"/>
    <w:rsid w:val="007F684E"/>
    <w:rsid w:val="007F6AF1"/>
    <w:rsid w:val="008070F3"/>
    <w:rsid w:val="00816F83"/>
    <w:rsid w:val="008229B6"/>
    <w:rsid w:val="00830737"/>
    <w:rsid w:val="008315BC"/>
    <w:rsid w:val="00835C68"/>
    <w:rsid w:val="00847750"/>
    <w:rsid w:val="00851D35"/>
    <w:rsid w:val="0086057F"/>
    <w:rsid w:val="00861663"/>
    <w:rsid w:val="00865352"/>
    <w:rsid w:val="00866E8C"/>
    <w:rsid w:val="008720A7"/>
    <w:rsid w:val="0087322B"/>
    <w:rsid w:val="00875B41"/>
    <w:rsid w:val="00876993"/>
    <w:rsid w:val="008835A3"/>
    <w:rsid w:val="00883AE7"/>
    <w:rsid w:val="00883AFB"/>
    <w:rsid w:val="008953A8"/>
    <w:rsid w:val="008A7C1D"/>
    <w:rsid w:val="008B26B2"/>
    <w:rsid w:val="008C36DB"/>
    <w:rsid w:val="008C78B9"/>
    <w:rsid w:val="008E5406"/>
    <w:rsid w:val="008E76E1"/>
    <w:rsid w:val="008F35A5"/>
    <w:rsid w:val="008F38F4"/>
    <w:rsid w:val="00907F45"/>
    <w:rsid w:val="009122D1"/>
    <w:rsid w:val="00912B97"/>
    <w:rsid w:val="00915D86"/>
    <w:rsid w:val="00917702"/>
    <w:rsid w:val="00921A85"/>
    <w:rsid w:val="00921F36"/>
    <w:rsid w:val="0092372A"/>
    <w:rsid w:val="009274E3"/>
    <w:rsid w:val="00931CBB"/>
    <w:rsid w:val="009330E5"/>
    <w:rsid w:val="00942918"/>
    <w:rsid w:val="00956DB2"/>
    <w:rsid w:val="00962452"/>
    <w:rsid w:val="00964361"/>
    <w:rsid w:val="00976F5A"/>
    <w:rsid w:val="009821E5"/>
    <w:rsid w:val="00984839"/>
    <w:rsid w:val="009861C6"/>
    <w:rsid w:val="00986785"/>
    <w:rsid w:val="00987FF2"/>
    <w:rsid w:val="00992A3C"/>
    <w:rsid w:val="009A03B2"/>
    <w:rsid w:val="009A323C"/>
    <w:rsid w:val="009B339E"/>
    <w:rsid w:val="009C0C13"/>
    <w:rsid w:val="009F45E0"/>
    <w:rsid w:val="009F498B"/>
    <w:rsid w:val="009F6880"/>
    <w:rsid w:val="009F6ABB"/>
    <w:rsid w:val="00A032FD"/>
    <w:rsid w:val="00A13F96"/>
    <w:rsid w:val="00A2501A"/>
    <w:rsid w:val="00A41236"/>
    <w:rsid w:val="00A42C76"/>
    <w:rsid w:val="00A464E6"/>
    <w:rsid w:val="00A46B52"/>
    <w:rsid w:val="00A47E94"/>
    <w:rsid w:val="00A52FFD"/>
    <w:rsid w:val="00A55E9B"/>
    <w:rsid w:val="00A570EF"/>
    <w:rsid w:val="00A702A5"/>
    <w:rsid w:val="00A74C17"/>
    <w:rsid w:val="00A76EB0"/>
    <w:rsid w:val="00A84893"/>
    <w:rsid w:val="00A90811"/>
    <w:rsid w:val="00A91C07"/>
    <w:rsid w:val="00AA1781"/>
    <w:rsid w:val="00AB0AD7"/>
    <w:rsid w:val="00AC70F2"/>
    <w:rsid w:val="00AD5177"/>
    <w:rsid w:val="00AE70D6"/>
    <w:rsid w:val="00AF01CA"/>
    <w:rsid w:val="00AF4EA5"/>
    <w:rsid w:val="00AF7CD6"/>
    <w:rsid w:val="00B1229A"/>
    <w:rsid w:val="00B1741C"/>
    <w:rsid w:val="00B206D5"/>
    <w:rsid w:val="00B218F3"/>
    <w:rsid w:val="00B3089F"/>
    <w:rsid w:val="00B34BC6"/>
    <w:rsid w:val="00B377A8"/>
    <w:rsid w:val="00B56DCB"/>
    <w:rsid w:val="00B66EDE"/>
    <w:rsid w:val="00B67B98"/>
    <w:rsid w:val="00B74A1B"/>
    <w:rsid w:val="00B750DB"/>
    <w:rsid w:val="00B7714B"/>
    <w:rsid w:val="00B8248F"/>
    <w:rsid w:val="00B863B6"/>
    <w:rsid w:val="00B87D0E"/>
    <w:rsid w:val="00B903F8"/>
    <w:rsid w:val="00B93EBE"/>
    <w:rsid w:val="00B9706D"/>
    <w:rsid w:val="00BA06B4"/>
    <w:rsid w:val="00BA4D3F"/>
    <w:rsid w:val="00BB62A2"/>
    <w:rsid w:val="00BB7E70"/>
    <w:rsid w:val="00BC4867"/>
    <w:rsid w:val="00BC7C59"/>
    <w:rsid w:val="00BD1850"/>
    <w:rsid w:val="00BD6690"/>
    <w:rsid w:val="00BE145E"/>
    <w:rsid w:val="00BE60C8"/>
    <w:rsid w:val="00BF35AE"/>
    <w:rsid w:val="00C010CC"/>
    <w:rsid w:val="00C015F0"/>
    <w:rsid w:val="00C10B3A"/>
    <w:rsid w:val="00C10E62"/>
    <w:rsid w:val="00C1506E"/>
    <w:rsid w:val="00C15E8F"/>
    <w:rsid w:val="00C17A5E"/>
    <w:rsid w:val="00C25E22"/>
    <w:rsid w:val="00C26C6F"/>
    <w:rsid w:val="00C271C4"/>
    <w:rsid w:val="00C32FDE"/>
    <w:rsid w:val="00C36AB1"/>
    <w:rsid w:val="00C37EC5"/>
    <w:rsid w:val="00C41513"/>
    <w:rsid w:val="00C4291C"/>
    <w:rsid w:val="00C47185"/>
    <w:rsid w:val="00C52F6B"/>
    <w:rsid w:val="00C5433A"/>
    <w:rsid w:val="00C54C6C"/>
    <w:rsid w:val="00C60A85"/>
    <w:rsid w:val="00C63CAE"/>
    <w:rsid w:val="00C71300"/>
    <w:rsid w:val="00C7494C"/>
    <w:rsid w:val="00C758E3"/>
    <w:rsid w:val="00C7652F"/>
    <w:rsid w:val="00C80B2B"/>
    <w:rsid w:val="00C86F21"/>
    <w:rsid w:val="00C93977"/>
    <w:rsid w:val="00C94393"/>
    <w:rsid w:val="00CB3D1F"/>
    <w:rsid w:val="00CC2017"/>
    <w:rsid w:val="00CC487D"/>
    <w:rsid w:val="00CC65D7"/>
    <w:rsid w:val="00CD478E"/>
    <w:rsid w:val="00CE342C"/>
    <w:rsid w:val="00CF0A01"/>
    <w:rsid w:val="00CF311D"/>
    <w:rsid w:val="00CF4A01"/>
    <w:rsid w:val="00D00007"/>
    <w:rsid w:val="00D002C4"/>
    <w:rsid w:val="00D01767"/>
    <w:rsid w:val="00D05D4D"/>
    <w:rsid w:val="00D13483"/>
    <w:rsid w:val="00D149E7"/>
    <w:rsid w:val="00D16469"/>
    <w:rsid w:val="00D20156"/>
    <w:rsid w:val="00D23571"/>
    <w:rsid w:val="00D23B1E"/>
    <w:rsid w:val="00D240A9"/>
    <w:rsid w:val="00D27008"/>
    <w:rsid w:val="00D30F2F"/>
    <w:rsid w:val="00D31A09"/>
    <w:rsid w:val="00D32013"/>
    <w:rsid w:val="00D33725"/>
    <w:rsid w:val="00D34A96"/>
    <w:rsid w:val="00D41785"/>
    <w:rsid w:val="00D4260E"/>
    <w:rsid w:val="00D431B1"/>
    <w:rsid w:val="00D46D8A"/>
    <w:rsid w:val="00D504C1"/>
    <w:rsid w:val="00D6537B"/>
    <w:rsid w:val="00D656B0"/>
    <w:rsid w:val="00D77321"/>
    <w:rsid w:val="00D77F83"/>
    <w:rsid w:val="00D80E68"/>
    <w:rsid w:val="00D85918"/>
    <w:rsid w:val="00D868DF"/>
    <w:rsid w:val="00D9371D"/>
    <w:rsid w:val="00D97FAF"/>
    <w:rsid w:val="00DB34D1"/>
    <w:rsid w:val="00DB3D1E"/>
    <w:rsid w:val="00DC552F"/>
    <w:rsid w:val="00DC563B"/>
    <w:rsid w:val="00DD0F0C"/>
    <w:rsid w:val="00DD532A"/>
    <w:rsid w:val="00DD56E8"/>
    <w:rsid w:val="00DD69A6"/>
    <w:rsid w:val="00DE444C"/>
    <w:rsid w:val="00DF11C2"/>
    <w:rsid w:val="00DF2A72"/>
    <w:rsid w:val="00DF6DC3"/>
    <w:rsid w:val="00DF78F6"/>
    <w:rsid w:val="00E02768"/>
    <w:rsid w:val="00E04342"/>
    <w:rsid w:val="00E119E7"/>
    <w:rsid w:val="00E252FA"/>
    <w:rsid w:val="00E2640D"/>
    <w:rsid w:val="00E603C7"/>
    <w:rsid w:val="00E6112A"/>
    <w:rsid w:val="00E62483"/>
    <w:rsid w:val="00E70503"/>
    <w:rsid w:val="00E7468F"/>
    <w:rsid w:val="00E85D33"/>
    <w:rsid w:val="00EA5D4D"/>
    <w:rsid w:val="00EB3908"/>
    <w:rsid w:val="00EB4F4E"/>
    <w:rsid w:val="00EB62C6"/>
    <w:rsid w:val="00EB67C7"/>
    <w:rsid w:val="00EC0A73"/>
    <w:rsid w:val="00EC2EA4"/>
    <w:rsid w:val="00EC7FB2"/>
    <w:rsid w:val="00ED1D7F"/>
    <w:rsid w:val="00ED6513"/>
    <w:rsid w:val="00EE07EB"/>
    <w:rsid w:val="00EE0990"/>
    <w:rsid w:val="00EE0F44"/>
    <w:rsid w:val="00EF13BC"/>
    <w:rsid w:val="00EF404B"/>
    <w:rsid w:val="00EF5695"/>
    <w:rsid w:val="00F00DA9"/>
    <w:rsid w:val="00F013C3"/>
    <w:rsid w:val="00F060B0"/>
    <w:rsid w:val="00F118B0"/>
    <w:rsid w:val="00F1772E"/>
    <w:rsid w:val="00F349EC"/>
    <w:rsid w:val="00F359B5"/>
    <w:rsid w:val="00F3684E"/>
    <w:rsid w:val="00F37B98"/>
    <w:rsid w:val="00F41C6C"/>
    <w:rsid w:val="00F426F2"/>
    <w:rsid w:val="00F5405D"/>
    <w:rsid w:val="00F55750"/>
    <w:rsid w:val="00F6342E"/>
    <w:rsid w:val="00F6688E"/>
    <w:rsid w:val="00F71862"/>
    <w:rsid w:val="00F74C30"/>
    <w:rsid w:val="00F74CA5"/>
    <w:rsid w:val="00F81B48"/>
    <w:rsid w:val="00FA0001"/>
    <w:rsid w:val="00FA22CB"/>
    <w:rsid w:val="00FA2A5F"/>
    <w:rsid w:val="00FA35CB"/>
    <w:rsid w:val="00FA4543"/>
    <w:rsid w:val="00FA50CF"/>
    <w:rsid w:val="00FC3261"/>
    <w:rsid w:val="00FC544C"/>
    <w:rsid w:val="00FC7BEA"/>
    <w:rsid w:val="00FD210B"/>
    <w:rsid w:val="00FD228C"/>
    <w:rsid w:val="00FE714F"/>
    <w:rsid w:val="00FF064F"/>
    <w:rsid w:val="00FF1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0A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 w:type="character" w:styleId="Hyperlink">
    <w:name w:val="Hyperlink"/>
    <w:basedOn w:val="DefaultParagraphFont"/>
    <w:uiPriority w:val="99"/>
    <w:semiHidden/>
    <w:unhideWhenUsed/>
    <w:rsid w:val="00017DE5"/>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 w:type="character" w:styleId="Hyperlink">
    <w:name w:val="Hyperlink"/>
    <w:basedOn w:val="DefaultParagraphFont"/>
    <w:uiPriority w:val="99"/>
    <w:semiHidden/>
    <w:unhideWhenUsed/>
    <w:rsid w:val="00017D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887754">
      <w:bodyDiv w:val="1"/>
      <w:marLeft w:val="0"/>
      <w:marRight w:val="0"/>
      <w:marTop w:val="0"/>
      <w:marBottom w:val="0"/>
      <w:divBdr>
        <w:top w:val="none" w:sz="0" w:space="0" w:color="auto"/>
        <w:left w:val="none" w:sz="0" w:space="0" w:color="auto"/>
        <w:bottom w:val="none" w:sz="0" w:space="0" w:color="auto"/>
        <w:right w:val="none" w:sz="0" w:space="0" w:color="auto"/>
      </w:divBdr>
      <w:divsChild>
        <w:div w:id="77559190">
          <w:marLeft w:val="0"/>
          <w:marRight w:val="0"/>
          <w:marTop w:val="0"/>
          <w:marBottom w:val="0"/>
          <w:divBdr>
            <w:top w:val="none" w:sz="0" w:space="0" w:color="auto"/>
            <w:left w:val="none" w:sz="0" w:space="0" w:color="auto"/>
            <w:bottom w:val="none" w:sz="0" w:space="0" w:color="auto"/>
            <w:right w:val="none" w:sz="0" w:space="0" w:color="auto"/>
          </w:divBdr>
          <w:divsChild>
            <w:div w:id="8718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1030">
      <w:bodyDiv w:val="1"/>
      <w:marLeft w:val="0"/>
      <w:marRight w:val="0"/>
      <w:marTop w:val="0"/>
      <w:marBottom w:val="0"/>
      <w:divBdr>
        <w:top w:val="none" w:sz="0" w:space="0" w:color="auto"/>
        <w:left w:val="none" w:sz="0" w:space="0" w:color="auto"/>
        <w:bottom w:val="none" w:sz="0" w:space="0" w:color="auto"/>
        <w:right w:val="none" w:sz="0" w:space="0" w:color="auto"/>
      </w:divBdr>
      <w:divsChild>
        <w:div w:id="365718847">
          <w:marLeft w:val="0"/>
          <w:marRight w:val="0"/>
          <w:marTop w:val="0"/>
          <w:marBottom w:val="0"/>
          <w:divBdr>
            <w:top w:val="none" w:sz="0" w:space="0" w:color="auto"/>
            <w:left w:val="none" w:sz="0" w:space="0" w:color="auto"/>
            <w:bottom w:val="none" w:sz="0" w:space="0" w:color="auto"/>
            <w:right w:val="none" w:sz="0" w:space="0" w:color="auto"/>
          </w:divBdr>
          <w:divsChild>
            <w:div w:id="1664816991">
              <w:marLeft w:val="0"/>
              <w:marRight w:val="0"/>
              <w:marTop w:val="0"/>
              <w:marBottom w:val="240"/>
              <w:divBdr>
                <w:top w:val="none" w:sz="0" w:space="0" w:color="auto"/>
                <w:left w:val="none" w:sz="0" w:space="0" w:color="auto"/>
                <w:bottom w:val="none" w:sz="0" w:space="0" w:color="auto"/>
                <w:right w:val="none" w:sz="0" w:space="0" w:color="auto"/>
              </w:divBdr>
            </w:div>
            <w:div w:id="646397067">
              <w:marLeft w:val="0"/>
              <w:marRight w:val="0"/>
              <w:marTop w:val="0"/>
              <w:marBottom w:val="240"/>
              <w:divBdr>
                <w:top w:val="none" w:sz="0" w:space="0" w:color="auto"/>
                <w:left w:val="none" w:sz="0" w:space="0" w:color="auto"/>
                <w:bottom w:val="none" w:sz="0" w:space="0" w:color="auto"/>
                <w:right w:val="none" w:sz="0" w:space="0" w:color="auto"/>
              </w:divBdr>
            </w:div>
            <w:div w:id="792747692">
              <w:marLeft w:val="0"/>
              <w:marRight w:val="0"/>
              <w:marTop w:val="0"/>
              <w:marBottom w:val="240"/>
              <w:divBdr>
                <w:top w:val="none" w:sz="0" w:space="0" w:color="auto"/>
                <w:left w:val="none" w:sz="0" w:space="0" w:color="auto"/>
                <w:bottom w:val="none" w:sz="0" w:space="0" w:color="auto"/>
                <w:right w:val="none" w:sz="0" w:space="0" w:color="auto"/>
              </w:divBdr>
            </w:div>
            <w:div w:id="145513381">
              <w:marLeft w:val="0"/>
              <w:marRight w:val="0"/>
              <w:marTop w:val="0"/>
              <w:marBottom w:val="240"/>
              <w:divBdr>
                <w:top w:val="none" w:sz="0" w:space="0" w:color="auto"/>
                <w:left w:val="none" w:sz="0" w:space="0" w:color="auto"/>
                <w:bottom w:val="none" w:sz="0" w:space="0" w:color="auto"/>
                <w:right w:val="none" w:sz="0" w:space="0" w:color="auto"/>
              </w:divBdr>
            </w:div>
            <w:div w:id="1940405472">
              <w:marLeft w:val="0"/>
              <w:marRight w:val="0"/>
              <w:marTop w:val="0"/>
              <w:marBottom w:val="240"/>
              <w:divBdr>
                <w:top w:val="none" w:sz="0" w:space="0" w:color="auto"/>
                <w:left w:val="none" w:sz="0" w:space="0" w:color="auto"/>
                <w:bottom w:val="none" w:sz="0" w:space="0" w:color="auto"/>
                <w:right w:val="none" w:sz="0" w:space="0" w:color="auto"/>
              </w:divBdr>
            </w:div>
            <w:div w:id="1979414466">
              <w:marLeft w:val="0"/>
              <w:marRight w:val="0"/>
              <w:marTop w:val="0"/>
              <w:marBottom w:val="240"/>
              <w:divBdr>
                <w:top w:val="none" w:sz="0" w:space="0" w:color="auto"/>
                <w:left w:val="none" w:sz="0" w:space="0" w:color="auto"/>
                <w:bottom w:val="none" w:sz="0" w:space="0" w:color="auto"/>
                <w:right w:val="none" w:sz="0" w:space="0" w:color="auto"/>
              </w:divBdr>
            </w:div>
            <w:div w:id="2090151224">
              <w:marLeft w:val="0"/>
              <w:marRight w:val="0"/>
              <w:marTop w:val="0"/>
              <w:marBottom w:val="240"/>
              <w:divBdr>
                <w:top w:val="none" w:sz="0" w:space="0" w:color="auto"/>
                <w:left w:val="none" w:sz="0" w:space="0" w:color="auto"/>
                <w:bottom w:val="none" w:sz="0" w:space="0" w:color="auto"/>
                <w:right w:val="none" w:sz="0" w:space="0" w:color="auto"/>
              </w:divBdr>
            </w:div>
            <w:div w:id="1548563707">
              <w:marLeft w:val="0"/>
              <w:marRight w:val="0"/>
              <w:marTop w:val="0"/>
              <w:marBottom w:val="240"/>
              <w:divBdr>
                <w:top w:val="none" w:sz="0" w:space="0" w:color="auto"/>
                <w:left w:val="none" w:sz="0" w:space="0" w:color="auto"/>
                <w:bottom w:val="none" w:sz="0" w:space="0" w:color="auto"/>
                <w:right w:val="none" w:sz="0" w:space="0" w:color="auto"/>
              </w:divBdr>
            </w:div>
            <w:div w:id="473565551">
              <w:marLeft w:val="0"/>
              <w:marRight w:val="0"/>
              <w:marTop w:val="0"/>
              <w:marBottom w:val="240"/>
              <w:divBdr>
                <w:top w:val="none" w:sz="0" w:space="0" w:color="auto"/>
                <w:left w:val="none" w:sz="0" w:space="0" w:color="auto"/>
                <w:bottom w:val="none" w:sz="0" w:space="0" w:color="auto"/>
                <w:right w:val="none" w:sz="0" w:space="0" w:color="auto"/>
              </w:divBdr>
            </w:div>
            <w:div w:id="62990907">
              <w:marLeft w:val="0"/>
              <w:marRight w:val="0"/>
              <w:marTop w:val="0"/>
              <w:marBottom w:val="240"/>
              <w:divBdr>
                <w:top w:val="none" w:sz="0" w:space="0" w:color="auto"/>
                <w:left w:val="none" w:sz="0" w:space="0" w:color="auto"/>
                <w:bottom w:val="none" w:sz="0" w:space="0" w:color="auto"/>
                <w:right w:val="none" w:sz="0" w:space="0" w:color="auto"/>
              </w:divBdr>
            </w:div>
            <w:div w:id="1069495723">
              <w:marLeft w:val="0"/>
              <w:marRight w:val="0"/>
              <w:marTop w:val="0"/>
              <w:marBottom w:val="240"/>
              <w:divBdr>
                <w:top w:val="none" w:sz="0" w:space="0" w:color="auto"/>
                <w:left w:val="none" w:sz="0" w:space="0" w:color="auto"/>
                <w:bottom w:val="none" w:sz="0" w:space="0" w:color="auto"/>
                <w:right w:val="none" w:sz="0" w:space="0" w:color="auto"/>
              </w:divBdr>
            </w:div>
            <w:div w:id="1908301506">
              <w:marLeft w:val="0"/>
              <w:marRight w:val="0"/>
              <w:marTop w:val="0"/>
              <w:marBottom w:val="240"/>
              <w:divBdr>
                <w:top w:val="none" w:sz="0" w:space="0" w:color="auto"/>
                <w:left w:val="none" w:sz="0" w:space="0" w:color="auto"/>
                <w:bottom w:val="none" w:sz="0" w:space="0" w:color="auto"/>
                <w:right w:val="none" w:sz="0" w:space="0" w:color="auto"/>
              </w:divBdr>
            </w:div>
            <w:div w:id="1559054700">
              <w:marLeft w:val="0"/>
              <w:marRight w:val="0"/>
              <w:marTop w:val="0"/>
              <w:marBottom w:val="240"/>
              <w:divBdr>
                <w:top w:val="none" w:sz="0" w:space="0" w:color="auto"/>
                <w:left w:val="none" w:sz="0" w:space="0" w:color="auto"/>
                <w:bottom w:val="none" w:sz="0" w:space="0" w:color="auto"/>
                <w:right w:val="none" w:sz="0" w:space="0" w:color="auto"/>
              </w:divBdr>
            </w:div>
            <w:div w:id="1694645493">
              <w:marLeft w:val="0"/>
              <w:marRight w:val="0"/>
              <w:marTop w:val="0"/>
              <w:marBottom w:val="240"/>
              <w:divBdr>
                <w:top w:val="none" w:sz="0" w:space="0" w:color="auto"/>
                <w:left w:val="none" w:sz="0" w:space="0" w:color="auto"/>
                <w:bottom w:val="none" w:sz="0" w:space="0" w:color="auto"/>
                <w:right w:val="none" w:sz="0" w:space="0" w:color="auto"/>
              </w:divBdr>
            </w:div>
            <w:div w:id="488249187">
              <w:marLeft w:val="0"/>
              <w:marRight w:val="0"/>
              <w:marTop w:val="0"/>
              <w:marBottom w:val="240"/>
              <w:divBdr>
                <w:top w:val="none" w:sz="0" w:space="0" w:color="auto"/>
                <w:left w:val="none" w:sz="0" w:space="0" w:color="auto"/>
                <w:bottom w:val="none" w:sz="0" w:space="0" w:color="auto"/>
                <w:right w:val="none" w:sz="0" w:space="0" w:color="auto"/>
              </w:divBdr>
            </w:div>
            <w:div w:id="1359432002">
              <w:marLeft w:val="0"/>
              <w:marRight w:val="0"/>
              <w:marTop w:val="0"/>
              <w:marBottom w:val="240"/>
              <w:divBdr>
                <w:top w:val="none" w:sz="0" w:space="0" w:color="auto"/>
                <w:left w:val="none" w:sz="0" w:space="0" w:color="auto"/>
                <w:bottom w:val="none" w:sz="0" w:space="0" w:color="auto"/>
                <w:right w:val="none" w:sz="0" w:space="0" w:color="auto"/>
              </w:divBdr>
            </w:div>
            <w:div w:id="415984701">
              <w:marLeft w:val="0"/>
              <w:marRight w:val="0"/>
              <w:marTop w:val="0"/>
              <w:marBottom w:val="240"/>
              <w:divBdr>
                <w:top w:val="none" w:sz="0" w:space="0" w:color="auto"/>
                <w:left w:val="none" w:sz="0" w:space="0" w:color="auto"/>
                <w:bottom w:val="none" w:sz="0" w:space="0" w:color="auto"/>
                <w:right w:val="none" w:sz="0" w:space="0" w:color="auto"/>
              </w:divBdr>
            </w:div>
            <w:div w:id="355472989">
              <w:marLeft w:val="0"/>
              <w:marRight w:val="0"/>
              <w:marTop w:val="0"/>
              <w:marBottom w:val="240"/>
              <w:divBdr>
                <w:top w:val="none" w:sz="0" w:space="0" w:color="auto"/>
                <w:left w:val="none" w:sz="0" w:space="0" w:color="auto"/>
                <w:bottom w:val="none" w:sz="0" w:space="0" w:color="auto"/>
                <w:right w:val="none" w:sz="0" w:space="0" w:color="auto"/>
              </w:divBdr>
            </w:div>
            <w:div w:id="248194953">
              <w:marLeft w:val="0"/>
              <w:marRight w:val="0"/>
              <w:marTop w:val="0"/>
              <w:marBottom w:val="240"/>
              <w:divBdr>
                <w:top w:val="none" w:sz="0" w:space="0" w:color="auto"/>
                <w:left w:val="none" w:sz="0" w:space="0" w:color="auto"/>
                <w:bottom w:val="none" w:sz="0" w:space="0" w:color="auto"/>
                <w:right w:val="none" w:sz="0" w:space="0" w:color="auto"/>
              </w:divBdr>
            </w:div>
            <w:div w:id="894967141">
              <w:marLeft w:val="0"/>
              <w:marRight w:val="0"/>
              <w:marTop w:val="0"/>
              <w:marBottom w:val="240"/>
              <w:divBdr>
                <w:top w:val="none" w:sz="0" w:space="0" w:color="auto"/>
                <w:left w:val="none" w:sz="0" w:space="0" w:color="auto"/>
                <w:bottom w:val="none" w:sz="0" w:space="0" w:color="auto"/>
                <w:right w:val="none" w:sz="0" w:space="0" w:color="auto"/>
              </w:divBdr>
            </w:div>
            <w:div w:id="1214318645">
              <w:marLeft w:val="0"/>
              <w:marRight w:val="0"/>
              <w:marTop w:val="0"/>
              <w:marBottom w:val="240"/>
              <w:divBdr>
                <w:top w:val="none" w:sz="0" w:space="0" w:color="auto"/>
                <w:left w:val="none" w:sz="0" w:space="0" w:color="auto"/>
                <w:bottom w:val="none" w:sz="0" w:space="0" w:color="auto"/>
                <w:right w:val="none" w:sz="0" w:space="0" w:color="auto"/>
              </w:divBdr>
            </w:div>
            <w:div w:id="1693875401">
              <w:marLeft w:val="0"/>
              <w:marRight w:val="0"/>
              <w:marTop w:val="0"/>
              <w:marBottom w:val="240"/>
              <w:divBdr>
                <w:top w:val="none" w:sz="0" w:space="0" w:color="auto"/>
                <w:left w:val="none" w:sz="0" w:space="0" w:color="auto"/>
                <w:bottom w:val="none" w:sz="0" w:space="0" w:color="auto"/>
                <w:right w:val="none" w:sz="0" w:space="0" w:color="auto"/>
              </w:divBdr>
            </w:div>
            <w:div w:id="1671912486">
              <w:marLeft w:val="0"/>
              <w:marRight w:val="0"/>
              <w:marTop w:val="0"/>
              <w:marBottom w:val="240"/>
              <w:divBdr>
                <w:top w:val="none" w:sz="0" w:space="0" w:color="auto"/>
                <w:left w:val="none" w:sz="0" w:space="0" w:color="auto"/>
                <w:bottom w:val="none" w:sz="0" w:space="0" w:color="auto"/>
                <w:right w:val="none" w:sz="0" w:space="0" w:color="auto"/>
              </w:divBdr>
            </w:div>
            <w:div w:id="948468396">
              <w:marLeft w:val="0"/>
              <w:marRight w:val="0"/>
              <w:marTop w:val="0"/>
              <w:marBottom w:val="240"/>
              <w:divBdr>
                <w:top w:val="none" w:sz="0" w:space="0" w:color="auto"/>
                <w:left w:val="none" w:sz="0" w:space="0" w:color="auto"/>
                <w:bottom w:val="none" w:sz="0" w:space="0" w:color="auto"/>
                <w:right w:val="none" w:sz="0" w:space="0" w:color="auto"/>
              </w:divBdr>
            </w:div>
            <w:div w:id="1042289164">
              <w:marLeft w:val="0"/>
              <w:marRight w:val="0"/>
              <w:marTop w:val="0"/>
              <w:marBottom w:val="240"/>
              <w:divBdr>
                <w:top w:val="none" w:sz="0" w:space="0" w:color="auto"/>
                <w:left w:val="none" w:sz="0" w:space="0" w:color="auto"/>
                <w:bottom w:val="none" w:sz="0" w:space="0" w:color="auto"/>
                <w:right w:val="none" w:sz="0" w:space="0" w:color="auto"/>
              </w:divBdr>
            </w:div>
            <w:div w:id="1666593930">
              <w:marLeft w:val="0"/>
              <w:marRight w:val="0"/>
              <w:marTop w:val="0"/>
              <w:marBottom w:val="240"/>
              <w:divBdr>
                <w:top w:val="none" w:sz="0" w:space="0" w:color="auto"/>
                <w:left w:val="none" w:sz="0" w:space="0" w:color="auto"/>
                <w:bottom w:val="none" w:sz="0" w:space="0" w:color="auto"/>
                <w:right w:val="none" w:sz="0" w:space="0" w:color="auto"/>
              </w:divBdr>
            </w:div>
            <w:div w:id="856844306">
              <w:marLeft w:val="0"/>
              <w:marRight w:val="0"/>
              <w:marTop w:val="0"/>
              <w:marBottom w:val="240"/>
              <w:divBdr>
                <w:top w:val="none" w:sz="0" w:space="0" w:color="auto"/>
                <w:left w:val="none" w:sz="0" w:space="0" w:color="auto"/>
                <w:bottom w:val="none" w:sz="0" w:space="0" w:color="auto"/>
                <w:right w:val="none" w:sz="0" w:space="0" w:color="auto"/>
              </w:divBdr>
            </w:div>
            <w:div w:id="385685139">
              <w:marLeft w:val="0"/>
              <w:marRight w:val="0"/>
              <w:marTop w:val="0"/>
              <w:marBottom w:val="240"/>
              <w:divBdr>
                <w:top w:val="none" w:sz="0" w:space="0" w:color="auto"/>
                <w:left w:val="none" w:sz="0" w:space="0" w:color="auto"/>
                <w:bottom w:val="none" w:sz="0" w:space="0" w:color="auto"/>
                <w:right w:val="none" w:sz="0" w:space="0" w:color="auto"/>
              </w:divBdr>
            </w:div>
            <w:div w:id="511724412">
              <w:marLeft w:val="0"/>
              <w:marRight w:val="0"/>
              <w:marTop w:val="0"/>
              <w:marBottom w:val="240"/>
              <w:divBdr>
                <w:top w:val="none" w:sz="0" w:space="0" w:color="auto"/>
                <w:left w:val="none" w:sz="0" w:space="0" w:color="auto"/>
                <w:bottom w:val="none" w:sz="0" w:space="0" w:color="auto"/>
                <w:right w:val="none" w:sz="0" w:space="0" w:color="auto"/>
              </w:divBdr>
            </w:div>
            <w:div w:id="2011060495">
              <w:marLeft w:val="0"/>
              <w:marRight w:val="0"/>
              <w:marTop w:val="0"/>
              <w:marBottom w:val="240"/>
              <w:divBdr>
                <w:top w:val="none" w:sz="0" w:space="0" w:color="auto"/>
                <w:left w:val="none" w:sz="0" w:space="0" w:color="auto"/>
                <w:bottom w:val="none" w:sz="0" w:space="0" w:color="auto"/>
                <w:right w:val="none" w:sz="0" w:space="0" w:color="auto"/>
              </w:divBdr>
            </w:div>
            <w:div w:id="1165508123">
              <w:marLeft w:val="0"/>
              <w:marRight w:val="0"/>
              <w:marTop w:val="0"/>
              <w:marBottom w:val="240"/>
              <w:divBdr>
                <w:top w:val="none" w:sz="0" w:space="0" w:color="auto"/>
                <w:left w:val="none" w:sz="0" w:space="0" w:color="auto"/>
                <w:bottom w:val="none" w:sz="0" w:space="0" w:color="auto"/>
                <w:right w:val="none" w:sz="0" w:space="0" w:color="auto"/>
              </w:divBdr>
            </w:div>
            <w:div w:id="659046594">
              <w:marLeft w:val="0"/>
              <w:marRight w:val="0"/>
              <w:marTop w:val="0"/>
              <w:marBottom w:val="240"/>
              <w:divBdr>
                <w:top w:val="none" w:sz="0" w:space="0" w:color="auto"/>
                <w:left w:val="none" w:sz="0" w:space="0" w:color="auto"/>
                <w:bottom w:val="none" w:sz="0" w:space="0" w:color="auto"/>
                <w:right w:val="none" w:sz="0" w:space="0" w:color="auto"/>
              </w:divBdr>
            </w:div>
            <w:div w:id="1933931997">
              <w:marLeft w:val="0"/>
              <w:marRight w:val="0"/>
              <w:marTop w:val="0"/>
              <w:marBottom w:val="240"/>
              <w:divBdr>
                <w:top w:val="none" w:sz="0" w:space="0" w:color="auto"/>
                <w:left w:val="none" w:sz="0" w:space="0" w:color="auto"/>
                <w:bottom w:val="none" w:sz="0" w:space="0" w:color="auto"/>
                <w:right w:val="none" w:sz="0" w:space="0" w:color="auto"/>
              </w:divBdr>
            </w:div>
            <w:div w:id="1246843634">
              <w:marLeft w:val="0"/>
              <w:marRight w:val="0"/>
              <w:marTop w:val="0"/>
              <w:marBottom w:val="240"/>
              <w:divBdr>
                <w:top w:val="none" w:sz="0" w:space="0" w:color="auto"/>
                <w:left w:val="none" w:sz="0" w:space="0" w:color="auto"/>
                <w:bottom w:val="none" w:sz="0" w:space="0" w:color="auto"/>
                <w:right w:val="none" w:sz="0" w:space="0" w:color="auto"/>
              </w:divBdr>
            </w:div>
            <w:div w:id="555748891">
              <w:marLeft w:val="0"/>
              <w:marRight w:val="0"/>
              <w:marTop w:val="0"/>
              <w:marBottom w:val="240"/>
              <w:divBdr>
                <w:top w:val="none" w:sz="0" w:space="0" w:color="auto"/>
                <w:left w:val="none" w:sz="0" w:space="0" w:color="auto"/>
                <w:bottom w:val="none" w:sz="0" w:space="0" w:color="auto"/>
                <w:right w:val="none" w:sz="0" w:space="0" w:color="auto"/>
              </w:divBdr>
            </w:div>
            <w:div w:id="635912784">
              <w:marLeft w:val="0"/>
              <w:marRight w:val="0"/>
              <w:marTop w:val="0"/>
              <w:marBottom w:val="240"/>
              <w:divBdr>
                <w:top w:val="none" w:sz="0" w:space="0" w:color="auto"/>
                <w:left w:val="none" w:sz="0" w:space="0" w:color="auto"/>
                <w:bottom w:val="none" w:sz="0" w:space="0" w:color="auto"/>
                <w:right w:val="none" w:sz="0" w:space="0" w:color="auto"/>
              </w:divBdr>
            </w:div>
            <w:div w:id="25298129">
              <w:marLeft w:val="0"/>
              <w:marRight w:val="0"/>
              <w:marTop w:val="0"/>
              <w:marBottom w:val="240"/>
              <w:divBdr>
                <w:top w:val="none" w:sz="0" w:space="0" w:color="auto"/>
                <w:left w:val="none" w:sz="0" w:space="0" w:color="auto"/>
                <w:bottom w:val="none" w:sz="0" w:space="0" w:color="auto"/>
                <w:right w:val="none" w:sz="0" w:space="0" w:color="auto"/>
              </w:divBdr>
            </w:div>
            <w:div w:id="1083138075">
              <w:marLeft w:val="0"/>
              <w:marRight w:val="0"/>
              <w:marTop w:val="0"/>
              <w:marBottom w:val="240"/>
              <w:divBdr>
                <w:top w:val="none" w:sz="0" w:space="0" w:color="auto"/>
                <w:left w:val="none" w:sz="0" w:space="0" w:color="auto"/>
                <w:bottom w:val="none" w:sz="0" w:space="0" w:color="auto"/>
                <w:right w:val="none" w:sz="0" w:space="0" w:color="auto"/>
              </w:divBdr>
            </w:div>
            <w:div w:id="4551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1379">
      <w:bodyDiv w:val="1"/>
      <w:marLeft w:val="0"/>
      <w:marRight w:val="0"/>
      <w:marTop w:val="0"/>
      <w:marBottom w:val="0"/>
      <w:divBdr>
        <w:top w:val="none" w:sz="0" w:space="0" w:color="auto"/>
        <w:left w:val="none" w:sz="0" w:space="0" w:color="auto"/>
        <w:bottom w:val="none" w:sz="0" w:space="0" w:color="auto"/>
        <w:right w:val="none" w:sz="0" w:space="0" w:color="auto"/>
      </w:divBdr>
      <w:divsChild>
        <w:div w:id="12927863">
          <w:marLeft w:val="0"/>
          <w:marRight w:val="0"/>
          <w:marTop w:val="0"/>
          <w:marBottom w:val="0"/>
          <w:divBdr>
            <w:top w:val="none" w:sz="0" w:space="0" w:color="auto"/>
            <w:left w:val="none" w:sz="0" w:space="0" w:color="auto"/>
            <w:bottom w:val="none" w:sz="0" w:space="0" w:color="auto"/>
            <w:right w:val="none" w:sz="0" w:space="0" w:color="auto"/>
          </w:divBdr>
          <w:divsChild>
            <w:div w:id="2142267845">
              <w:marLeft w:val="0"/>
              <w:marRight w:val="0"/>
              <w:marTop w:val="0"/>
              <w:marBottom w:val="240"/>
              <w:divBdr>
                <w:top w:val="none" w:sz="0" w:space="0" w:color="auto"/>
                <w:left w:val="none" w:sz="0" w:space="0" w:color="auto"/>
                <w:bottom w:val="none" w:sz="0" w:space="0" w:color="auto"/>
                <w:right w:val="none" w:sz="0" w:space="0" w:color="auto"/>
              </w:divBdr>
            </w:div>
            <w:div w:id="1568415411">
              <w:marLeft w:val="0"/>
              <w:marRight w:val="0"/>
              <w:marTop w:val="0"/>
              <w:marBottom w:val="240"/>
              <w:divBdr>
                <w:top w:val="none" w:sz="0" w:space="0" w:color="auto"/>
                <w:left w:val="none" w:sz="0" w:space="0" w:color="auto"/>
                <w:bottom w:val="none" w:sz="0" w:space="0" w:color="auto"/>
                <w:right w:val="none" w:sz="0" w:space="0" w:color="auto"/>
              </w:divBdr>
            </w:div>
            <w:div w:id="985669810">
              <w:marLeft w:val="0"/>
              <w:marRight w:val="0"/>
              <w:marTop w:val="0"/>
              <w:marBottom w:val="240"/>
              <w:divBdr>
                <w:top w:val="none" w:sz="0" w:space="0" w:color="auto"/>
                <w:left w:val="none" w:sz="0" w:space="0" w:color="auto"/>
                <w:bottom w:val="none" w:sz="0" w:space="0" w:color="auto"/>
                <w:right w:val="none" w:sz="0" w:space="0" w:color="auto"/>
              </w:divBdr>
            </w:div>
            <w:div w:id="1676691972">
              <w:marLeft w:val="0"/>
              <w:marRight w:val="0"/>
              <w:marTop w:val="0"/>
              <w:marBottom w:val="240"/>
              <w:divBdr>
                <w:top w:val="none" w:sz="0" w:space="0" w:color="auto"/>
                <w:left w:val="none" w:sz="0" w:space="0" w:color="auto"/>
                <w:bottom w:val="none" w:sz="0" w:space="0" w:color="auto"/>
                <w:right w:val="none" w:sz="0" w:space="0" w:color="auto"/>
              </w:divBdr>
            </w:div>
            <w:div w:id="690227789">
              <w:marLeft w:val="0"/>
              <w:marRight w:val="0"/>
              <w:marTop w:val="0"/>
              <w:marBottom w:val="240"/>
              <w:divBdr>
                <w:top w:val="none" w:sz="0" w:space="0" w:color="auto"/>
                <w:left w:val="none" w:sz="0" w:space="0" w:color="auto"/>
                <w:bottom w:val="none" w:sz="0" w:space="0" w:color="auto"/>
                <w:right w:val="none" w:sz="0" w:space="0" w:color="auto"/>
              </w:divBdr>
            </w:div>
            <w:div w:id="10093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173">
      <w:bodyDiv w:val="1"/>
      <w:marLeft w:val="0"/>
      <w:marRight w:val="0"/>
      <w:marTop w:val="0"/>
      <w:marBottom w:val="0"/>
      <w:divBdr>
        <w:top w:val="none" w:sz="0" w:space="0" w:color="auto"/>
        <w:left w:val="none" w:sz="0" w:space="0" w:color="auto"/>
        <w:bottom w:val="none" w:sz="0" w:space="0" w:color="auto"/>
        <w:right w:val="none" w:sz="0" w:space="0" w:color="auto"/>
      </w:divBdr>
      <w:divsChild>
        <w:div w:id="520171209">
          <w:marLeft w:val="0"/>
          <w:marRight w:val="0"/>
          <w:marTop w:val="0"/>
          <w:marBottom w:val="0"/>
          <w:divBdr>
            <w:top w:val="none" w:sz="0" w:space="0" w:color="auto"/>
            <w:left w:val="none" w:sz="0" w:space="0" w:color="auto"/>
            <w:bottom w:val="none" w:sz="0" w:space="0" w:color="auto"/>
            <w:right w:val="none" w:sz="0" w:space="0" w:color="auto"/>
          </w:divBdr>
          <w:divsChild>
            <w:div w:id="1683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3403">
      <w:bodyDiv w:val="1"/>
      <w:marLeft w:val="0"/>
      <w:marRight w:val="0"/>
      <w:marTop w:val="0"/>
      <w:marBottom w:val="0"/>
      <w:divBdr>
        <w:top w:val="none" w:sz="0" w:space="0" w:color="auto"/>
        <w:left w:val="none" w:sz="0" w:space="0" w:color="auto"/>
        <w:bottom w:val="none" w:sz="0" w:space="0" w:color="auto"/>
        <w:right w:val="none" w:sz="0" w:space="0" w:color="auto"/>
      </w:divBdr>
      <w:divsChild>
        <w:div w:id="16736095">
          <w:marLeft w:val="0"/>
          <w:marRight w:val="0"/>
          <w:marTop w:val="0"/>
          <w:marBottom w:val="0"/>
          <w:divBdr>
            <w:top w:val="none" w:sz="0" w:space="0" w:color="auto"/>
            <w:left w:val="none" w:sz="0" w:space="0" w:color="auto"/>
            <w:bottom w:val="none" w:sz="0" w:space="0" w:color="auto"/>
            <w:right w:val="none" w:sz="0" w:space="0" w:color="auto"/>
          </w:divBdr>
          <w:divsChild>
            <w:div w:id="7776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085B7AC-09F6-8449-A79F-9EA1C8F9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28</Pages>
  <Words>8734</Words>
  <Characters>49784</Characters>
  <Application>Microsoft Macintosh Word</Application>
  <DocSecurity>0</DocSecurity>
  <Lines>414</Lines>
  <Paragraphs>116</Paragraphs>
  <ScaleCrop>false</ScaleCrop>
  <Company>University of Washington</Company>
  <LinksUpToDate>false</LinksUpToDate>
  <CharactersWithSpaces>58402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Trevor Hillebrand</cp:lastModifiedBy>
  <cp:revision>15</cp:revision>
  <dcterms:created xsi:type="dcterms:W3CDTF">2018-04-03T20:11:00Z</dcterms:created>
  <dcterms:modified xsi:type="dcterms:W3CDTF">2018-04-30T22:28:00Z</dcterms:modified>
</cp:coreProperties>
</file>