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5494" w14:textId="2076993A" w:rsidR="00B26B79" w:rsidRPr="007A779A" w:rsidRDefault="006611E9" w:rsidP="006611E9">
      <w:pPr>
        <w:jc w:val="center"/>
        <w:rPr>
          <w:rFonts w:ascii="Arial" w:hAnsi="Arial" w:cs="Arial"/>
          <w:b/>
          <w:bCs/>
          <w:sz w:val="36"/>
          <w:szCs w:val="36"/>
        </w:rPr>
      </w:pPr>
      <w:r w:rsidRPr="007A779A">
        <w:rPr>
          <w:rFonts w:ascii="Arial" w:hAnsi="Arial" w:cs="Arial"/>
          <w:b/>
          <w:bCs/>
          <w:sz w:val="36"/>
          <w:szCs w:val="36"/>
        </w:rPr>
        <w:t>Constraints Essay</w:t>
      </w:r>
    </w:p>
    <w:p w14:paraId="54562490" w14:textId="1C80E3DB" w:rsidR="006611E9" w:rsidRPr="007A779A" w:rsidRDefault="006611E9" w:rsidP="006611E9">
      <w:pPr>
        <w:jc w:val="center"/>
        <w:rPr>
          <w:rFonts w:ascii="Arial" w:hAnsi="Arial" w:cs="Arial"/>
          <w:b/>
          <w:bCs/>
          <w:i/>
          <w:iCs/>
          <w:sz w:val="20"/>
          <w:szCs w:val="20"/>
        </w:rPr>
      </w:pPr>
      <w:r w:rsidRPr="007A779A">
        <w:rPr>
          <w:rFonts w:ascii="Arial" w:hAnsi="Arial" w:cs="Arial"/>
          <w:b/>
          <w:bCs/>
          <w:i/>
          <w:iCs/>
          <w:sz w:val="20"/>
          <w:szCs w:val="20"/>
        </w:rPr>
        <w:t>By: Terrance Miller, Chau Tran, Trung Nguyen</w:t>
      </w:r>
    </w:p>
    <w:p w14:paraId="4AB18200" w14:textId="4E1D5B98" w:rsidR="006611E9" w:rsidRPr="007A779A" w:rsidRDefault="006611E9" w:rsidP="006611E9">
      <w:pPr>
        <w:rPr>
          <w:rFonts w:ascii="Arial" w:hAnsi="Arial" w:cs="Arial"/>
          <w:sz w:val="28"/>
          <w:szCs w:val="28"/>
        </w:rPr>
      </w:pPr>
      <w:r w:rsidRPr="007A779A">
        <w:rPr>
          <w:rFonts w:ascii="Arial" w:hAnsi="Arial" w:cs="Arial"/>
        </w:rPr>
        <w:tab/>
      </w:r>
      <w:r w:rsidRPr="007A779A">
        <w:rPr>
          <w:rFonts w:ascii="Arial" w:hAnsi="Arial" w:cs="Arial"/>
          <w:sz w:val="28"/>
          <w:szCs w:val="28"/>
        </w:rPr>
        <w:t xml:space="preserve">Since our project is going to be a health application that is primarily going to focus on your diet and recommending meals there are certain cultural constraints, we will have to keep in mind to consider our application a finished product. To broaden our customer base, we will need to add features that will apply certain dietary restrictions based on cultural or religious needs. If we don’t properly implement those features, we’re going to severely limit our potential customer base. </w:t>
      </w:r>
    </w:p>
    <w:p w14:paraId="053C29BE" w14:textId="6DABFA9C" w:rsidR="006611E9" w:rsidRPr="007A779A" w:rsidRDefault="006611E9" w:rsidP="006611E9">
      <w:pPr>
        <w:rPr>
          <w:rFonts w:ascii="Arial" w:hAnsi="Arial" w:cs="Arial"/>
          <w:sz w:val="28"/>
          <w:szCs w:val="28"/>
        </w:rPr>
      </w:pPr>
      <w:r w:rsidRPr="007A779A">
        <w:rPr>
          <w:rFonts w:ascii="Arial" w:hAnsi="Arial" w:cs="Arial"/>
          <w:sz w:val="28"/>
          <w:szCs w:val="28"/>
        </w:rPr>
        <w:tab/>
        <w:t>Another important constraint is our ethical constraints. Like the cultural constraints some people are allergic to certain foods, and some allergies can be deadly. We are ethically required that if we add a</w:t>
      </w:r>
      <w:r w:rsidR="007A779A">
        <w:rPr>
          <w:rFonts w:ascii="Arial" w:hAnsi="Arial" w:cs="Arial"/>
          <w:sz w:val="28"/>
          <w:szCs w:val="28"/>
        </w:rPr>
        <w:t>n</w:t>
      </w:r>
      <w:r w:rsidRPr="007A779A">
        <w:rPr>
          <w:rFonts w:ascii="Arial" w:hAnsi="Arial" w:cs="Arial"/>
          <w:sz w:val="28"/>
          <w:szCs w:val="28"/>
        </w:rPr>
        <w:t xml:space="preserve"> allergy filter </w:t>
      </w:r>
      <w:r w:rsidR="007A779A">
        <w:rPr>
          <w:rFonts w:ascii="Arial" w:hAnsi="Arial" w:cs="Arial"/>
          <w:sz w:val="28"/>
          <w:szCs w:val="28"/>
        </w:rPr>
        <w:t xml:space="preserve">to verify </w:t>
      </w:r>
      <w:r w:rsidRPr="007A779A">
        <w:rPr>
          <w:rFonts w:ascii="Arial" w:hAnsi="Arial" w:cs="Arial"/>
          <w:sz w:val="28"/>
          <w:szCs w:val="28"/>
        </w:rPr>
        <w:t xml:space="preserve">that it is 100% accurate because if not it could cause severe harm or even death. It is also our ethical responsibility to make sure that we inform our customer base if we cannot monitor or cover their dietary restrictions. </w:t>
      </w:r>
    </w:p>
    <w:p w14:paraId="2C2CA158" w14:textId="26D6B5DE" w:rsidR="006611E9" w:rsidRPr="007A779A" w:rsidRDefault="006611E9" w:rsidP="006611E9">
      <w:pPr>
        <w:rPr>
          <w:rFonts w:ascii="Arial" w:hAnsi="Arial" w:cs="Arial"/>
          <w:sz w:val="28"/>
          <w:szCs w:val="28"/>
        </w:rPr>
      </w:pPr>
      <w:r w:rsidRPr="007A779A">
        <w:rPr>
          <w:rFonts w:ascii="Arial" w:hAnsi="Arial" w:cs="Arial"/>
          <w:sz w:val="28"/>
          <w:szCs w:val="28"/>
        </w:rPr>
        <w:tab/>
        <w:t xml:space="preserve">Our project is going to be a more social application. This means that the key requirement for the project is that it will benefit </w:t>
      </w:r>
      <w:r w:rsidR="007A779A" w:rsidRPr="007A779A">
        <w:rPr>
          <w:rFonts w:ascii="Arial" w:hAnsi="Arial" w:cs="Arial"/>
          <w:sz w:val="28"/>
          <w:szCs w:val="28"/>
        </w:rPr>
        <w:t>people’s</w:t>
      </w:r>
      <w:r w:rsidRPr="007A779A">
        <w:rPr>
          <w:rFonts w:ascii="Arial" w:hAnsi="Arial" w:cs="Arial"/>
          <w:sz w:val="28"/>
          <w:szCs w:val="28"/>
        </w:rPr>
        <w:t xml:space="preserve"> day to day life. So, when designing the </w:t>
      </w:r>
      <w:r w:rsidR="007A779A" w:rsidRPr="007A779A">
        <w:rPr>
          <w:rFonts w:ascii="Arial" w:hAnsi="Arial" w:cs="Arial"/>
          <w:sz w:val="28"/>
          <w:szCs w:val="28"/>
        </w:rPr>
        <w:t>application,</w:t>
      </w:r>
      <w:r w:rsidRPr="007A779A">
        <w:rPr>
          <w:rFonts w:ascii="Arial" w:hAnsi="Arial" w:cs="Arial"/>
          <w:sz w:val="28"/>
          <w:szCs w:val="28"/>
        </w:rPr>
        <w:t xml:space="preserve"> we cannot just make sure that it meets our functional goal. We also need to make sure that we provide a quality UI and system that is easiest to use.</w:t>
      </w:r>
      <w:r w:rsidR="007A779A" w:rsidRPr="007A779A">
        <w:rPr>
          <w:rFonts w:ascii="Arial" w:hAnsi="Arial" w:cs="Arial"/>
          <w:sz w:val="28"/>
          <w:szCs w:val="28"/>
        </w:rPr>
        <w:t xml:space="preserve"> We want to make it, so the customer wants to use our functionality. Not just that the functionality is present.</w:t>
      </w:r>
    </w:p>
    <w:p w14:paraId="34B8550C" w14:textId="1EA385DA" w:rsidR="007A779A" w:rsidRPr="007A779A" w:rsidRDefault="007A779A" w:rsidP="006611E9">
      <w:pPr>
        <w:rPr>
          <w:sz w:val="28"/>
          <w:szCs w:val="28"/>
        </w:rPr>
      </w:pPr>
      <w:r w:rsidRPr="007A779A">
        <w:rPr>
          <w:sz w:val="28"/>
          <w:szCs w:val="28"/>
        </w:rPr>
        <w:tab/>
      </w:r>
    </w:p>
    <w:sectPr w:rsidR="007A779A" w:rsidRPr="007A7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E9"/>
    <w:rsid w:val="00062B9D"/>
    <w:rsid w:val="002D3DB0"/>
    <w:rsid w:val="006611E9"/>
    <w:rsid w:val="007A779A"/>
    <w:rsid w:val="00B26B79"/>
    <w:rsid w:val="00B7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9FAC"/>
  <w15:chartTrackingRefBased/>
  <w15:docId w15:val="{44BB8B7A-27E1-47E1-BBAC-AD936DBF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Miller</dc:creator>
  <cp:keywords/>
  <dc:description/>
  <cp:lastModifiedBy>Terrance Miller</cp:lastModifiedBy>
  <cp:revision>1</cp:revision>
  <dcterms:created xsi:type="dcterms:W3CDTF">2023-10-18T16:36:00Z</dcterms:created>
  <dcterms:modified xsi:type="dcterms:W3CDTF">2023-10-18T16:51:00Z</dcterms:modified>
</cp:coreProperties>
</file>