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naming</w:t>
      </w:r>
      <w:r>
        <w:t xml:space="preserve"> </w:t>
      </w:r>
      <w:r>
        <w:t xml:space="preserve">convention</w:t>
      </w:r>
    </w:p>
    <w:p>
      <w:pPr>
        <w:pStyle w:val="FirstParagraph"/>
      </w:pPr>
      <w:r>
        <w:t xml:space="preserve">Last update: 2017-05-28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Margin 1: row fun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Margin 2: col fun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Orig. 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Row ref.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ref.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rsum</w:t>
            </w:r>
          </w:p>
        </w:tc>
        <w:tc>
          <w:p>
            <w:pPr>
              <w:pStyle w:val="Compact"/>
              <w:jc w:val="center"/>
            </w:pPr>
            <w:r>
              <w:t xml:space="preserve">csum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r1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rmean</w:t>
            </w:r>
          </w:p>
        </w:tc>
        <w:tc>
          <w:p>
            <w:pPr>
              <w:pStyle w:val="Compact"/>
              <w:jc w:val="center"/>
            </w:pPr>
            <w:r>
              <w:t xml:space="preserve">cmean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r2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..</w:t>
            </w:r>
          </w:p>
        </w:tc>
        <w:tc>
          <w:p>
            <w:pPr>
              <w:pStyle w:val="Compact"/>
              <w:jc w:val="center"/>
            </w:pPr>
            <w:r>
              <w:t xml:space="preserve">..</w:t>
            </w:r>
          </w:p>
        </w:tc>
        <w:tc>
          <w:p>
            <w:pPr>
              <w:pStyle w:val="Compact"/>
              <w:jc w:val="center"/>
            </w:pPr>
            <w:r>
              <w:t xml:space="preserve">..</w:t>
            </w:r>
          </w:p>
        </w:tc>
        <w:tc>
          <w:p>
            <w:pPr>
              <w:pStyle w:val="Compact"/>
              <w:jc w:val="center"/>
            </w:pPr>
            <w:r>
              <w:t xml:space="preserve">..</w:t>
            </w:r>
          </w:p>
        </w:tc>
        <w:tc>
          <w:p>
            <w:pPr>
              <w:pStyle w:val="Compact"/>
              <w:jc w:val="center"/>
            </w:pPr>
            <w:r>
              <w:t xml:space="preserve">..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rfun</w:t>
            </w:r>
          </w:p>
        </w:tc>
        <w:tc>
          <w:p>
            <w:pPr>
              <w:pStyle w:val="Compact"/>
              <w:jc w:val="center"/>
            </w:pPr>
            <w:r>
              <w:t xml:space="preserve">cfun</w:t>
            </w:r>
          </w:p>
        </w:tc>
        <w:tc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p>
            <w:pPr>
              <w:pStyle w:val="Compact"/>
              <w:jc w:val="center"/>
            </w:pPr>
            <w:r>
              <w:t xml:space="preserve">rn</w:t>
            </w:r>
          </w:p>
        </w:tc>
        <w:tc>
          <w:p>
            <w:pPr>
              <w:pStyle w:val="Compact"/>
              <w:jc w:val="center"/>
            </w:pPr>
            <w:r>
              <w:t xml:space="preserve">cn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rfun</w:t>
            </w:r>
          </w:p>
        </w:tc>
        <w:tc>
          <w:p>
            <w:pPr>
              <w:pStyle w:val="Compact"/>
              <w:jc w:val="center"/>
            </w:pPr>
            <w:r>
              <w:t xml:space="preserve">cfun</w:t>
            </w:r>
          </w:p>
        </w:tc>
        <w:tc>
          <w:p>
            <w:pPr>
              <w:pStyle w:val="Compact"/>
              <w:jc w:val="center"/>
            </w:pPr>
            <w:r>
              <w:t xml:space="preserve">ZZ</w:t>
            </w:r>
          </w:p>
        </w:tc>
        <w:tc>
          <w:p>
            <w:pPr>
              <w:pStyle w:val="Compact"/>
              <w:jc w:val="center"/>
            </w:pPr>
            <w:r>
              <w:t xml:space="preserve">rn</w:t>
            </w:r>
          </w:p>
        </w:tc>
        <w:tc>
          <w:p>
            <w:pPr>
              <w:pStyle w:val="Compact"/>
              <w:jc w:val="center"/>
            </w:pPr>
            <w:r>
              <w:t xml:space="preserve">cn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rfun</w:t>
            </w:r>
          </w:p>
        </w:tc>
        <w:tc>
          <w:p>
            <w:pPr>
              <w:pStyle w:val="Compact"/>
              <w:jc w:val="center"/>
            </w:pPr>
            <w:r>
              <w:t xml:space="preserve">cfun</w:t>
            </w:r>
          </w:p>
        </w:tc>
        <w:tc>
          <w:p>
            <w:pPr>
              <w:pStyle w:val="Compact"/>
              <w:jc w:val="center"/>
            </w:pPr>
            <w:r>
              <w:t xml:space="preserve">XY</w:t>
            </w:r>
          </w:p>
        </w:tc>
        <w:tc>
          <w:p>
            <w:pPr>
              <w:pStyle w:val="Compact"/>
              <w:jc w:val="center"/>
            </w:pPr>
            <w:r>
              <w:t xml:space="preserve">rn</w:t>
            </w:r>
          </w:p>
        </w:tc>
        <w:tc>
          <w:p>
            <w:pPr>
              <w:pStyle w:val="Compact"/>
              <w:jc w:val="center"/>
            </w:pPr>
            <w:r>
              <w:t xml:space="preserve">cn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rfun</w:t>
            </w:r>
          </w:p>
        </w:tc>
        <w:tc>
          <w:p>
            <w:pPr>
              <w:pStyle w:val="Compact"/>
              <w:jc w:val="center"/>
            </w:pPr>
            <w:r>
              <w:t xml:space="preserve">cfun</w:t>
            </w:r>
          </w:p>
        </w:tc>
        <w:tc>
          <w:p>
            <w:pPr>
              <w:pStyle w:val="Compact"/>
              <w:jc w:val="center"/>
            </w:pPr>
            <w:r>
              <w:t xml:space="preserve">XYZ</w:t>
            </w:r>
          </w:p>
        </w:tc>
        <w:tc>
          <w:p>
            <w:pPr>
              <w:pStyle w:val="Compact"/>
              <w:jc w:val="center"/>
            </w:pPr>
            <w:r>
              <w:t xml:space="preserve">rn</w:t>
            </w:r>
          </w:p>
        </w:tc>
        <w:tc>
          <w:p>
            <w:pPr>
              <w:pStyle w:val="Compact"/>
              <w:jc w:val="center"/>
            </w:pPr>
            <w:r>
              <w:t xml:space="preserve">cn</w:t>
            </w:r>
          </w:p>
        </w:tc>
      </w:tr>
    </w:tbl>
    <w:p>
      <w:pPr>
        <w:pStyle w:val="BodyText"/>
      </w:pPr>
      <w:r>
        <w:t xml:space="preserve">Example 1:</w:t>
      </w:r>
      <w:r>
        <w:t xml:space="preserve"> </w:t>
      </w:r>
      <w:r>
        <w:rPr>
          <w:b/>
        </w:rPr>
        <w:t xml:space="preserve">X</w:t>
      </w:r>
      <w:r>
        <w:br w:type="textWrapping"/>
      </w:r>
      <w:r>
        <w:t xml:space="preserve">table X (this is a dataframe or matrix, can denote as df1, mat2 ..)</w:t>
      </w:r>
    </w:p>
    <w:p>
      <w:pPr>
        <w:pStyle w:val="BodyText"/>
      </w:pPr>
      <w:r>
        <w:t xml:space="preserve">Example 2:</w:t>
      </w:r>
      <w:r>
        <w:t xml:space="preserve"> </w:t>
      </w:r>
      <w:r>
        <w:rPr>
          <w:b/>
        </w:rPr>
        <w:t xml:space="preserve">X.r8</w:t>
      </w:r>
      <w:r>
        <w:br w:type="textWrapping"/>
      </w:r>
      <w:r>
        <w:t xml:space="preserve">table X, row 8 (this is a vector, can denote as row1, vec2 ..)</w:t>
      </w:r>
    </w:p>
    <w:p>
      <w:pPr>
        <w:pStyle w:val="BodyText"/>
      </w:pPr>
      <w:r>
        <w:t xml:space="preserve">Example 3:</w:t>
      </w:r>
      <w:r>
        <w:t xml:space="preserve"> </w:t>
      </w:r>
      <w:r>
        <w:rPr>
          <w:b/>
        </w:rPr>
        <w:t xml:space="preserve">X.c5</w:t>
      </w:r>
      <w:r>
        <w:br w:type="textWrapping"/>
      </w:r>
      <w:r>
        <w:t xml:space="preserve">table X, column 5 (this is a vector, can denote as col1, vec2 ..)</w:t>
      </w:r>
    </w:p>
    <w:p>
      <w:pPr>
        <w:pStyle w:val="BodyText"/>
      </w:pPr>
      <w:r>
        <w:t xml:space="preserve">Example 4:</w:t>
      </w:r>
      <w:r>
        <w:t xml:space="preserve"> </w:t>
      </w:r>
      <w:r>
        <w:rPr>
          <w:b/>
        </w:rPr>
        <w:t xml:space="preserve">X.r8.c5</w:t>
      </w:r>
      <w:r>
        <w:br w:type="textWrapping"/>
      </w:r>
      <w:r>
        <w:t xml:space="preserve">table X, row 8, column 5 (this is a single value, can denote as val1, val2 ..)</w:t>
      </w:r>
    </w:p>
    <w:p>
      <w:pPr>
        <w:pStyle w:val="BodyText"/>
      </w:pPr>
      <w:r>
        <w:t xml:space="preserve">Example 5:</w:t>
      </w:r>
      <w:r>
        <w:t xml:space="preserve"> </w:t>
      </w:r>
      <w:r>
        <w:rPr>
          <w:b/>
        </w:rPr>
        <w:t xml:space="preserve">rsum.X</w:t>
      </w:r>
      <w:r>
        <w:br w:type="textWrapping"/>
      </w:r>
      <w:r>
        <w:t xml:space="preserve">vector of horizontal sum of all the columns in each row of X (margin 1, rowSums(X))</w:t>
      </w:r>
    </w:p>
    <w:p>
      <w:pPr>
        <w:pStyle w:val="BodyText"/>
      </w:pPr>
      <w:r>
        <w:t xml:space="preserve">Example 6:</w:t>
      </w:r>
      <w:r>
        <w:t xml:space="preserve"> </w:t>
      </w:r>
      <w:r>
        <w:rPr>
          <w:b/>
        </w:rPr>
        <w:t xml:space="preserve">csum.X</w:t>
      </w:r>
      <w:r>
        <w:br w:type="textWrapping"/>
      </w:r>
      <w:r>
        <w:t xml:space="preserve">vector of vertical sum of all the rows in each column of X (margin 2, colSums(X))</w:t>
      </w:r>
    </w:p>
    <w:p>
      <w:pPr>
        <w:pStyle w:val="BodyText"/>
      </w:pPr>
      <w:r>
        <w:t xml:space="preserve">Example 7:</w:t>
      </w:r>
      <w:r>
        <w:t xml:space="preserve"> </w:t>
      </w:r>
      <w:r>
        <w:rPr>
          <w:b/>
        </w:rPr>
        <w:t xml:space="preserve">cfun1.X</w:t>
      </w:r>
      <w:r>
        <w:br w:type="textWrapping"/>
      </w:r>
      <w:r>
        <w:t xml:space="preserve">vector of results of a function applied to each row of X, column by column (margin 2, fun1(X)[ ,1:cn])</w:t>
      </w:r>
    </w:p>
    <w:p>
      <w:pPr>
        <w:pStyle w:val="BodyText"/>
      </w:pPr>
      <w:r>
        <w:t xml:space="preserve">Example 8:</w:t>
      </w:r>
      <w:r>
        <w:t xml:space="preserve"> </w:t>
      </w:r>
      <w:r>
        <w:rPr>
          <w:b/>
        </w:rPr>
        <w:t xml:space="preserve">rsum.r8.X</w:t>
      </w:r>
      <w:r>
        <w:br w:type="textWrapping"/>
      </w:r>
      <w:r>
        <w:t xml:space="preserve">horizontal sum of row 8 (margin 1, rowSums(X)[8, ])</w:t>
      </w:r>
    </w:p>
    <w:p>
      <w:pPr>
        <w:pStyle w:val="BodyText"/>
      </w:pPr>
      <w:r>
        <w:t xml:space="preserve">Example 9:</w:t>
      </w:r>
      <w:r>
        <w:t xml:space="preserve"> </w:t>
      </w:r>
      <w:r>
        <w:rPr>
          <w:b/>
        </w:rPr>
        <w:t xml:space="preserve">csum.c5.X</w:t>
      </w:r>
      <w:r>
        <w:br w:type="textWrapping"/>
      </w:r>
      <w:r>
        <w:t xml:space="preserve">vertical sum of column 5 (margin 2, colSums(X)[ ,5])</w:t>
      </w:r>
    </w:p>
    <w:p>
      <w:pPr>
        <w:pStyle w:val="BodyText"/>
      </w:pPr>
      <w:r>
        <w:t xml:space="preserve">Example 10:</w:t>
      </w:r>
      <w:r>
        <w:t xml:space="preserve"> </w:t>
      </w:r>
      <w:r>
        <w:rPr>
          <w:b/>
        </w:rPr>
        <w:t xml:space="preserve">cfun1.c5.X</w:t>
      </w:r>
      <w:r>
        <w:br w:type="textWrapping"/>
      </w:r>
      <w:r>
        <w:t xml:space="preserve">fun1 applied to every cell in column 5 (margin 2, cfun1(X)[ ,5])</w:t>
      </w:r>
    </w:p>
    <w:p>
      <w:pPr>
        <w:pStyle w:val="BodyText"/>
      </w:pPr>
      <w:r>
        <w:t xml:space="preserve">Example 11:</w:t>
      </w:r>
      <w:r>
        <w:t xml:space="preserve"> </w:t>
      </w:r>
      <w:r>
        <w:rPr>
          <w:b/>
        </w:rPr>
        <w:t xml:space="preserve">XX</w:t>
      </w:r>
      <w:r>
        <w:br w:type="textWrapping"/>
      </w:r>
      <w:r>
        <w:t xml:space="preserve">new table derived solely from original table X</w:t>
      </w:r>
    </w:p>
    <w:p>
      <w:pPr>
        <w:pStyle w:val="BodyText"/>
      </w:pPr>
      <w:r>
        <w:t xml:space="preserve">Example 12:</w:t>
      </w:r>
      <w:r>
        <w:t xml:space="preserve"> </w:t>
      </w:r>
      <w:r>
        <w:rPr>
          <w:b/>
        </w:rPr>
        <w:t xml:space="preserve">XY</w:t>
      </w:r>
      <w:r>
        <w:br w:type="textWrapping"/>
      </w:r>
      <w:r>
        <w:t xml:space="preserve">new table derived from tables X and Y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(v1, v2)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v1 v2</w:t>
      </w:r>
      <w:r>
        <w:br w:type="textWrapping"/>
      </w:r>
      <w:r>
        <w:rPr>
          <w:rStyle w:val="VerbatimChar"/>
        </w:rPr>
        <w:t xml:space="preserve">## 1   1  1</w:t>
      </w:r>
      <w:r>
        <w:br w:type="textWrapping"/>
      </w:r>
      <w:r>
        <w:rPr>
          <w:rStyle w:val="VerbatimChar"/>
        </w:rPr>
        <w:t xml:space="preserve">## 2   2  2</w:t>
      </w:r>
      <w:r>
        <w:br w:type="textWrapping"/>
      </w:r>
      <w:r>
        <w:rPr>
          <w:rStyle w:val="VerbatimChar"/>
        </w:rPr>
        <w:t xml:space="preserve">## 3   3  3</w:t>
      </w:r>
      <w:r>
        <w:br w:type="textWrapping"/>
      </w:r>
      <w:r>
        <w:rPr>
          <w:rStyle w:val="VerbatimChar"/>
        </w:rPr>
        <w:t xml:space="preserve">## 4   4  4</w:t>
      </w:r>
      <w:r>
        <w:br w:type="textWrapping"/>
      </w:r>
      <w:r>
        <w:rPr>
          <w:rStyle w:val="VerbatimChar"/>
        </w:rPr>
        <w:t xml:space="preserve">## 5   5  5</w:t>
      </w:r>
      <w:r>
        <w:br w:type="textWrapping"/>
      </w:r>
      <w:r>
        <w:rPr>
          <w:rStyle w:val="VerbatimChar"/>
        </w:rPr>
        <w:t xml:space="preserve">## 6   6  6</w:t>
      </w:r>
      <w:r>
        <w:br w:type="textWrapping"/>
      </w:r>
      <w:r>
        <w:rPr>
          <w:rStyle w:val="VerbatimChar"/>
        </w:rPr>
        <w:t xml:space="preserve">## 7   7  7</w:t>
      </w:r>
      <w:r>
        <w:br w:type="textWrapping"/>
      </w:r>
      <w:r>
        <w:rPr>
          <w:rStyle w:val="VerbatimChar"/>
        </w:rPr>
        <w:t xml:space="preserve">## 8   8  8</w:t>
      </w:r>
      <w:r>
        <w:br w:type="textWrapping"/>
      </w:r>
      <w:r>
        <w:rPr>
          <w:rStyle w:val="VerbatimChar"/>
        </w:rPr>
        <w:t xml:space="preserve">## 9   9  9</w:t>
      </w:r>
      <w:r>
        <w:br w:type="textWrapping"/>
      </w:r>
      <w:r>
        <w:rPr>
          <w:rStyle w:val="VerbatimChar"/>
        </w:rPr>
        <w:t xml:space="preserve">## 10 10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111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naming convention</dc:title>
  <dc:creator/>
  <dcterms:created xsi:type="dcterms:W3CDTF">2017-05-28T12:46:41Z</dcterms:created>
  <dcterms:modified xsi:type="dcterms:W3CDTF">2017-05-28T12:46:41Z</dcterms:modified>
</cp:coreProperties>
</file>