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"/>
        </w:rPr>
        <w:t>18</w:t>
      </w:r>
      <w:r>
        <w:rPr>
          <w:rFonts w:ascii="Times New Roman" w:hAnsi="Times New Roman" w:cs="Times New Roman"/>
          <w:sz w:val="24"/>
          <w:szCs w:val="24"/>
        </w:rPr>
        <w:t>/HMMPS-PTIK/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-2021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Padang, 15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HMMPS PTIK</w:t>
      </w:r>
    </w:p>
    <w:p w:rsidR="008E4C3F" w:rsidRDefault="008E4C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</w:p>
    <w:p w:rsidR="008E4C3F" w:rsidRDefault="008549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8E4C3F" w:rsidRDefault="008E4C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mendo’akan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. Amin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>/ 30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08.00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Daring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4C3F" w:rsidRDefault="008549E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kami,</w:t>
      </w:r>
    </w:p>
    <w:p w:rsidR="008E4C3F" w:rsidRDefault="008549E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</w:p>
    <w:p w:rsidR="008E4C3F" w:rsidRDefault="008549E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:rsidR="008E4C3F" w:rsidRDefault="008E4C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fi-FI"/>
        </w:rPr>
        <w:t>HMMPS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PTIK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8E4C3F" w:rsidRDefault="008E4C3F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</w:p>
    <w:p w:rsidR="008E4C3F" w:rsidRDefault="008549E7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Triadmoko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Fatrosa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Annisa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Hilda</w:t>
      </w: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b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fi-FI"/>
        </w:rPr>
        <w:t>Mengetahui,</w:t>
      </w: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Program Studi PTIK</w:t>
      </w: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Ashabul Khairi, S.T, M.Kom</w:t>
      </w:r>
    </w:p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E4C3F" w:rsidRDefault="008549E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 BEMMF-KIP</w:t>
      </w:r>
    </w:p>
    <w:p w:rsidR="008E4C3F" w:rsidRDefault="008549E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8E4C3F" w:rsidRDefault="008549E7">
      <w:pPr>
        <w:pStyle w:val="NoSpacing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agent and change)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4C3F" w:rsidRDefault="008549E7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C3F" w:rsidRDefault="008549E7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(LPJ)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C3F" w:rsidRDefault="008E4C3F">
      <w:pPr>
        <w:pStyle w:val="NoSpacing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:rsidR="008E4C3F" w:rsidRDefault="008549E7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(HMMPS – PTIK)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2019 - 2020.</w:t>
      </w:r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</w:p>
    <w:p w:rsidR="008E4C3F" w:rsidRDefault="008549E7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  <w:t>VISI :</w:t>
      </w:r>
    </w:p>
    <w:p w:rsidR="008E4C3F" w:rsidRDefault="008549E7">
      <w:pPr>
        <w:pStyle w:val="NoSpacing"/>
        <w:ind w:left="2160"/>
        <w:jc w:val="both"/>
        <w:rPr>
          <w:rFonts w:ascii="Times New Roman" w:eastAsia="Calibri" w:hAnsi="Times New Roman" w:cs="Times New Roman"/>
          <w:sz w:val="24"/>
          <w:szCs w:val="24"/>
          <w:lang w:val="en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>Mewujudkan HM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PS PTIK sebagai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organisasi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menjadi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wadah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aspirasi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mahasiswa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pribadi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unggul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"/>
        </w:rPr>
        <w:t>profesional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"/>
        </w:rPr>
        <w:t>.</w:t>
      </w:r>
    </w:p>
    <w:p w:rsidR="008E4C3F" w:rsidRDefault="008549E7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  <w:t>MISI :</w:t>
      </w:r>
    </w:p>
    <w:tbl>
      <w:tblPr>
        <w:tblStyle w:val="TableGrid"/>
        <w:tblpPr w:leftFromText="180" w:rightFromText="180" w:vertAnchor="text" w:horzAnchor="page" w:tblpX="3606" w:tblpY="2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6608"/>
      </w:tblGrid>
      <w:tr w:rsidR="008E4C3F">
        <w:tc>
          <w:tcPr>
            <w:tcW w:w="387" w:type="dxa"/>
          </w:tcPr>
          <w:p w:rsidR="008E4C3F" w:rsidRDefault="008E4C3F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</w:p>
        </w:tc>
        <w:tc>
          <w:tcPr>
            <w:tcW w:w="6608" w:type="dxa"/>
          </w:tcPr>
          <w:p w:rsidR="008E4C3F" w:rsidRDefault="008549E7">
            <w:pPr>
              <w:pStyle w:val="NoSpacing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sv-S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Mewadahi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memproses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aspirasi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PTIK.</w:t>
            </w:r>
          </w:p>
        </w:tc>
      </w:tr>
      <w:tr w:rsidR="008E4C3F">
        <w:tc>
          <w:tcPr>
            <w:tcW w:w="387" w:type="dxa"/>
          </w:tcPr>
          <w:p w:rsidR="008E4C3F" w:rsidRDefault="008E4C3F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</w:p>
        </w:tc>
        <w:tc>
          <w:tcPr>
            <w:tcW w:w="6608" w:type="dxa"/>
          </w:tcPr>
          <w:p w:rsidR="008E4C3F" w:rsidRDefault="008549E7">
            <w:pPr>
              <w:pStyle w:val="NoSpacing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sv-S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Meningkatkan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skill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informatika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-an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bagi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PTIK.</w:t>
            </w:r>
          </w:p>
        </w:tc>
      </w:tr>
      <w:tr w:rsidR="008E4C3F">
        <w:tc>
          <w:tcPr>
            <w:tcW w:w="387" w:type="dxa"/>
          </w:tcPr>
          <w:p w:rsidR="008E4C3F" w:rsidRDefault="008E4C3F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</w:p>
        </w:tc>
        <w:tc>
          <w:tcPr>
            <w:tcW w:w="6608" w:type="dxa"/>
          </w:tcPr>
          <w:p w:rsidR="008E4C3F" w:rsidRDefault="008549E7">
            <w:pPr>
              <w:pStyle w:val="NoSpacing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sv-S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Meningkatkan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solidaritas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PTIK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baik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junior, senior,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maupun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alumni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dosen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.</w:t>
            </w:r>
          </w:p>
        </w:tc>
      </w:tr>
      <w:tr w:rsidR="008E4C3F">
        <w:tc>
          <w:tcPr>
            <w:tcW w:w="387" w:type="dxa"/>
          </w:tcPr>
          <w:p w:rsidR="008E4C3F" w:rsidRDefault="008E4C3F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</w:p>
        </w:tc>
        <w:tc>
          <w:tcPr>
            <w:tcW w:w="6608" w:type="dxa"/>
          </w:tcPr>
          <w:p w:rsidR="008E4C3F" w:rsidRDefault="008549E7">
            <w:pPr>
              <w:pStyle w:val="NoSpacing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Meningkatkan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kewirausahaan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PTIK.</w:t>
            </w:r>
          </w:p>
        </w:tc>
      </w:tr>
      <w:tr w:rsidR="008E4C3F">
        <w:tc>
          <w:tcPr>
            <w:tcW w:w="387" w:type="dxa"/>
          </w:tcPr>
          <w:p w:rsidR="008E4C3F" w:rsidRDefault="008E4C3F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  <w:lang w:val="en"/>
              </w:rPr>
            </w:pPr>
          </w:p>
        </w:tc>
        <w:tc>
          <w:tcPr>
            <w:tcW w:w="6608" w:type="dxa"/>
          </w:tcPr>
          <w:p w:rsidR="008E4C3F" w:rsidRDefault="008549E7">
            <w:pPr>
              <w:pStyle w:val="NoSpacing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Menciptakan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ciri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khas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PTIK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berupa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produk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meningkatkan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kinerja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seluruh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"/>
              </w:rPr>
              <w:t xml:space="preserve"> PTIK.</w:t>
            </w:r>
          </w:p>
        </w:tc>
      </w:tr>
    </w:tbl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E4C3F">
      <w:pPr>
        <w:pStyle w:val="NoSpacing"/>
        <w:ind w:left="108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sv-SE"/>
        </w:rPr>
      </w:pPr>
    </w:p>
    <w:p w:rsidR="008E4C3F" w:rsidRDefault="008549E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en"/>
        </w:rPr>
        <w:t>1.</w:t>
      </w:r>
    </w:p>
    <w:p w:rsidR="008E4C3F" w:rsidRDefault="008E4C3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Kepengurusan</w:t>
      </w:r>
      <w:proofErr w:type="spellEnd"/>
    </w:p>
    <w:p w:rsidR="008E4C3F" w:rsidRDefault="008549E7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November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November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HMMPS.</w:t>
      </w:r>
    </w:p>
    <w:p w:rsidR="008E4C3F" w:rsidRDefault="008E4C3F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8E4C3F" w:rsidRDefault="008549E7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PTIK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proofErr w:type="gramEnd"/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Kepengurusan</w:t>
      </w:r>
      <w:proofErr w:type="spellEnd"/>
    </w:p>
    <w:p w:rsidR="008E4C3F" w:rsidRDefault="008549E7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</w:t>
      </w:r>
      <w:proofErr w:type="gramEnd"/>
    </w:p>
    <w:p w:rsidR="008E4C3F" w:rsidRDefault="008549E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:rsidR="008E4C3F" w:rsidRDefault="008549E7">
      <w:pPr>
        <w:pStyle w:val="NoSpacing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549E7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LEMBAGA PENGESAHAN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PERTANGGUNGJAWABAN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HIMPUNAN  MAHASISWA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PROGRAM STUDI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 TEKNIK INFORMATIKA DAN KOMPUTER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(2019 - 2020)</w:t>
      </w:r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fi-FI"/>
        </w:rPr>
        <w:t>HMMPS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PTIK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8E4C3F" w:rsidRDefault="008E4C3F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</w:p>
    <w:p w:rsidR="008E4C3F" w:rsidRDefault="008549E7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Triadmoko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Fatrosa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Annisa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Hilda</w:t>
      </w: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b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fi-FI"/>
        </w:rPr>
        <w:t>Mengetahui,</w:t>
      </w:r>
    </w:p>
    <w:p w:rsidR="008E4C3F" w:rsidRDefault="008549E7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Program Studi PTIK</w:t>
      </w: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E4C3F">
      <w:pPr>
        <w:pStyle w:val="NoSpacing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8E4C3F" w:rsidRDefault="008549E7">
      <w:pPr>
        <w:pStyle w:val="NoSpacing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   Ashabul Khairi, S.T, M.Kom</w:t>
      </w: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</w:t>
      </w:r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Pelindung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FKIP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Drs. Khairul, M.Sc</w:t>
      </w:r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Jawab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PTIK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Ashabul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Khairi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S.T,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Pengarah</w:t>
      </w:r>
      <w:proofErr w:type="spellEnd"/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BEMMF-KIP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Hafimuddin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Al-</w:t>
      </w:r>
      <w:proofErr w:type="spellStart"/>
      <w:r>
        <w:rPr>
          <w:rFonts w:asciiTheme="majorHAnsi" w:hAnsiTheme="majorHAnsi"/>
          <w:b/>
          <w:sz w:val="24"/>
          <w:szCs w:val="24"/>
        </w:rPr>
        <w:t>Fajrin</w:t>
      </w:r>
      <w:proofErr w:type="spellEnd"/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34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3006"/>
        <w:gridCol w:w="1919"/>
      </w:tblGrid>
      <w:tr w:rsidR="008E4C3F">
        <w:trPr>
          <w:trHeight w:val="113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</w:t>
            </w:r>
          </w:p>
        </w:tc>
      </w:tr>
      <w:tr w:rsidR="008E4C3F">
        <w:trPr>
          <w:trHeight w:val="55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Triadmoko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Fatrosa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1710013231010</w:t>
            </w:r>
          </w:p>
        </w:tc>
      </w:tr>
      <w:tr w:rsidR="008E4C3F">
        <w:trPr>
          <w:trHeight w:val="55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Febrina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1710013231005</w:t>
            </w:r>
          </w:p>
        </w:tc>
      </w:tr>
      <w:tr w:rsidR="008E4C3F">
        <w:trPr>
          <w:trHeight w:val="113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Aulia Annisa Hilda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1710013231006</w:t>
            </w:r>
          </w:p>
        </w:tc>
      </w:tr>
      <w:tr w:rsidR="008E4C3F">
        <w:trPr>
          <w:trHeight w:val="113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Permatasari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1710013231008</w:t>
            </w:r>
          </w:p>
        </w:tc>
      </w:tr>
      <w:tr w:rsidR="008E4C3F">
        <w:trPr>
          <w:trHeight w:val="471"/>
          <w:jc w:val="center"/>
        </w:trPr>
        <w:tc>
          <w:tcPr>
            <w:tcW w:w="5000" w:type="pct"/>
            <w:gridSpan w:val="3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DIVISI I</w:t>
            </w:r>
          </w:p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Bidang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Kerohanian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Keagamaan</w:t>
            </w:r>
            <w:proofErr w:type="spellEnd"/>
          </w:p>
        </w:tc>
      </w:tr>
      <w:tr w:rsidR="008E4C3F">
        <w:trPr>
          <w:trHeight w:val="235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Koordinator</w:t>
            </w:r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Muliyani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1710013231011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 Aziz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1810013231004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Silvia Lauren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1810013231024</w:t>
            </w:r>
          </w:p>
        </w:tc>
      </w:tr>
      <w:tr w:rsidR="008E4C3F">
        <w:trPr>
          <w:trHeight w:val="55"/>
          <w:jc w:val="center"/>
        </w:trPr>
        <w:tc>
          <w:tcPr>
            <w:tcW w:w="5000" w:type="pct"/>
            <w:gridSpan w:val="3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DIVISI II</w:t>
            </w:r>
          </w:p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Bidang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(SDM)/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Bakat</w:t>
            </w:r>
            <w:proofErr w:type="spellEnd"/>
          </w:p>
        </w:tc>
      </w:tr>
      <w:tr w:rsidR="008E4C3F">
        <w:trPr>
          <w:trHeight w:val="55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Koordinator</w:t>
            </w:r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Chairumah Hasri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>1710013231003</w:t>
            </w:r>
          </w:p>
        </w:tc>
      </w:tr>
      <w:tr w:rsidR="008E4C3F">
        <w:trPr>
          <w:trHeight w:val="164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Rahmi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1810013231013</w:t>
            </w:r>
          </w:p>
        </w:tc>
      </w:tr>
      <w:tr w:rsidR="008E4C3F">
        <w:trPr>
          <w:trHeight w:val="164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Ichsan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Saib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t>1810013231016</w:t>
            </w:r>
          </w:p>
        </w:tc>
      </w:tr>
      <w:tr w:rsidR="008E4C3F">
        <w:trPr>
          <w:trHeight w:val="133"/>
          <w:jc w:val="center"/>
        </w:trPr>
        <w:tc>
          <w:tcPr>
            <w:tcW w:w="5000" w:type="pct"/>
            <w:gridSpan w:val="3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DIVISI III</w:t>
            </w:r>
          </w:p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Bidang Media dan Informasi/Hubungan antar Mahasiswa (HUMAS)</w:t>
            </w:r>
          </w:p>
        </w:tc>
      </w:tr>
      <w:tr w:rsidR="008E4C3F">
        <w:trPr>
          <w:trHeight w:val="223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Koordinator</w:t>
            </w:r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Ryan Gustian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b/>
                <w:lang w:val="id-ID"/>
              </w:rPr>
            </w:pPr>
            <w:r>
              <w:rPr>
                <w:bCs/>
                <w:lang w:val="id-ID"/>
              </w:rPr>
              <w:t>17</w:t>
            </w:r>
            <w:r>
              <w:rPr>
                <w:bCs/>
              </w:rPr>
              <w:t>10013231004</w:t>
            </w:r>
          </w:p>
        </w:tc>
      </w:tr>
      <w:tr w:rsidR="008E4C3F">
        <w:trPr>
          <w:trHeight w:val="211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Anggian Sostenes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1710013231002</w:t>
            </w:r>
          </w:p>
        </w:tc>
      </w:tr>
      <w:tr w:rsidR="008E4C3F">
        <w:trPr>
          <w:trHeight w:val="211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Tuah Seroja Putra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17</w:t>
            </w:r>
            <w:r>
              <w:t>10013231013</w:t>
            </w:r>
          </w:p>
        </w:tc>
      </w:tr>
      <w:tr w:rsidR="008E4C3F">
        <w:trPr>
          <w:trHeight w:val="211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Rani Sulastri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1810013231001</w:t>
            </w:r>
          </w:p>
        </w:tc>
      </w:tr>
      <w:tr w:rsidR="008E4C3F">
        <w:trPr>
          <w:trHeight w:val="176"/>
          <w:jc w:val="center"/>
        </w:trPr>
        <w:tc>
          <w:tcPr>
            <w:tcW w:w="5000" w:type="pct"/>
            <w:gridSpan w:val="3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DIVISI IV</w:t>
            </w:r>
          </w:p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Wirausaha</w:t>
            </w:r>
            <w:proofErr w:type="spellEnd"/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Indra Saputr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bCs/>
                <w:lang w:val="id-ID"/>
              </w:rPr>
            </w:pPr>
            <w:r>
              <w:rPr>
                <w:bCs/>
              </w:rPr>
              <w:t>1710013231016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Dariyatno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t>131001323102</w:t>
            </w:r>
            <w:r>
              <w:rPr>
                <w:lang w:val="id-ID"/>
              </w:rPr>
              <w:t>1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Adam Putra Nanda Gultom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1810013231003</w:t>
            </w:r>
          </w:p>
        </w:tc>
      </w:tr>
      <w:tr w:rsidR="008E4C3F">
        <w:trPr>
          <w:trHeight w:val="176"/>
          <w:jc w:val="center"/>
        </w:trPr>
        <w:tc>
          <w:tcPr>
            <w:tcW w:w="5000" w:type="pct"/>
            <w:gridSpan w:val="3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DIVISI V</w:t>
            </w:r>
          </w:p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BIDANG COMUNITTY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2336" w:type="pct"/>
            <w:vAlign w:val="center"/>
          </w:tcPr>
          <w:p w:rsidR="008E4C3F" w:rsidRDefault="008E4C3F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1" w:type="pct"/>
            <w:vAlign w:val="center"/>
          </w:tcPr>
          <w:p w:rsidR="008E4C3F" w:rsidRDefault="008E4C3F">
            <w:pPr>
              <w:jc w:val="both"/>
              <w:rPr>
                <w:bCs/>
              </w:rPr>
            </w:pP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t>1810013231018</w:t>
            </w:r>
          </w:p>
        </w:tc>
      </w:tr>
      <w:tr w:rsidR="008E4C3F">
        <w:trPr>
          <w:trHeight w:val="176"/>
          <w:jc w:val="center"/>
        </w:trPr>
        <w:tc>
          <w:tcPr>
            <w:tcW w:w="1173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336" w:type="pct"/>
            <w:vAlign w:val="center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Yusuf Kurniawan</w:t>
            </w:r>
          </w:p>
        </w:tc>
        <w:tc>
          <w:tcPr>
            <w:tcW w:w="1491" w:type="pct"/>
            <w:vAlign w:val="center"/>
          </w:tcPr>
          <w:p w:rsidR="008E4C3F" w:rsidRDefault="008549E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1810013231006</w:t>
            </w:r>
          </w:p>
        </w:tc>
      </w:tr>
    </w:tbl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E4C3F" w:rsidRDefault="008E4C3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III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PTIK</w:t>
      </w:r>
    </w:p>
    <w:p w:rsidR="008E4C3F" w:rsidRDefault="008549E7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2019 - 2020</w:t>
      </w:r>
    </w:p>
    <w:p w:rsidR="008E4C3F" w:rsidRDefault="008E4C3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HMMPS PTIK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– 2020.</w:t>
      </w:r>
      <w:proofErr w:type="gramEnd"/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835"/>
        <w:gridCol w:w="1269"/>
        <w:gridCol w:w="992"/>
        <w:gridCol w:w="2410"/>
      </w:tblGrid>
      <w:tr w:rsidR="008E4C3F">
        <w:trPr>
          <w:jc w:val="center"/>
        </w:trPr>
        <w:tc>
          <w:tcPr>
            <w:tcW w:w="599" w:type="dxa"/>
            <w:vMerge w:val="restar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  <w:vMerge w:val="restar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1" w:type="dxa"/>
            <w:gridSpan w:val="2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Terlaksana</w:t>
            </w:r>
            <w:proofErr w:type="spellEnd"/>
          </w:p>
        </w:tc>
        <w:tc>
          <w:tcPr>
            <w:tcW w:w="2410" w:type="dxa"/>
            <w:vMerge w:val="restart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E4C3F">
        <w:trPr>
          <w:jc w:val="center"/>
        </w:trPr>
        <w:tc>
          <w:tcPr>
            <w:tcW w:w="599" w:type="dxa"/>
            <w:vMerge/>
            <w:vAlign w:val="center"/>
          </w:tcPr>
          <w:p w:rsidR="008E4C3F" w:rsidRDefault="008E4C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8E4C3F" w:rsidRDefault="008E4C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410" w:type="dxa"/>
            <w:vMerge/>
          </w:tcPr>
          <w:p w:rsidR="008E4C3F" w:rsidRDefault="008E4C3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C3F">
        <w:trPr>
          <w:jc w:val="center"/>
        </w:trPr>
        <w:tc>
          <w:tcPr>
            <w:tcW w:w="599" w:type="dxa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8E4C3F" w:rsidRDefault="008549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“Photography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Competation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Bersinergi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II</w:t>
            </w:r>
          </w:p>
        </w:tc>
        <w:tc>
          <w:tcPr>
            <w:tcW w:w="1269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</w:p>
        </w:tc>
        <w:tc>
          <w:tcPr>
            <w:tcW w:w="992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E4C3F" w:rsidRDefault="0085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/ 04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</w:tr>
      <w:tr w:rsidR="008E4C3F">
        <w:trPr>
          <w:jc w:val="center"/>
        </w:trPr>
        <w:tc>
          <w:tcPr>
            <w:tcW w:w="599" w:type="dxa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8E4C3F" w:rsidRDefault="008549E7">
            <w:pPr>
              <w:pStyle w:val="NoSpacing"/>
              <w:ind w:left="120" w:hangingChars="50" w:hanging="120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daring (webinar)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“Front-End Web Development”</w:t>
            </w:r>
          </w:p>
        </w:tc>
        <w:tc>
          <w:tcPr>
            <w:tcW w:w="1269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</w:p>
        </w:tc>
        <w:tc>
          <w:tcPr>
            <w:tcW w:w="992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E4C3F" w:rsidRDefault="0085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/ 18-19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2020</w:t>
            </w:r>
          </w:p>
        </w:tc>
      </w:tr>
      <w:tr w:rsidR="008E4C3F">
        <w:trPr>
          <w:jc w:val="center"/>
        </w:trPr>
        <w:tc>
          <w:tcPr>
            <w:tcW w:w="599" w:type="dxa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2835" w:type="dxa"/>
          </w:tcPr>
          <w:p w:rsidR="008E4C3F" w:rsidRDefault="0085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(IT Effort Solution)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berwirausaha</w:t>
            </w:r>
            <w:proofErr w:type="spellEnd"/>
          </w:p>
        </w:tc>
        <w:tc>
          <w:tcPr>
            <w:tcW w:w="1269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</w:p>
        </w:tc>
        <w:tc>
          <w:tcPr>
            <w:tcW w:w="992" w:type="dxa"/>
            <w:vAlign w:val="center"/>
          </w:tcPr>
          <w:p w:rsidR="008E4C3F" w:rsidRDefault="008549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E4C3F" w:rsidRDefault="0085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mempraktikkan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perkuliahan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berwirausaha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</w:tr>
    </w:tbl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E4C3F" w:rsidRDefault="008549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silaht</w:t>
      </w:r>
      <w:r>
        <w:rPr>
          <w:rFonts w:ascii="Times New Roman" w:hAnsi="Times New Roman" w:cs="Times New Roman"/>
          <w:sz w:val="24"/>
          <w:szCs w:val="24"/>
          <w:lang w:val="en"/>
        </w:rPr>
        <w:t>urrahmi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E4C3F" w:rsidRDefault="008549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8E4C3F" w:rsidRDefault="008549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jc w:val="center"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lastRenderedPageBreak/>
        <w:t>LAPORAN KAS  HIMPUNAN MAHASISWA PROGRAM STUDI</w:t>
      </w:r>
    </w:p>
    <w:p w:rsidR="008E4C3F" w:rsidRDefault="008549E7">
      <w:pPr>
        <w:jc w:val="center"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PENDIDIKAN TEKNIK INFOMATIKA DAN KOMPUTER (HMMPS PTIK 20</w:t>
      </w:r>
      <w:r>
        <w:rPr>
          <w:rFonts w:eastAsiaTheme="minorHAnsi"/>
          <w:b/>
        </w:rPr>
        <w:t>19</w:t>
      </w:r>
      <w:r>
        <w:rPr>
          <w:rFonts w:eastAsiaTheme="minorHAnsi"/>
          <w:b/>
          <w:lang w:val="id-ID"/>
        </w:rPr>
        <w:t>/20</w:t>
      </w:r>
      <w:r>
        <w:rPr>
          <w:rFonts w:eastAsiaTheme="minorHAnsi"/>
          <w:b/>
        </w:rPr>
        <w:t>20</w:t>
      </w:r>
      <w:r>
        <w:rPr>
          <w:rFonts w:eastAsiaTheme="minorHAnsi"/>
          <w:b/>
          <w:lang w:val="id-ID"/>
        </w:rPr>
        <w:t>)</w:t>
      </w:r>
    </w:p>
    <w:p w:rsidR="008E4C3F" w:rsidRDefault="008E4C3F">
      <w:pPr>
        <w:rPr>
          <w:rFonts w:eastAsiaTheme="minorHAnsi"/>
          <w:b/>
          <w:lang w:val="id-ID"/>
        </w:rPr>
      </w:pPr>
    </w:p>
    <w:p w:rsidR="008E4C3F" w:rsidRDefault="008549E7">
      <w:pPr>
        <w:spacing w:after="200" w:line="276" w:lineRule="auto"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1.Dana Kemahasiswaan</w:t>
      </w:r>
      <w:r>
        <w:rPr>
          <w:rFonts w:eastAsiaTheme="minorHAnsi"/>
          <w:b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2835"/>
      </w:tblGrid>
      <w:tr w:rsidR="008E4C3F">
        <w:tc>
          <w:tcPr>
            <w:tcW w:w="534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No</w:t>
            </w:r>
          </w:p>
        </w:tc>
        <w:tc>
          <w:tcPr>
            <w:tcW w:w="5244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Nama Kegiatan</w:t>
            </w:r>
          </w:p>
        </w:tc>
        <w:tc>
          <w:tcPr>
            <w:tcW w:w="2835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lang w:val="id-ID"/>
              </w:rPr>
              <w:t>Dana Kemahasiswaan</w:t>
            </w:r>
          </w:p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proofErr w:type="spellStart"/>
            <w:r>
              <w:rPr>
                <w:rFonts w:eastAsiaTheme="minorHAnsi"/>
                <w:b/>
              </w:rPr>
              <w:t>Rp</w:t>
            </w:r>
            <w:proofErr w:type="spellEnd"/>
            <w:r>
              <w:rPr>
                <w:rFonts w:eastAsiaTheme="minorHAnsi"/>
                <w:b/>
              </w:rPr>
              <w:t>.)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1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 xml:space="preserve">DP </w:t>
            </w:r>
            <w:proofErr w:type="spellStart"/>
            <w:r>
              <w:rPr>
                <w:rFonts w:eastAsiaTheme="minorHAnsi"/>
                <w:lang w:val="en"/>
              </w:rPr>
              <w:t>tempat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r>
              <w:rPr>
                <w:rFonts w:eastAsiaTheme="minorHAnsi"/>
                <w:lang w:val="id-ID"/>
              </w:rPr>
              <w:t>Temu Ramah Mahasiswa PTIK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282.000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2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 xml:space="preserve">Menghadiri  Undangan Permikomnas 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90.000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3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Workshop (webinar)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 xml:space="preserve"> </w:t>
            </w:r>
            <w:r>
              <w:rPr>
                <w:rFonts w:eastAsiaTheme="minorHAnsi"/>
                <w:lang w:val="en"/>
              </w:rPr>
              <w:t>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4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proofErr w:type="spellStart"/>
            <w:r>
              <w:rPr>
                <w:rFonts w:eastAsiaTheme="minorHAnsi"/>
                <w:lang w:val="en"/>
              </w:rPr>
              <w:t>Bengkel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ITes</w:t>
            </w:r>
            <w:proofErr w:type="spellEnd"/>
            <w:r>
              <w:rPr>
                <w:rFonts w:eastAsiaTheme="minorHAnsi"/>
                <w:lang w:val="en"/>
              </w:rPr>
              <w:t xml:space="preserve"> PTIK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109.000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E4C3F">
            <w:pPr>
              <w:rPr>
                <w:rFonts w:eastAsiaTheme="minorHAnsi"/>
                <w:b/>
                <w:lang w:val="id-ID"/>
              </w:rPr>
            </w:pP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Total Dana Kemahasiswaan yang dipakai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en"/>
              </w:rPr>
              <w:t>481.0</w:t>
            </w:r>
            <w:r>
              <w:rPr>
                <w:rFonts w:eastAsiaTheme="minorHAnsi"/>
                <w:b/>
                <w:lang w:val="id-ID"/>
              </w:rPr>
              <w:t>00,-</w:t>
            </w:r>
          </w:p>
        </w:tc>
      </w:tr>
    </w:tbl>
    <w:p w:rsidR="008E4C3F" w:rsidRDefault="008E4C3F">
      <w:pPr>
        <w:rPr>
          <w:rFonts w:eastAsiaTheme="minorHAnsi"/>
          <w:b/>
          <w:lang w:val="id-ID"/>
        </w:rPr>
      </w:pPr>
    </w:p>
    <w:p w:rsidR="008E4C3F" w:rsidRDefault="008549E7">
      <w:pPr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2.Sisa Dana dari semua kegiatan HMMPS PTIK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2835"/>
      </w:tblGrid>
      <w:tr w:rsidR="008E4C3F">
        <w:tc>
          <w:tcPr>
            <w:tcW w:w="534" w:type="dxa"/>
          </w:tcPr>
          <w:p w:rsidR="008E4C3F" w:rsidRDefault="008549E7">
            <w:pPr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No</w:t>
            </w:r>
          </w:p>
        </w:tc>
        <w:tc>
          <w:tcPr>
            <w:tcW w:w="5244" w:type="dxa"/>
          </w:tcPr>
          <w:p w:rsidR="008E4C3F" w:rsidRDefault="008549E7">
            <w:pPr>
              <w:jc w:val="center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Nama Kegiatan</w:t>
            </w:r>
          </w:p>
        </w:tc>
        <w:tc>
          <w:tcPr>
            <w:tcW w:w="2835" w:type="dxa"/>
          </w:tcPr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lang w:val="id-ID"/>
              </w:rPr>
              <w:t>Sisa Dana</w:t>
            </w:r>
          </w:p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proofErr w:type="spellStart"/>
            <w:r>
              <w:rPr>
                <w:rFonts w:eastAsiaTheme="minorHAnsi"/>
                <w:b/>
              </w:rPr>
              <w:t>Rp</w:t>
            </w:r>
            <w:proofErr w:type="spellEnd"/>
            <w:r>
              <w:rPr>
                <w:rFonts w:eastAsiaTheme="minorHAnsi"/>
                <w:b/>
              </w:rPr>
              <w:t>.)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1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 xml:space="preserve">DP </w:t>
            </w:r>
            <w:proofErr w:type="spellStart"/>
            <w:r>
              <w:rPr>
                <w:rFonts w:eastAsiaTheme="minorHAnsi"/>
                <w:lang w:val="en"/>
              </w:rPr>
              <w:t>tempat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r>
              <w:rPr>
                <w:rFonts w:eastAsiaTheme="minorHAnsi"/>
                <w:lang w:val="id-ID"/>
              </w:rPr>
              <w:t>Temu Ramah Mahasiswa PTIK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 xml:space="preserve"> </w:t>
            </w:r>
            <w:r>
              <w:rPr>
                <w:rFonts w:eastAsiaTheme="minorHAnsi"/>
                <w:b/>
                <w:lang w:val="en"/>
              </w:rPr>
              <w:t>18.000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2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 xml:space="preserve">Menghadiri  Undangan Permikomnas 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0,-</w:t>
            </w:r>
          </w:p>
        </w:tc>
      </w:tr>
      <w:tr w:rsidR="008E4C3F">
        <w:trPr>
          <w:trHeight w:val="197"/>
        </w:trPr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3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Workshop (webinar)</w:t>
            </w:r>
          </w:p>
        </w:tc>
        <w:tc>
          <w:tcPr>
            <w:tcW w:w="2835" w:type="dxa"/>
          </w:tcPr>
          <w:p w:rsidR="008E4C3F" w:rsidRDefault="008549E7">
            <w:pPr>
              <w:shd w:val="clear" w:color="auto" w:fill="FFFFFF" w:themeFill="background1"/>
              <w:jc w:val="right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lang w:val="id-ID"/>
              </w:rPr>
              <w:t>0,-</w:t>
            </w:r>
          </w:p>
        </w:tc>
      </w:tr>
      <w:tr w:rsidR="008E4C3F">
        <w:trPr>
          <w:trHeight w:val="215"/>
        </w:trPr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>4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proofErr w:type="spellStart"/>
            <w:r>
              <w:rPr>
                <w:rFonts w:eastAsiaTheme="minorHAnsi"/>
                <w:lang w:val="en"/>
              </w:rPr>
              <w:t>Bengkel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ITes</w:t>
            </w:r>
            <w:proofErr w:type="spellEnd"/>
            <w:r>
              <w:rPr>
                <w:rFonts w:eastAsiaTheme="minorHAnsi"/>
                <w:lang w:val="en"/>
              </w:rPr>
              <w:t xml:space="preserve"> PTIK</w:t>
            </w:r>
          </w:p>
        </w:tc>
        <w:tc>
          <w:tcPr>
            <w:tcW w:w="2835" w:type="dxa"/>
          </w:tcPr>
          <w:p w:rsidR="008E4C3F" w:rsidRDefault="008549E7">
            <w:pPr>
              <w:shd w:val="clear" w:color="auto" w:fill="FFFFFF" w:themeFill="background1"/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51.000</w:t>
            </w:r>
            <w:r>
              <w:rPr>
                <w:rFonts w:eastAsiaTheme="minorHAnsi"/>
                <w:lang w:val="id-ID"/>
              </w:rPr>
              <w:t>,-</w:t>
            </w:r>
          </w:p>
        </w:tc>
      </w:tr>
      <w:tr w:rsidR="008E4C3F">
        <w:tc>
          <w:tcPr>
            <w:tcW w:w="534" w:type="dxa"/>
          </w:tcPr>
          <w:p w:rsidR="008E4C3F" w:rsidRDefault="008E4C3F">
            <w:pPr>
              <w:rPr>
                <w:rFonts w:eastAsiaTheme="minorHAnsi"/>
                <w:lang w:val="id-ID"/>
              </w:rPr>
            </w:pP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Total Sisa Dana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en"/>
              </w:rPr>
              <w:t>69.000</w:t>
            </w:r>
            <w:r>
              <w:rPr>
                <w:rFonts w:eastAsiaTheme="minorHAnsi"/>
                <w:b/>
                <w:lang w:val="id-ID"/>
              </w:rPr>
              <w:t>,-</w:t>
            </w:r>
          </w:p>
        </w:tc>
      </w:tr>
    </w:tbl>
    <w:p w:rsidR="008E4C3F" w:rsidRDefault="008E4C3F">
      <w:pPr>
        <w:spacing w:line="276" w:lineRule="auto"/>
        <w:rPr>
          <w:rFonts w:eastAsiaTheme="minorHAnsi"/>
          <w:b/>
          <w:lang w:val="id-ID"/>
        </w:rPr>
      </w:pPr>
    </w:p>
    <w:p w:rsidR="008E4C3F" w:rsidRDefault="008549E7">
      <w:pPr>
        <w:spacing w:line="276" w:lineRule="auto"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3.Pengeluaran HMMPS PTIK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2835"/>
      </w:tblGrid>
      <w:tr w:rsidR="008E4C3F">
        <w:tc>
          <w:tcPr>
            <w:tcW w:w="534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No</w:t>
            </w:r>
          </w:p>
        </w:tc>
        <w:tc>
          <w:tcPr>
            <w:tcW w:w="5244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Jenis Pengeluaran</w:t>
            </w:r>
          </w:p>
        </w:tc>
        <w:tc>
          <w:tcPr>
            <w:tcW w:w="2835" w:type="dxa"/>
            <w:vAlign w:val="center"/>
          </w:tcPr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lang w:val="id-ID"/>
              </w:rPr>
              <w:t>Dana Yang Dikeluarkan</w:t>
            </w:r>
          </w:p>
          <w:p w:rsidR="008E4C3F" w:rsidRDefault="008549E7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proofErr w:type="spellStart"/>
            <w:r>
              <w:rPr>
                <w:rFonts w:eastAsiaTheme="minorHAnsi"/>
                <w:b/>
              </w:rPr>
              <w:t>Rp</w:t>
            </w:r>
            <w:proofErr w:type="spellEnd"/>
            <w:r>
              <w:rPr>
                <w:rFonts w:eastAsiaTheme="minorHAnsi"/>
                <w:b/>
              </w:rPr>
              <w:t>.)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1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 xml:space="preserve">HMMJ </w:t>
            </w:r>
            <w:proofErr w:type="spellStart"/>
            <w:r>
              <w:rPr>
                <w:rFonts w:eastAsiaTheme="minorHAnsi"/>
                <w:lang w:val="en"/>
              </w:rPr>
              <w:t>Periode</w:t>
            </w:r>
            <w:proofErr w:type="spellEnd"/>
            <w:r>
              <w:rPr>
                <w:rFonts w:eastAsiaTheme="minorHAnsi"/>
                <w:lang w:val="en"/>
              </w:rPr>
              <w:t xml:space="preserve"> 2018/2019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1.720.90</w:t>
            </w:r>
            <w:r>
              <w:rPr>
                <w:rFonts w:eastAsiaTheme="minorHAnsi"/>
                <w:lang w:val="id-ID"/>
              </w:rPr>
              <w:t>0,-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2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id-ID"/>
              </w:rPr>
              <w:t xml:space="preserve">Pembelian </w:t>
            </w:r>
            <w:proofErr w:type="spellStart"/>
            <w:r>
              <w:rPr>
                <w:rFonts w:eastAsiaTheme="minorHAnsi"/>
                <w:lang w:val="en"/>
              </w:rPr>
              <w:t>Hadiah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wisuda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bp</w:t>
            </w:r>
            <w:proofErr w:type="spellEnd"/>
            <w:r>
              <w:rPr>
                <w:rFonts w:eastAsiaTheme="minorHAnsi"/>
                <w:lang w:val="en"/>
              </w:rPr>
              <w:t xml:space="preserve"> 2015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30</w:t>
            </w:r>
            <w:r>
              <w:rPr>
                <w:rFonts w:eastAsiaTheme="minorHAnsi"/>
                <w:lang w:val="id-ID"/>
              </w:rPr>
              <w:t>.000,-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3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proofErr w:type="spellStart"/>
            <w:r>
              <w:rPr>
                <w:rFonts w:eastAsiaTheme="minorHAnsi"/>
                <w:lang w:val="en"/>
              </w:rPr>
              <w:t>Transportasi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menghadiri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acara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permikomnas</w:t>
            </w:r>
            <w:proofErr w:type="spellEnd"/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90</w:t>
            </w:r>
            <w:r>
              <w:rPr>
                <w:rFonts w:eastAsiaTheme="minorHAnsi"/>
                <w:lang w:val="id-ID"/>
              </w:rPr>
              <w:t>.000,-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4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proofErr w:type="spellStart"/>
            <w:r>
              <w:rPr>
                <w:rFonts w:eastAsiaTheme="minorHAnsi"/>
                <w:lang w:val="en"/>
              </w:rPr>
              <w:t>Pencetakan</w:t>
            </w:r>
            <w:proofErr w:type="spellEnd"/>
            <w:r>
              <w:rPr>
                <w:rFonts w:eastAsiaTheme="minorHAnsi"/>
                <w:lang w:val="en"/>
              </w:rPr>
              <w:t xml:space="preserve"> NOTA </w:t>
            </w:r>
            <w:proofErr w:type="spellStart"/>
            <w:r>
              <w:rPr>
                <w:rFonts w:eastAsiaTheme="minorHAnsi"/>
                <w:lang w:val="en"/>
              </w:rPr>
              <w:t>untuk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inventaris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ITes</w:t>
            </w:r>
            <w:proofErr w:type="spellEnd"/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109</w:t>
            </w:r>
            <w:r>
              <w:rPr>
                <w:rFonts w:eastAsiaTheme="minorHAnsi"/>
                <w:lang w:val="id-ID"/>
              </w:rPr>
              <w:t>.000,-</w:t>
            </w:r>
          </w:p>
        </w:tc>
      </w:tr>
      <w:tr w:rsidR="008E4C3F">
        <w:tc>
          <w:tcPr>
            <w:tcW w:w="534" w:type="dxa"/>
          </w:tcPr>
          <w:p w:rsidR="008E4C3F" w:rsidRDefault="008549E7">
            <w:pPr>
              <w:jc w:val="center"/>
              <w:rPr>
                <w:rFonts w:eastAsiaTheme="minorHAnsi"/>
                <w:lang w:val="en"/>
              </w:rPr>
            </w:pPr>
            <w:r>
              <w:rPr>
                <w:rFonts w:eastAsiaTheme="minorHAnsi"/>
                <w:lang w:val="en"/>
              </w:rPr>
              <w:t>5</w:t>
            </w: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lang w:val="en"/>
              </w:rPr>
            </w:pPr>
            <w:proofErr w:type="spellStart"/>
            <w:r>
              <w:rPr>
                <w:rFonts w:eastAsiaTheme="minorHAnsi"/>
                <w:lang w:val="en"/>
              </w:rPr>
              <w:t>Pembayaran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uang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muka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acara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temu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ramah</w:t>
            </w:r>
            <w:proofErr w:type="spellEnd"/>
            <w:r>
              <w:rPr>
                <w:rFonts w:eastAsiaTheme="minorHAnsi"/>
                <w:lang w:val="en"/>
              </w:rPr>
              <w:t xml:space="preserve"> </w:t>
            </w:r>
            <w:proofErr w:type="spellStart"/>
            <w:r>
              <w:rPr>
                <w:rFonts w:eastAsiaTheme="minorHAnsi"/>
                <w:lang w:val="en"/>
              </w:rPr>
              <w:t>mahasiswa</w:t>
            </w:r>
            <w:proofErr w:type="spellEnd"/>
            <w:r>
              <w:rPr>
                <w:rFonts w:eastAsiaTheme="minorHAnsi"/>
                <w:lang w:val="en"/>
              </w:rPr>
              <w:t xml:space="preserve"> PTIK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lang w:val="id-ID"/>
              </w:rPr>
            </w:pPr>
            <w:r>
              <w:rPr>
                <w:rFonts w:eastAsiaTheme="minorHAnsi"/>
                <w:lang w:val="en"/>
              </w:rPr>
              <w:t>282</w:t>
            </w:r>
            <w:r>
              <w:rPr>
                <w:rFonts w:eastAsiaTheme="minorHAnsi"/>
                <w:lang w:val="id-ID"/>
              </w:rPr>
              <w:t>.000,-</w:t>
            </w:r>
          </w:p>
        </w:tc>
      </w:tr>
      <w:tr w:rsidR="008E4C3F">
        <w:tc>
          <w:tcPr>
            <w:tcW w:w="534" w:type="dxa"/>
          </w:tcPr>
          <w:p w:rsidR="008E4C3F" w:rsidRDefault="008E4C3F">
            <w:pPr>
              <w:jc w:val="center"/>
              <w:rPr>
                <w:rFonts w:eastAsiaTheme="minorHAnsi"/>
                <w:b/>
                <w:lang w:val="id-ID"/>
              </w:rPr>
            </w:pPr>
          </w:p>
        </w:tc>
        <w:tc>
          <w:tcPr>
            <w:tcW w:w="5244" w:type="dxa"/>
          </w:tcPr>
          <w:p w:rsidR="008E4C3F" w:rsidRDefault="008549E7">
            <w:pPr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id-ID"/>
              </w:rPr>
              <w:t>Total Pengeluaran</w:t>
            </w:r>
          </w:p>
        </w:tc>
        <w:tc>
          <w:tcPr>
            <w:tcW w:w="2835" w:type="dxa"/>
          </w:tcPr>
          <w:p w:rsidR="008E4C3F" w:rsidRDefault="008549E7">
            <w:pPr>
              <w:jc w:val="right"/>
              <w:rPr>
                <w:rFonts w:eastAsiaTheme="minorHAnsi"/>
                <w:b/>
                <w:lang w:val="id-ID"/>
              </w:rPr>
            </w:pPr>
            <w:r>
              <w:rPr>
                <w:rFonts w:eastAsiaTheme="minorHAnsi"/>
                <w:b/>
                <w:lang w:val="en"/>
              </w:rPr>
              <w:t>2.231.900</w:t>
            </w:r>
            <w:r>
              <w:rPr>
                <w:rFonts w:eastAsiaTheme="minorHAnsi"/>
                <w:b/>
                <w:lang w:val="id-ID"/>
              </w:rPr>
              <w:t>,-</w:t>
            </w:r>
          </w:p>
        </w:tc>
      </w:tr>
    </w:tbl>
    <w:p w:rsidR="008E4C3F" w:rsidRDefault="008E4C3F">
      <w:pPr>
        <w:spacing w:after="200" w:line="276" w:lineRule="auto"/>
        <w:rPr>
          <w:rFonts w:eastAsiaTheme="minorHAnsi"/>
          <w:b/>
          <w:lang w:val="id-ID"/>
        </w:rPr>
      </w:pPr>
    </w:p>
    <w:p w:rsidR="008E4C3F" w:rsidRDefault="008549E7">
      <w:pPr>
        <w:spacing w:after="200" w:line="276" w:lineRule="auto"/>
        <w:rPr>
          <w:rFonts w:eastAsiaTheme="minorHAnsi"/>
          <w:b/>
          <w:lang w:val="id-ID"/>
        </w:rPr>
      </w:pPr>
      <w:proofErr w:type="gramStart"/>
      <w:r>
        <w:rPr>
          <w:rFonts w:eastAsiaTheme="minorHAnsi"/>
          <w:b/>
          <w:lang w:val="en"/>
        </w:rPr>
        <w:t>4.</w:t>
      </w:r>
      <w:r>
        <w:rPr>
          <w:rFonts w:eastAsiaTheme="minorHAnsi"/>
          <w:b/>
          <w:lang w:val="id-ID"/>
        </w:rPr>
        <w:t>Kas</w:t>
      </w:r>
      <w:proofErr w:type="gramEnd"/>
      <w:r>
        <w:rPr>
          <w:rFonts w:eastAsiaTheme="minorHAnsi"/>
          <w:b/>
          <w:lang w:val="id-ID"/>
        </w:rPr>
        <w:t xml:space="preserve"> HMMPS PTIK</w:t>
      </w:r>
    </w:p>
    <w:p w:rsidR="008E4C3F" w:rsidRDefault="008549E7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lang w:val="id-ID"/>
        </w:rPr>
      </w:pPr>
      <w:r>
        <w:rPr>
          <w:rFonts w:eastAsiaTheme="minorHAnsi"/>
          <w:lang w:val="id-ID"/>
        </w:rPr>
        <w:t>Sisa Dana dari semua kegiatan HMMPS PTIK</w:t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lang w:val="id-ID"/>
        </w:rPr>
        <w:t xml:space="preserve">.  </w:t>
      </w:r>
      <w:r>
        <w:rPr>
          <w:rFonts w:eastAsiaTheme="minorHAnsi"/>
          <w:b/>
          <w:lang w:val="en"/>
        </w:rPr>
        <w:t xml:space="preserve">    69.000</w:t>
      </w:r>
      <w:r>
        <w:rPr>
          <w:rFonts w:eastAsiaTheme="minorHAnsi"/>
          <w:b/>
          <w:lang w:val="id-ID"/>
        </w:rPr>
        <w:t>,-</w:t>
      </w:r>
    </w:p>
    <w:p w:rsidR="008E4C3F" w:rsidRDefault="008549E7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lang w:val="id-ID"/>
        </w:rPr>
      </w:pPr>
      <w:r>
        <w:rPr>
          <w:rFonts w:eastAsiaTheme="minorHAnsi"/>
          <w:lang w:val="id-ID"/>
        </w:rPr>
        <w:t>In</w:t>
      </w:r>
      <w:r>
        <w:rPr>
          <w:rFonts w:eastAsiaTheme="minorHAnsi"/>
          <w:lang w:val="en"/>
        </w:rPr>
        <w:t>v</w:t>
      </w:r>
      <w:r>
        <w:rPr>
          <w:rFonts w:eastAsiaTheme="minorHAnsi"/>
          <w:lang w:val="id-ID"/>
        </w:rPr>
        <w:t>entarisasi dari HMMPS PTIK 20</w:t>
      </w:r>
      <w:r>
        <w:rPr>
          <w:rFonts w:eastAsiaTheme="minorHAnsi"/>
          <w:lang w:val="en"/>
        </w:rPr>
        <w:t>19</w:t>
      </w:r>
      <w:r>
        <w:rPr>
          <w:rFonts w:eastAsiaTheme="minorHAnsi"/>
          <w:lang w:val="id-ID"/>
        </w:rPr>
        <w:t>/20</w:t>
      </w:r>
      <w:r>
        <w:rPr>
          <w:rFonts w:eastAsiaTheme="minorHAnsi"/>
          <w:lang w:val="en"/>
        </w:rPr>
        <w:t>20</w:t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u w:val="single"/>
          <w:lang w:val="id-ID"/>
        </w:rPr>
        <w:t xml:space="preserve">. </w:t>
      </w:r>
      <w:r>
        <w:rPr>
          <w:rFonts w:eastAsiaTheme="minorHAnsi"/>
          <w:b/>
          <w:u w:val="single"/>
          <w:lang w:val="en"/>
        </w:rPr>
        <w:tab/>
        <w:t xml:space="preserve">         0,</w:t>
      </w:r>
      <w:r>
        <w:rPr>
          <w:rFonts w:eastAsiaTheme="minorHAnsi"/>
          <w:b/>
          <w:u w:val="single"/>
          <w:lang w:val="id-ID"/>
        </w:rPr>
        <w:t>- +</w:t>
      </w:r>
    </w:p>
    <w:p w:rsidR="008E4C3F" w:rsidRDefault="008549E7">
      <w:pPr>
        <w:spacing w:after="200" w:line="276" w:lineRule="auto"/>
        <w:ind w:left="720"/>
        <w:contextualSpacing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Total Sisa Dana kegiatan HMMPS PTIK</w:t>
      </w:r>
      <w:r>
        <w:rPr>
          <w:rFonts w:eastAsiaTheme="minorHAnsi"/>
          <w:b/>
          <w:lang w:val="en"/>
        </w:rPr>
        <w:tab/>
      </w:r>
      <w:r>
        <w:rPr>
          <w:rFonts w:eastAsiaTheme="minorHAnsi"/>
          <w:b/>
          <w:lang w:val="en"/>
        </w:rPr>
        <w:tab/>
      </w:r>
      <w:r>
        <w:rPr>
          <w:rFonts w:eastAsiaTheme="minorHAnsi"/>
          <w:b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lang w:val="id-ID"/>
        </w:rPr>
        <w:t xml:space="preserve">. </w:t>
      </w:r>
      <w:r>
        <w:rPr>
          <w:rFonts w:eastAsiaTheme="minorHAnsi"/>
          <w:b/>
          <w:lang w:val="en"/>
        </w:rPr>
        <w:tab/>
        <w:t>69.000</w:t>
      </w:r>
      <w:r>
        <w:rPr>
          <w:rFonts w:eastAsiaTheme="minorHAnsi"/>
          <w:b/>
          <w:lang w:val="id-ID"/>
        </w:rPr>
        <w:t>,-</w:t>
      </w:r>
    </w:p>
    <w:p w:rsidR="008E4C3F" w:rsidRDefault="008E4C3F">
      <w:pPr>
        <w:spacing w:after="200" w:line="276" w:lineRule="auto"/>
        <w:ind w:left="720"/>
        <w:contextualSpacing/>
        <w:rPr>
          <w:rFonts w:eastAsiaTheme="minorHAnsi"/>
          <w:b/>
          <w:lang w:val="id-ID"/>
        </w:rPr>
      </w:pPr>
    </w:p>
    <w:p w:rsidR="008E4C3F" w:rsidRDefault="008549E7">
      <w:pPr>
        <w:spacing w:after="200" w:line="276" w:lineRule="auto"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5.Sisa Kas HMMPS PTIK</w:t>
      </w:r>
    </w:p>
    <w:p w:rsidR="008E4C3F" w:rsidRDefault="008549E7">
      <w:pPr>
        <w:numPr>
          <w:ilvl w:val="0"/>
          <w:numId w:val="7"/>
        </w:numPr>
        <w:spacing w:after="200" w:line="276" w:lineRule="auto"/>
        <w:contextualSpacing/>
        <w:rPr>
          <w:rFonts w:eastAsiaTheme="minorHAnsi"/>
          <w:lang w:val="id-ID"/>
        </w:rPr>
      </w:pPr>
      <w:r>
        <w:rPr>
          <w:rFonts w:eastAsiaTheme="minorHAnsi"/>
          <w:bCs/>
          <w:lang w:val="en"/>
        </w:rPr>
        <w:t xml:space="preserve">Dana </w:t>
      </w:r>
      <w:proofErr w:type="spellStart"/>
      <w:r>
        <w:rPr>
          <w:rFonts w:eastAsiaTheme="minorHAnsi"/>
          <w:bCs/>
          <w:lang w:val="en"/>
        </w:rPr>
        <w:t>Masuk</w:t>
      </w:r>
      <w:proofErr w:type="spellEnd"/>
      <w:r>
        <w:rPr>
          <w:rFonts w:eastAsiaTheme="minorHAnsi"/>
          <w:bCs/>
          <w:lang w:val="en"/>
        </w:rPr>
        <w:t xml:space="preserve"> </w:t>
      </w:r>
      <w:proofErr w:type="spellStart"/>
      <w:r>
        <w:rPr>
          <w:rFonts w:eastAsiaTheme="minorHAnsi"/>
          <w:bCs/>
          <w:lang w:val="en"/>
        </w:rPr>
        <w:t>ke</w:t>
      </w:r>
      <w:proofErr w:type="spellEnd"/>
      <w:r>
        <w:rPr>
          <w:rFonts w:eastAsiaTheme="minorHAnsi"/>
          <w:bCs/>
          <w:lang w:val="en"/>
        </w:rPr>
        <w:t xml:space="preserve"> HMMPS PTIK</w:t>
      </w:r>
      <w:r>
        <w:rPr>
          <w:rFonts w:eastAsiaTheme="minorHAnsi"/>
          <w:b/>
          <w:lang w:val="en"/>
        </w:rPr>
        <w:tab/>
      </w:r>
      <w:r>
        <w:rPr>
          <w:rFonts w:eastAsiaTheme="minorHAnsi"/>
          <w:b/>
          <w:lang w:val="en"/>
        </w:rPr>
        <w:tab/>
      </w:r>
      <w:r>
        <w:rPr>
          <w:rFonts w:eastAsiaTheme="minorHAnsi"/>
          <w:b/>
          <w:lang w:val="en"/>
        </w:rPr>
        <w:tab/>
      </w:r>
      <w:r>
        <w:rPr>
          <w:rFonts w:eastAsiaTheme="minorHAnsi"/>
          <w:b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lang w:val="id-ID"/>
        </w:rPr>
        <w:t xml:space="preserve">. </w:t>
      </w:r>
      <w:r>
        <w:rPr>
          <w:rFonts w:eastAsiaTheme="minorHAnsi"/>
          <w:b/>
          <w:lang w:val="en"/>
        </w:rPr>
        <w:t>2.300.900</w:t>
      </w:r>
      <w:r>
        <w:rPr>
          <w:rFonts w:eastAsiaTheme="minorHAnsi"/>
          <w:b/>
          <w:lang w:val="id-ID"/>
        </w:rPr>
        <w:t>,-</w:t>
      </w:r>
      <w:r>
        <w:rPr>
          <w:rFonts w:eastAsiaTheme="minorHAnsi"/>
          <w:lang w:val="id-ID"/>
        </w:rPr>
        <w:tab/>
      </w:r>
    </w:p>
    <w:p w:rsidR="008E4C3F" w:rsidRDefault="008549E7">
      <w:pPr>
        <w:numPr>
          <w:ilvl w:val="0"/>
          <w:numId w:val="7"/>
        </w:numPr>
        <w:spacing w:after="200" w:line="276" w:lineRule="auto"/>
        <w:contextualSpacing/>
        <w:rPr>
          <w:rFonts w:eastAsiaTheme="minorHAnsi"/>
          <w:lang w:val="id-ID"/>
        </w:rPr>
      </w:pPr>
      <w:r>
        <w:rPr>
          <w:rFonts w:eastAsiaTheme="minorHAnsi"/>
          <w:lang w:val="id-ID"/>
        </w:rPr>
        <w:t>Pengeluaran dari HMMPS PTIK</w:t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r>
        <w:rPr>
          <w:rFonts w:eastAsiaTheme="minorHAnsi"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u w:val="single"/>
          <w:lang w:val="id-ID"/>
        </w:rPr>
        <w:t xml:space="preserve">. </w:t>
      </w:r>
      <w:r>
        <w:rPr>
          <w:rFonts w:eastAsiaTheme="minorHAnsi"/>
          <w:b/>
          <w:u w:val="single"/>
          <w:lang w:val="en"/>
        </w:rPr>
        <w:t>2.231.900</w:t>
      </w:r>
      <w:r>
        <w:rPr>
          <w:rFonts w:eastAsiaTheme="minorHAnsi"/>
          <w:b/>
          <w:u w:val="single"/>
          <w:lang w:val="id-ID"/>
        </w:rPr>
        <w:t xml:space="preserve">,- </w:t>
      </w:r>
      <w:r>
        <w:rPr>
          <w:rFonts w:eastAsiaTheme="minorHAnsi"/>
          <w:b/>
          <w:u w:val="single"/>
          <w:lang w:val="en"/>
        </w:rPr>
        <w:t xml:space="preserve"> </w:t>
      </w:r>
      <w:r>
        <w:rPr>
          <w:rFonts w:eastAsiaTheme="minorHAnsi"/>
          <w:b/>
          <w:u w:val="single"/>
          <w:lang w:val="id-ID"/>
        </w:rPr>
        <w:t>-</w:t>
      </w:r>
      <w:r>
        <w:rPr>
          <w:rFonts w:eastAsiaTheme="minorHAnsi"/>
          <w:lang w:val="id-ID"/>
        </w:rPr>
        <w:tab/>
      </w:r>
    </w:p>
    <w:p w:rsidR="008E4C3F" w:rsidRDefault="008549E7">
      <w:pPr>
        <w:spacing w:after="200" w:line="276" w:lineRule="auto"/>
        <w:ind w:left="720"/>
        <w:contextualSpacing/>
        <w:rPr>
          <w:rFonts w:eastAsiaTheme="minorHAnsi"/>
          <w:b/>
          <w:lang w:val="id-ID"/>
        </w:rPr>
      </w:pPr>
      <w:r>
        <w:rPr>
          <w:rFonts w:eastAsiaTheme="minorHAnsi"/>
          <w:b/>
          <w:lang w:val="id-ID"/>
        </w:rPr>
        <w:t>Total kas HMMPS PTIK</w:t>
      </w:r>
      <w:r>
        <w:rPr>
          <w:rFonts w:eastAsiaTheme="minorHAnsi"/>
          <w:b/>
          <w:lang w:val="id-ID"/>
        </w:rPr>
        <w:tab/>
      </w:r>
      <w:r>
        <w:rPr>
          <w:rFonts w:eastAsiaTheme="minorHAnsi"/>
          <w:b/>
          <w:lang w:val="id-ID"/>
        </w:rPr>
        <w:tab/>
      </w:r>
      <w:r>
        <w:rPr>
          <w:rFonts w:eastAsiaTheme="minorHAnsi"/>
          <w:b/>
          <w:lang w:val="id-ID"/>
        </w:rPr>
        <w:tab/>
        <w:t xml:space="preserve">               </w:t>
      </w:r>
      <w:r>
        <w:rPr>
          <w:rFonts w:eastAsiaTheme="minorHAnsi"/>
          <w:b/>
          <w:lang w:val="en"/>
        </w:rPr>
        <w:tab/>
      </w:r>
      <w:proofErr w:type="spellStart"/>
      <w:r>
        <w:rPr>
          <w:rFonts w:eastAsiaTheme="minorHAnsi"/>
          <w:b/>
        </w:rPr>
        <w:t>Rp</w:t>
      </w:r>
      <w:proofErr w:type="spellEnd"/>
      <w:r>
        <w:rPr>
          <w:rFonts w:eastAsiaTheme="minorHAnsi"/>
          <w:b/>
          <w:lang w:val="id-ID"/>
        </w:rPr>
        <w:t xml:space="preserve">. </w:t>
      </w:r>
      <w:r>
        <w:rPr>
          <w:rFonts w:eastAsiaTheme="minorHAnsi"/>
          <w:b/>
          <w:lang w:val="en"/>
        </w:rPr>
        <w:t xml:space="preserve">     69.000</w:t>
      </w:r>
      <w:r>
        <w:rPr>
          <w:rFonts w:eastAsiaTheme="minorHAnsi"/>
          <w:b/>
          <w:lang w:val="id-ID"/>
        </w:rPr>
        <w:t>,-</w:t>
      </w:r>
    </w:p>
    <w:p w:rsidR="008E4C3F" w:rsidRDefault="0085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Jadi,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total kas HMMPS PTIK yang diambilkan dari sisa dana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 di beberapa kegiatan berjumlah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69.000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id-ID"/>
        </w:rPr>
        <w:t>,-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 dan dan sisa dari dari beberapa kegiatan tersebut diberikan kepada HMMPS PTIK  periode 20</w:t>
      </w:r>
      <w:r>
        <w:rPr>
          <w:rFonts w:ascii="Times New Roman" w:hAnsi="Times New Roman" w:cs="Times New Roman"/>
          <w:sz w:val="24"/>
          <w:szCs w:val="24"/>
          <w:lang w:val="en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"/>
        </w:rPr>
        <w:t>21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E4C3F" w:rsidRDefault="008E4C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E4C3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3F" w:rsidRDefault="008549E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LAPORAN INVENTARIS HIMPUNAN MAHASISWA PROGRAM STUDI PENDIDIKAN TEKNIK INFORMATIKA DAN KOMPUTER</w:t>
      </w:r>
    </w:p>
    <w:p w:rsidR="008E4C3F" w:rsidRDefault="008E4C3F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549E7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Beberapa Inventasis dari HMMPS PTIK yang ada selama kegiatatan HMMPS PTIK periode 201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20</w:t>
      </w:r>
    </w:p>
    <w:p w:rsidR="008E4C3F" w:rsidRDefault="008E4C3F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4C3F" w:rsidRDefault="008549E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Karpet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buah</w:t>
      </w:r>
      <w:proofErr w:type="spellEnd"/>
    </w:p>
    <w:p w:rsidR="008E4C3F" w:rsidRDefault="008549E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Nota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ITes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buah</w:t>
      </w:r>
      <w:proofErr w:type="spellEnd"/>
    </w:p>
    <w:p w:rsidR="008E4C3F" w:rsidRDefault="008549E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Stempel 2 buah ( Stempel HMMPS dan Stempel kegiatan)</w:t>
      </w:r>
    </w:p>
    <w:p w:rsidR="008E4C3F" w:rsidRDefault="008549E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Stempel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ITes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buah</w:t>
      </w:r>
      <w:proofErr w:type="spellEnd"/>
    </w:p>
    <w:p w:rsidR="008E4C3F" w:rsidRDefault="008549E7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bookmarkStart w:id="0" w:name="_GoBack"/>
      <w:bookmarkEnd w:id="0"/>
    </w:p>
    <w:sectPr w:rsidR="008E4C3F">
      <w:headerReference w:type="default" r:id="rId9"/>
      <w:footerReference w:type="default" r:id="rId10"/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6E" w:rsidRDefault="00FB786E">
      <w:r>
        <w:separator/>
      </w:r>
    </w:p>
  </w:endnote>
  <w:endnote w:type="continuationSeparator" w:id="0">
    <w:p w:rsidR="00FB786E" w:rsidRDefault="00FB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altName w:val="Trebuchet MS"/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7" w:rsidRDefault="008549E7">
    <w:pPr>
      <w:pStyle w:val="Footer"/>
      <w:pBdr>
        <w:bottom w:val="thinThickSmallGap" w:sz="24" w:space="1" w:color="auto"/>
      </w:pBdr>
    </w:pPr>
  </w:p>
  <w:p w:rsidR="008549E7" w:rsidRDefault="00854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6E" w:rsidRDefault="00FB786E">
      <w:r>
        <w:separator/>
      </w:r>
    </w:p>
  </w:footnote>
  <w:footnote w:type="continuationSeparator" w:id="0">
    <w:p w:rsidR="00FB786E" w:rsidRDefault="00FB7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7" w:rsidRDefault="008549E7">
    <w:pPr>
      <w:pStyle w:val="Header"/>
      <w:pBdr>
        <w:bottom w:val="thickThinSmallGap" w:sz="24" w:space="1" w:color="auto"/>
      </w:pBdr>
      <w:jc w:val="center"/>
      <w:rPr>
        <w:rFonts w:ascii="Berlin Sans FB Demi" w:hAnsi="Berlin Sans FB Demi"/>
        <w:sz w:val="20"/>
      </w:rPr>
    </w:pPr>
    <w:r>
      <w:rPr>
        <w:rFonts w:ascii="Berlin Sans FB Demi" w:hAnsi="Berlin Sans FB Demi"/>
        <w:noProof/>
        <w:sz w:val="20"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-42545</wp:posOffset>
          </wp:positionV>
          <wp:extent cx="688340" cy="594995"/>
          <wp:effectExtent l="19050" t="0" r="0" b="0"/>
          <wp:wrapNone/>
          <wp:docPr id="2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316" cy="595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erlin Sans FB Demi" w:hAnsi="Berlin Sans FB Demi"/>
        <w:noProof/>
        <w:sz w:val="20"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-51435</wp:posOffset>
          </wp:positionV>
          <wp:extent cx="610870" cy="594995"/>
          <wp:effectExtent l="19050" t="0" r="0" b="0"/>
          <wp:wrapNone/>
          <wp:docPr id="3" name="Picture 2" descr="UN_HAT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N_HATTA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0678" cy="595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>
      <w:rPr>
        <w:rFonts w:ascii="Berlin Sans FB Demi" w:hAnsi="Berlin Sans FB Demi"/>
        <w:sz w:val="20"/>
      </w:rPr>
      <w:t>HIMPUNAN  MASYARAKAT</w:t>
    </w:r>
    <w:proofErr w:type="gramEnd"/>
    <w:r>
      <w:rPr>
        <w:rFonts w:ascii="Berlin Sans FB Demi" w:hAnsi="Berlin Sans FB Demi"/>
        <w:sz w:val="20"/>
      </w:rPr>
      <w:t xml:space="preserve"> MAHASISWA</w:t>
    </w:r>
  </w:p>
  <w:p w:rsidR="008549E7" w:rsidRDefault="008549E7">
    <w:pPr>
      <w:pStyle w:val="Header"/>
      <w:pBdr>
        <w:bottom w:val="thickThinSmallGap" w:sz="24" w:space="1" w:color="auto"/>
      </w:pBdr>
      <w:jc w:val="center"/>
      <w:rPr>
        <w:rFonts w:ascii="Berlin Sans FB Demi" w:hAnsi="Berlin Sans FB Demi"/>
        <w:sz w:val="20"/>
      </w:rPr>
    </w:pPr>
    <w:r>
      <w:rPr>
        <w:rFonts w:ascii="Berlin Sans FB Demi" w:hAnsi="Berlin Sans FB Demi"/>
        <w:sz w:val="20"/>
      </w:rPr>
      <w:t>PROGRAM STUDI PENDIDIKAN TEKNIK INFORMATIKA DAN KOMPUTER</w:t>
    </w:r>
  </w:p>
  <w:p w:rsidR="008549E7" w:rsidRDefault="008549E7">
    <w:pPr>
      <w:pStyle w:val="Header"/>
      <w:pBdr>
        <w:bottom w:val="thickThinSmallGap" w:sz="24" w:space="1" w:color="auto"/>
      </w:pBdr>
      <w:jc w:val="center"/>
      <w:rPr>
        <w:rFonts w:ascii="Berlin Sans FB Demi" w:hAnsi="Berlin Sans FB Demi"/>
        <w:sz w:val="20"/>
      </w:rPr>
    </w:pPr>
    <w:r>
      <w:rPr>
        <w:rFonts w:ascii="Berlin Sans FB Demi" w:hAnsi="Berlin Sans FB Demi"/>
        <w:sz w:val="20"/>
      </w:rPr>
      <w:t>FAKULTAS KEGURUAN DAN ILMU PENDIDIKAN</w:t>
    </w:r>
  </w:p>
  <w:p w:rsidR="008549E7" w:rsidRDefault="008549E7">
    <w:pPr>
      <w:pStyle w:val="Header"/>
      <w:pBdr>
        <w:bottom w:val="thickThinSmallGap" w:sz="24" w:space="1" w:color="auto"/>
      </w:pBdr>
      <w:jc w:val="center"/>
      <w:rPr>
        <w:rFonts w:ascii="Berlin Sans FB Demi" w:hAnsi="Berlin Sans FB Demi"/>
        <w:sz w:val="20"/>
      </w:rPr>
    </w:pPr>
    <w:r>
      <w:rPr>
        <w:rFonts w:ascii="Berlin Sans FB Demi" w:hAnsi="Berlin Sans FB Demi"/>
        <w:sz w:val="20"/>
      </w:rPr>
      <w:t>UNIVERSITAS BUNG HATTA</w:t>
    </w:r>
  </w:p>
  <w:p w:rsidR="008549E7" w:rsidRDefault="008549E7">
    <w:pPr>
      <w:pStyle w:val="Header"/>
      <w:pBdr>
        <w:bottom w:val="thickThinSmallGap" w:sz="24" w:space="1" w:color="auto"/>
      </w:pBdr>
      <w:jc w:val="center"/>
      <w:rPr>
        <w:rFonts w:ascii="Berlin Sans FB Demi" w:hAnsi="Berlin Sans FB Demi"/>
        <w:i/>
        <w:sz w:val="18"/>
      </w:rPr>
    </w:pPr>
    <w:proofErr w:type="spellStart"/>
    <w:r>
      <w:rPr>
        <w:rFonts w:ascii="Berlin Sans FB Demi" w:hAnsi="Berlin Sans FB Demi"/>
        <w:i/>
        <w:sz w:val="18"/>
      </w:rPr>
      <w:t>Alamat</w:t>
    </w:r>
    <w:proofErr w:type="spellEnd"/>
    <w:r>
      <w:rPr>
        <w:rFonts w:ascii="Berlin Sans FB Demi" w:hAnsi="Berlin Sans FB Demi"/>
        <w:i/>
        <w:sz w:val="18"/>
      </w:rPr>
      <w:t xml:space="preserve"> </w:t>
    </w:r>
    <w:proofErr w:type="spellStart"/>
    <w:r>
      <w:rPr>
        <w:rFonts w:ascii="Berlin Sans FB Demi" w:hAnsi="Berlin Sans FB Demi"/>
        <w:i/>
        <w:sz w:val="18"/>
      </w:rPr>
      <w:t>Gedung</w:t>
    </w:r>
    <w:proofErr w:type="spellEnd"/>
    <w:r>
      <w:rPr>
        <w:rFonts w:ascii="Berlin Sans FB Demi" w:hAnsi="Berlin Sans FB Demi"/>
        <w:i/>
        <w:sz w:val="18"/>
      </w:rPr>
      <w:t xml:space="preserve"> 3 </w:t>
    </w:r>
    <w:proofErr w:type="spellStart"/>
    <w:r>
      <w:rPr>
        <w:rFonts w:ascii="Berlin Sans FB Demi" w:hAnsi="Berlin Sans FB Demi"/>
        <w:i/>
        <w:sz w:val="18"/>
      </w:rPr>
      <w:t>Lantai</w:t>
    </w:r>
    <w:proofErr w:type="spellEnd"/>
    <w:r>
      <w:rPr>
        <w:rFonts w:ascii="Berlin Sans FB Demi" w:hAnsi="Berlin Sans FB Demi"/>
        <w:i/>
        <w:sz w:val="18"/>
      </w:rPr>
      <w:t xml:space="preserve"> 2 </w:t>
    </w:r>
    <w:proofErr w:type="spellStart"/>
    <w:r>
      <w:rPr>
        <w:rFonts w:ascii="Berlin Sans FB Demi" w:hAnsi="Berlin Sans FB Demi"/>
        <w:i/>
        <w:sz w:val="18"/>
      </w:rPr>
      <w:t>Universitas</w:t>
    </w:r>
    <w:proofErr w:type="spellEnd"/>
    <w:r>
      <w:rPr>
        <w:rFonts w:ascii="Berlin Sans FB Demi" w:hAnsi="Berlin Sans FB Demi"/>
        <w:i/>
        <w:sz w:val="18"/>
      </w:rPr>
      <w:t xml:space="preserve"> Bung </w:t>
    </w:r>
    <w:proofErr w:type="spellStart"/>
    <w:r>
      <w:rPr>
        <w:rFonts w:ascii="Berlin Sans FB Demi" w:hAnsi="Berlin Sans FB Demi"/>
        <w:i/>
        <w:sz w:val="18"/>
      </w:rPr>
      <w:t>Hatta</w:t>
    </w:r>
    <w:proofErr w:type="spellEnd"/>
    <w:r>
      <w:rPr>
        <w:rFonts w:ascii="Berlin Sans FB Demi" w:hAnsi="Berlin Sans FB Demi"/>
        <w:i/>
        <w:sz w:val="18"/>
      </w:rPr>
      <w:t xml:space="preserve"> </w:t>
    </w:r>
    <w:proofErr w:type="spellStart"/>
    <w:r>
      <w:rPr>
        <w:rFonts w:ascii="Berlin Sans FB Demi" w:hAnsi="Berlin Sans FB Demi"/>
        <w:i/>
        <w:sz w:val="18"/>
      </w:rPr>
      <w:t>Jalan</w:t>
    </w:r>
    <w:proofErr w:type="spellEnd"/>
    <w:r>
      <w:rPr>
        <w:rFonts w:ascii="Berlin Sans FB Demi" w:hAnsi="Berlin Sans FB Demi"/>
        <w:i/>
        <w:sz w:val="18"/>
      </w:rPr>
      <w:t xml:space="preserve"> By Pass </w:t>
    </w:r>
    <w:proofErr w:type="spellStart"/>
    <w:r>
      <w:rPr>
        <w:rFonts w:ascii="Berlin Sans FB Demi" w:hAnsi="Berlin Sans FB Demi"/>
        <w:i/>
        <w:sz w:val="18"/>
      </w:rPr>
      <w:t>Aia</w:t>
    </w:r>
    <w:proofErr w:type="spellEnd"/>
    <w:r>
      <w:rPr>
        <w:rFonts w:ascii="Berlin Sans FB Demi" w:hAnsi="Berlin Sans FB Demi"/>
        <w:i/>
        <w:sz w:val="18"/>
      </w:rPr>
      <w:t xml:space="preserve"> </w:t>
    </w:r>
    <w:proofErr w:type="spellStart"/>
    <w:r>
      <w:rPr>
        <w:rFonts w:ascii="Berlin Sans FB Demi" w:hAnsi="Berlin Sans FB Demi"/>
        <w:i/>
        <w:sz w:val="18"/>
      </w:rPr>
      <w:t>Pacah</w:t>
    </w:r>
    <w:proofErr w:type="spellEnd"/>
    <w:r>
      <w:rPr>
        <w:rFonts w:ascii="Berlin Sans FB Demi" w:hAnsi="Berlin Sans FB Demi"/>
        <w:i/>
        <w:sz w:val="18"/>
      </w:rPr>
      <w:t xml:space="preserve"> Padang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09584"/>
    <w:multiLevelType w:val="singleLevel"/>
    <w:tmpl w:val="CFF09584"/>
    <w:lvl w:ilvl="0">
      <w:start w:val="1"/>
      <w:numFmt w:val="decimal"/>
      <w:suff w:val="space"/>
      <w:lvlText w:val="%1."/>
      <w:lvlJc w:val="left"/>
    </w:lvl>
  </w:abstractNum>
  <w:abstractNum w:abstractNumId="1">
    <w:nsid w:val="03895E91"/>
    <w:multiLevelType w:val="multilevel"/>
    <w:tmpl w:val="03895E9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4D40"/>
    <w:multiLevelType w:val="multilevel"/>
    <w:tmpl w:val="0EC24D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5C13"/>
    <w:multiLevelType w:val="multilevel"/>
    <w:tmpl w:val="136C5C1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E25A6"/>
    <w:multiLevelType w:val="multilevel"/>
    <w:tmpl w:val="1BFE25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8279A"/>
    <w:multiLevelType w:val="multilevel"/>
    <w:tmpl w:val="2308279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D44377"/>
    <w:multiLevelType w:val="multilevel"/>
    <w:tmpl w:val="2AD443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147F9"/>
    <w:multiLevelType w:val="multilevel"/>
    <w:tmpl w:val="713147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404"/>
    <w:rsid w:val="AB73D9BA"/>
    <w:rsid w:val="BDFA043B"/>
    <w:rsid w:val="BFF2AAEE"/>
    <w:rsid w:val="CFDF0811"/>
    <w:rsid w:val="DF37E563"/>
    <w:rsid w:val="DFE3903B"/>
    <w:rsid w:val="DFFC5C5C"/>
    <w:rsid w:val="E9DFCF69"/>
    <w:rsid w:val="EDAF8807"/>
    <w:rsid w:val="F5FDC79C"/>
    <w:rsid w:val="F7DFFC75"/>
    <w:rsid w:val="FBFF62ED"/>
    <w:rsid w:val="FEFA060D"/>
    <w:rsid w:val="FFDC4C75"/>
    <w:rsid w:val="0000620E"/>
    <w:rsid w:val="000111BC"/>
    <w:rsid w:val="0001248B"/>
    <w:rsid w:val="0001779C"/>
    <w:rsid w:val="00024A06"/>
    <w:rsid w:val="00025EE5"/>
    <w:rsid w:val="0004262C"/>
    <w:rsid w:val="00045A95"/>
    <w:rsid w:val="0005042E"/>
    <w:rsid w:val="00056856"/>
    <w:rsid w:val="00072551"/>
    <w:rsid w:val="00075F4A"/>
    <w:rsid w:val="00080CC8"/>
    <w:rsid w:val="0008197C"/>
    <w:rsid w:val="00083C3D"/>
    <w:rsid w:val="000A14C0"/>
    <w:rsid w:val="000C2653"/>
    <w:rsid w:val="000F5B90"/>
    <w:rsid w:val="00101DA9"/>
    <w:rsid w:val="0011148C"/>
    <w:rsid w:val="00111D45"/>
    <w:rsid w:val="00134870"/>
    <w:rsid w:val="00141BBD"/>
    <w:rsid w:val="00145972"/>
    <w:rsid w:val="00155206"/>
    <w:rsid w:val="001624CC"/>
    <w:rsid w:val="00162E22"/>
    <w:rsid w:val="00172D06"/>
    <w:rsid w:val="001744E0"/>
    <w:rsid w:val="0018746F"/>
    <w:rsid w:val="001876AA"/>
    <w:rsid w:val="00192A5B"/>
    <w:rsid w:val="00193D81"/>
    <w:rsid w:val="00195409"/>
    <w:rsid w:val="00197852"/>
    <w:rsid w:val="001A7B1D"/>
    <w:rsid w:val="001B2771"/>
    <w:rsid w:val="001C07CD"/>
    <w:rsid w:val="001C0BDF"/>
    <w:rsid w:val="001C78EF"/>
    <w:rsid w:val="001D4B1A"/>
    <w:rsid w:val="001F0A5E"/>
    <w:rsid w:val="001F0F70"/>
    <w:rsid w:val="001F43C7"/>
    <w:rsid w:val="001F7998"/>
    <w:rsid w:val="00205411"/>
    <w:rsid w:val="00210DD5"/>
    <w:rsid w:val="00213D2C"/>
    <w:rsid w:val="00214E1B"/>
    <w:rsid w:val="00221B24"/>
    <w:rsid w:val="00222EE7"/>
    <w:rsid w:val="0022368C"/>
    <w:rsid w:val="00232DCA"/>
    <w:rsid w:val="00250DA6"/>
    <w:rsid w:val="00257C50"/>
    <w:rsid w:val="00261A78"/>
    <w:rsid w:val="00261EAC"/>
    <w:rsid w:val="00262EE6"/>
    <w:rsid w:val="002673A3"/>
    <w:rsid w:val="00267C00"/>
    <w:rsid w:val="002808CB"/>
    <w:rsid w:val="00281A2D"/>
    <w:rsid w:val="00281C5F"/>
    <w:rsid w:val="002930D0"/>
    <w:rsid w:val="002A1FFD"/>
    <w:rsid w:val="002A2124"/>
    <w:rsid w:val="002A2C1B"/>
    <w:rsid w:val="002A69B1"/>
    <w:rsid w:val="002A7651"/>
    <w:rsid w:val="002B6176"/>
    <w:rsid w:val="002C48D2"/>
    <w:rsid w:val="002C69D9"/>
    <w:rsid w:val="002C7B1B"/>
    <w:rsid w:val="002C7E18"/>
    <w:rsid w:val="002D34B9"/>
    <w:rsid w:val="002D4789"/>
    <w:rsid w:val="002E6636"/>
    <w:rsid w:val="002F3EB1"/>
    <w:rsid w:val="00302354"/>
    <w:rsid w:val="00311B51"/>
    <w:rsid w:val="003168A5"/>
    <w:rsid w:val="003168FB"/>
    <w:rsid w:val="00321557"/>
    <w:rsid w:val="0032762F"/>
    <w:rsid w:val="003370EB"/>
    <w:rsid w:val="00340640"/>
    <w:rsid w:val="00341C3A"/>
    <w:rsid w:val="00341F72"/>
    <w:rsid w:val="003452B8"/>
    <w:rsid w:val="0034574C"/>
    <w:rsid w:val="003536C2"/>
    <w:rsid w:val="00360A66"/>
    <w:rsid w:val="00371BF0"/>
    <w:rsid w:val="00374462"/>
    <w:rsid w:val="003827A8"/>
    <w:rsid w:val="00382E84"/>
    <w:rsid w:val="003860DF"/>
    <w:rsid w:val="00392A18"/>
    <w:rsid w:val="003C0420"/>
    <w:rsid w:val="003C1E83"/>
    <w:rsid w:val="003C66B2"/>
    <w:rsid w:val="003D2C97"/>
    <w:rsid w:val="003D61D5"/>
    <w:rsid w:val="003E7485"/>
    <w:rsid w:val="003F291D"/>
    <w:rsid w:val="003F2FFF"/>
    <w:rsid w:val="003F587C"/>
    <w:rsid w:val="003F6945"/>
    <w:rsid w:val="00402C6B"/>
    <w:rsid w:val="00404B1C"/>
    <w:rsid w:val="00407569"/>
    <w:rsid w:val="004150D2"/>
    <w:rsid w:val="00416A14"/>
    <w:rsid w:val="00424751"/>
    <w:rsid w:val="004317CD"/>
    <w:rsid w:val="004324C8"/>
    <w:rsid w:val="004373A7"/>
    <w:rsid w:val="00442CFC"/>
    <w:rsid w:val="0046376D"/>
    <w:rsid w:val="00467406"/>
    <w:rsid w:val="004750DC"/>
    <w:rsid w:val="0047698A"/>
    <w:rsid w:val="0049564E"/>
    <w:rsid w:val="004A5DA1"/>
    <w:rsid w:val="004B0F40"/>
    <w:rsid w:val="004C012D"/>
    <w:rsid w:val="004C3EED"/>
    <w:rsid w:val="004D2EA9"/>
    <w:rsid w:val="004D4FB3"/>
    <w:rsid w:val="004E51F3"/>
    <w:rsid w:val="004E71BF"/>
    <w:rsid w:val="004F0367"/>
    <w:rsid w:val="004F4647"/>
    <w:rsid w:val="004F51A1"/>
    <w:rsid w:val="00501631"/>
    <w:rsid w:val="00516472"/>
    <w:rsid w:val="0053595B"/>
    <w:rsid w:val="005366D1"/>
    <w:rsid w:val="005432BE"/>
    <w:rsid w:val="00546655"/>
    <w:rsid w:val="00551300"/>
    <w:rsid w:val="00551F3C"/>
    <w:rsid w:val="00560E9F"/>
    <w:rsid w:val="00562088"/>
    <w:rsid w:val="00566BDD"/>
    <w:rsid w:val="00582239"/>
    <w:rsid w:val="00586505"/>
    <w:rsid w:val="00593650"/>
    <w:rsid w:val="00594A73"/>
    <w:rsid w:val="00595E4F"/>
    <w:rsid w:val="005B11B9"/>
    <w:rsid w:val="005B6CEF"/>
    <w:rsid w:val="005B70F5"/>
    <w:rsid w:val="005C0B97"/>
    <w:rsid w:val="005D2554"/>
    <w:rsid w:val="005D3125"/>
    <w:rsid w:val="005D3748"/>
    <w:rsid w:val="005E06BA"/>
    <w:rsid w:val="005E2ACB"/>
    <w:rsid w:val="005F47C0"/>
    <w:rsid w:val="005F6B84"/>
    <w:rsid w:val="00612361"/>
    <w:rsid w:val="00615290"/>
    <w:rsid w:val="00617D38"/>
    <w:rsid w:val="00623617"/>
    <w:rsid w:val="0062511C"/>
    <w:rsid w:val="00631DCB"/>
    <w:rsid w:val="00635E76"/>
    <w:rsid w:val="00650194"/>
    <w:rsid w:val="00660863"/>
    <w:rsid w:val="00662A2B"/>
    <w:rsid w:val="00664465"/>
    <w:rsid w:val="00673D59"/>
    <w:rsid w:val="00673F21"/>
    <w:rsid w:val="006861C4"/>
    <w:rsid w:val="0068740E"/>
    <w:rsid w:val="0069785A"/>
    <w:rsid w:val="006A3E36"/>
    <w:rsid w:val="006B7784"/>
    <w:rsid w:val="006C15A3"/>
    <w:rsid w:val="006C2AE0"/>
    <w:rsid w:val="006C4BEC"/>
    <w:rsid w:val="006D7914"/>
    <w:rsid w:val="006E06DD"/>
    <w:rsid w:val="006E0761"/>
    <w:rsid w:val="006E3544"/>
    <w:rsid w:val="006E65C9"/>
    <w:rsid w:val="006F4BF0"/>
    <w:rsid w:val="00704A97"/>
    <w:rsid w:val="0072508E"/>
    <w:rsid w:val="00730EC2"/>
    <w:rsid w:val="0073430F"/>
    <w:rsid w:val="007346A9"/>
    <w:rsid w:val="00734C8C"/>
    <w:rsid w:val="00736A20"/>
    <w:rsid w:val="00742BA9"/>
    <w:rsid w:val="0074316E"/>
    <w:rsid w:val="007460B6"/>
    <w:rsid w:val="00746796"/>
    <w:rsid w:val="00746FB5"/>
    <w:rsid w:val="00747A41"/>
    <w:rsid w:val="00750C8F"/>
    <w:rsid w:val="00752048"/>
    <w:rsid w:val="00753A07"/>
    <w:rsid w:val="0075784F"/>
    <w:rsid w:val="00771FA2"/>
    <w:rsid w:val="00774EF0"/>
    <w:rsid w:val="00785814"/>
    <w:rsid w:val="00786B6D"/>
    <w:rsid w:val="0079591F"/>
    <w:rsid w:val="007A0D44"/>
    <w:rsid w:val="007A16EE"/>
    <w:rsid w:val="007A1DC5"/>
    <w:rsid w:val="007A7823"/>
    <w:rsid w:val="007B15BF"/>
    <w:rsid w:val="007D7F4F"/>
    <w:rsid w:val="007E5E7E"/>
    <w:rsid w:val="007F1F87"/>
    <w:rsid w:val="007F3BBF"/>
    <w:rsid w:val="00800A19"/>
    <w:rsid w:val="00802113"/>
    <w:rsid w:val="008035C3"/>
    <w:rsid w:val="008159F6"/>
    <w:rsid w:val="008348EF"/>
    <w:rsid w:val="008348FA"/>
    <w:rsid w:val="00836ABD"/>
    <w:rsid w:val="00842B77"/>
    <w:rsid w:val="008454E8"/>
    <w:rsid w:val="00846184"/>
    <w:rsid w:val="00850427"/>
    <w:rsid w:val="00854033"/>
    <w:rsid w:val="008549E7"/>
    <w:rsid w:val="008570CC"/>
    <w:rsid w:val="00861CAB"/>
    <w:rsid w:val="008709FE"/>
    <w:rsid w:val="00871B1A"/>
    <w:rsid w:val="00873525"/>
    <w:rsid w:val="00873FEA"/>
    <w:rsid w:val="00883E5F"/>
    <w:rsid w:val="00886188"/>
    <w:rsid w:val="00887251"/>
    <w:rsid w:val="00890D89"/>
    <w:rsid w:val="008919EB"/>
    <w:rsid w:val="0089264B"/>
    <w:rsid w:val="00893917"/>
    <w:rsid w:val="008A0864"/>
    <w:rsid w:val="008B03F5"/>
    <w:rsid w:val="008B44B8"/>
    <w:rsid w:val="008B5AD3"/>
    <w:rsid w:val="008D2F3E"/>
    <w:rsid w:val="008D4410"/>
    <w:rsid w:val="008D5B9B"/>
    <w:rsid w:val="008E4C3F"/>
    <w:rsid w:val="008E5318"/>
    <w:rsid w:val="008E5AF7"/>
    <w:rsid w:val="008F16F2"/>
    <w:rsid w:val="008F4203"/>
    <w:rsid w:val="00902F9C"/>
    <w:rsid w:val="009047D5"/>
    <w:rsid w:val="00911128"/>
    <w:rsid w:val="00914FB0"/>
    <w:rsid w:val="00917F83"/>
    <w:rsid w:val="0092075E"/>
    <w:rsid w:val="0092246E"/>
    <w:rsid w:val="00925913"/>
    <w:rsid w:val="00935143"/>
    <w:rsid w:val="009357FF"/>
    <w:rsid w:val="00944404"/>
    <w:rsid w:val="009509A0"/>
    <w:rsid w:val="00951450"/>
    <w:rsid w:val="00960FFB"/>
    <w:rsid w:val="0097183B"/>
    <w:rsid w:val="00971E38"/>
    <w:rsid w:val="0097619E"/>
    <w:rsid w:val="00980B21"/>
    <w:rsid w:val="00984074"/>
    <w:rsid w:val="009901D5"/>
    <w:rsid w:val="009A4730"/>
    <w:rsid w:val="009D4B52"/>
    <w:rsid w:val="009D799D"/>
    <w:rsid w:val="009E2CF5"/>
    <w:rsid w:val="009E64BB"/>
    <w:rsid w:val="009F3D5A"/>
    <w:rsid w:val="00A032EF"/>
    <w:rsid w:val="00A0635B"/>
    <w:rsid w:val="00A210EB"/>
    <w:rsid w:val="00A3139E"/>
    <w:rsid w:val="00A37474"/>
    <w:rsid w:val="00A37CB6"/>
    <w:rsid w:val="00A40DA6"/>
    <w:rsid w:val="00A42D00"/>
    <w:rsid w:val="00A45C41"/>
    <w:rsid w:val="00A461D9"/>
    <w:rsid w:val="00A510F8"/>
    <w:rsid w:val="00A5134B"/>
    <w:rsid w:val="00A601BF"/>
    <w:rsid w:val="00A60501"/>
    <w:rsid w:val="00A630B1"/>
    <w:rsid w:val="00A66272"/>
    <w:rsid w:val="00A67B4A"/>
    <w:rsid w:val="00A70FF1"/>
    <w:rsid w:val="00A73E57"/>
    <w:rsid w:val="00A77ABE"/>
    <w:rsid w:val="00A84D2F"/>
    <w:rsid w:val="00A913F6"/>
    <w:rsid w:val="00A944DB"/>
    <w:rsid w:val="00AB1A6F"/>
    <w:rsid w:val="00AC0458"/>
    <w:rsid w:val="00AC6C77"/>
    <w:rsid w:val="00AD15C5"/>
    <w:rsid w:val="00AD36DF"/>
    <w:rsid w:val="00AD6916"/>
    <w:rsid w:val="00AF223C"/>
    <w:rsid w:val="00AF7566"/>
    <w:rsid w:val="00B1317D"/>
    <w:rsid w:val="00B20A29"/>
    <w:rsid w:val="00B23B1B"/>
    <w:rsid w:val="00B42DA2"/>
    <w:rsid w:val="00B54C3D"/>
    <w:rsid w:val="00B6455D"/>
    <w:rsid w:val="00B76371"/>
    <w:rsid w:val="00B76E37"/>
    <w:rsid w:val="00B8392A"/>
    <w:rsid w:val="00B90FCE"/>
    <w:rsid w:val="00B93FF5"/>
    <w:rsid w:val="00B94540"/>
    <w:rsid w:val="00BA0EB1"/>
    <w:rsid w:val="00BA2E65"/>
    <w:rsid w:val="00BB1DE7"/>
    <w:rsid w:val="00BB2D75"/>
    <w:rsid w:val="00BF426A"/>
    <w:rsid w:val="00C000E3"/>
    <w:rsid w:val="00C066CD"/>
    <w:rsid w:val="00C06E0C"/>
    <w:rsid w:val="00C1043E"/>
    <w:rsid w:val="00C123A1"/>
    <w:rsid w:val="00C12BD3"/>
    <w:rsid w:val="00C141E3"/>
    <w:rsid w:val="00C14B3D"/>
    <w:rsid w:val="00C22764"/>
    <w:rsid w:val="00C3214C"/>
    <w:rsid w:val="00C346DB"/>
    <w:rsid w:val="00C43E27"/>
    <w:rsid w:val="00C53415"/>
    <w:rsid w:val="00C53F17"/>
    <w:rsid w:val="00C56558"/>
    <w:rsid w:val="00C57A2B"/>
    <w:rsid w:val="00C61032"/>
    <w:rsid w:val="00C621C4"/>
    <w:rsid w:val="00C62947"/>
    <w:rsid w:val="00C673E5"/>
    <w:rsid w:val="00C811D4"/>
    <w:rsid w:val="00C94D1E"/>
    <w:rsid w:val="00CC3FA3"/>
    <w:rsid w:val="00CC59F8"/>
    <w:rsid w:val="00CC68CB"/>
    <w:rsid w:val="00CD2E1B"/>
    <w:rsid w:val="00CE1868"/>
    <w:rsid w:val="00CE6B2A"/>
    <w:rsid w:val="00CE7818"/>
    <w:rsid w:val="00CF020D"/>
    <w:rsid w:val="00CF65C8"/>
    <w:rsid w:val="00D13B48"/>
    <w:rsid w:val="00D2047C"/>
    <w:rsid w:val="00D20CEB"/>
    <w:rsid w:val="00D2359D"/>
    <w:rsid w:val="00D2483C"/>
    <w:rsid w:val="00D3250A"/>
    <w:rsid w:val="00D33B84"/>
    <w:rsid w:val="00D42610"/>
    <w:rsid w:val="00D4616E"/>
    <w:rsid w:val="00D50B53"/>
    <w:rsid w:val="00D54016"/>
    <w:rsid w:val="00D5743A"/>
    <w:rsid w:val="00D57DD2"/>
    <w:rsid w:val="00D60241"/>
    <w:rsid w:val="00D6026B"/>
    <w:rsid w:val="00D63C0B"/>
    <w:rsid w:val="00D64265"/>
    <w:rsid w:val="00D64AD4"/>
    <w:rsid w:val="00D66AC6"/>
    <w:rsid w:val="00D6718E"/>
    <w:rsid w:val="00D743E1"/>
    <w:rsid w:val="00D76EAD"/>
    <w:rsid w:val="00D80550"/>
    <w:rsid w:val="00D8508C"/>
    <w:rsid w:val="00D96820"/>
    <w:rsid w:val="00DA1912"/>
    <w:rsid w:val="00DA21A1"/>
    <w:rsid w:val="00DB3BE7"/>
    <w:rsid w:val="00DB5BAA"/>
    <w:rsid w:val="00DB5ED7"/>
    <w:rsid w:val="00DB6A7C"/>
    <w:rsid w:val="00DB6BD7"/>
    <w:rsid w:val="00DB77E1"/>
    <w:rsid w:val="00DE0FD9"/>
    <w:rsid w:val="00DE5DBB"/>
    <w:rsid w:val="00DE6CD6"/>
    <w:rsid w:val="00DE7F88"/>
    <w:rsid w:val="00DF4AE0"/>
    <w:rsid w:val="00E17533"/>
    <w:rsid w:val="00E22257"/>
    <w:rsid w:val="00E260DB"/>
    <w:rsid w:val="00E30DA3"/>
    <w:rsid w:val="00E35C42"/>
    <w:rsid w:val="00E45753"/>
    <w:rsid w:val="00E64749"/>
    <w:rsid w:val="00E66D5E"/>
    <w:rsid w:val="00E737AA"/>
    <w:rsid w:val="00E73DF6"/>
    <w:rsid w:val="00E74EAA"/>
    <w:rsid w:val="00E80385"/>
    <w:rsid w:val="00E8562C"/>
    <w:rsid w:val="00E86DFD"/>
    <w:rsid w:val="00E914CB"/>
    <w:rsid w:val="00E95B48"/>
    <w:rsid w:val="00EA72E5"/>
    <w:rsid w:val="00EA73A0"/>
    <w:rsid w:val="00EA795E"/>
    <w:rsid w:val="00EB052E"/>
    <w:rsid w:val="00EB18DD"/>
    <w:rsid w:val="00EC4E89"/>
    <w:rsid w:val="00ED3BF8"/>
    <w:rsid w:val="00ED4364"/>
    <w:rsid w:val="00ED47FA"/>
    <w:rsid w:val="00ED7454"/>
    <w:rsid w:val="00ED791B"/>
    <w:rsid w:val="00EE620D"/>
    <w:rsid w:val="00EF2422"/>
    <w:rsid w:val="00EF25BA"/>
    <w:rsid w:val="00F00BF9"/>
    <w:rsid w:val="00F05621"/>
    <w:rsid w:val="00F07751"/>
    <w:rsid w:val="00F07CF3"/>
    <w:rsid w:val="00F151CE"/>
    <w:rsid w:val="00F178A4"/>
    <w:rsid w:val="00F17BDE"/>
    <w:rsid w:val="00F201F1"/>
    <w:rsid w:val="00F20A29"/>
    <w:rsid w:val="00F27E65"/>
    <w:rsid w:val="00F30E69"/>
    <w:rsid w:val="00F3506A"/>
    <w:rsid w:val="00F511CB"/>
    <w:rsid w:val="00F6109F"/>
    <w:rsid w:val="00F66665"/>
    <w:rsid w:val="00F80DAC"/>
    <w:rsid w:val="00F915F1"/>
    <w:rsid w:val="00FA0711"/>
    <w:rsid w:val="00FA0C5F"/>
    <w:rsid w:val="00FA14F2"/>
    <w:rsid w:val="00FA65D7"/>
    <w:rsid w:val="00FB786E"/>
    <w:rsid w:val="00FE0427"/>
    <w:rsid w:val="00FE4357"/>
    <w:rsid w:val="00FF7917"/>
    <w:rsid w:val="23AD40A9"/>
    <w:rsid w:val="2F7D8E90"/>
    <w:rsid w:val="3B1FB345"/>
    <w:rsid w:val="3DDF5E91"/>
    <w:rsid w:val="3E4D4478"/>
    <w:rsid w:val="3EB6E4E6"/>
    <w:rsid w:val="3FF6CF79"/>
    <w:rsid w:val="5FEFBC0B"/>
    <w:rsid w:val="64DCE26C"/>
    <w:rsid w:val="6F627087"/>
    <w:rsid w:val="6FD77478"/>
    <w:rsid w:val="6FFACFA8"/>
    <w:rsid w:val="72F2DFC8"/>
    <w:rsid w:val="7377E40C"/>
    <w:rsid w:val="73F757BC"/>
    <w:rsid w:val="777BDE77"/>
    <w:rsid w:val="78DFB3BD"/>
    <w:rsid w:val="79CF1C0E"/>
    <w:rsid w:val="7AFD3D6F"/>
    <w:rsid w:val="7C37F2FB"/>
    <w:rsid w:val="7DBDA678"/>
    <w:rsid w:val="7F3F43D8"/>
    <w:rsid w:val="7F7F9BE3"/>
    <w:rsid w:val="7FEF1FBD"/>
    <w:rsid w:val="7F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ACER</cp:lastModifiedBy>
  <cp:revision>110</cp:revision>
  <cp:lastPrinted>2021-01-29T09:24:00Z</cp:lastPrinted>
  <dcterms:created xsi:type="dcterms:W3CDTF">2013-11-12T17:56:00Z</dcterms:created>
  <dcterms:modified xsi:type="dcterms:W3CDTF">2021-01-29T10:03:00Z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