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360"/>
      </w:pPr>
      <w:r>
        <w:rPr>
          <w:b/>
          <w:sz w:val="56"/>
        </w:rPr>
        <w:t xml:space="preserve">LAPORAN CONTOH</w:t>
      </w:r>
    </w:p>
    <w:p>
      <w:pPr>
        <w:jc w:val="center"/>
        <w:spacing w:after="720"/>
      </w:pPr>
      <w:r>
        <w:rPr>
          <w:sz w:val="28"/>
        </w:rPr>
        <w:t xml:space="preserve">Paket github.com/triadmoko/office/docx</w:t>
      </w:r>
    </w:p>
    <w:p>
      <w:pPr>
        <w:jc w:val="center"/>
      </w:pPr>
      <w:r>
        <w:t xml:space="preserve"> </w:t>
      </w:r>
    </w:p>
    <w:p>
      <w:pPr>
        <w:jc w:val="center"/>
      </w:pPr>
      <w:r>
        <w:t xml:space="preserve"> </w:t>
      </w:r>
    </w:p>
    <w:p>
      <w:pPr>
        <w:jc w:val="center"/>
      </w:pPr>
      <w:r>
        <w:t xml:space="preserve"> </w:t>
      </w:r>
    </w:p>
    <w:p>
      <w:pPr>
        <w:jc w:val="center"/>
      </w:pPr>
      <w:r>
        <w:t xml:space="preserve"> </w:t>
      </w:r>
    </w:p>
    <w:p>
      <w:pPr>
        <w:jc w:val="center"/>
      </w:pPr>
      <w:r>
        <w:t xml:space="preserve"> </w:t>
      </w:r>
    </w:p>
    <w:p>
      <w:pPr>
        <w:jc w:val="center"/>
      </w:pPr>
      <w:r>
        <w:t xml:space="preserve"> </w:t>
      </w:r>
    </w:p>
    <w:p>
      <w:pPr>
        <w:jc w:val="center"/>
      </w:pPr>
      <w:r>
        <w:t xml:space="preserve"> </w:t>
      </w:r>
    </w:p>
    <w:p>
      <w:pPr>
        <w:jc w:val="center"/>
      </w:pPr>
      <w:r>
        <w:t xml:space="preserve"> </w:t>
      </w:r>
    </w:p>
    <w:p>
      <w:pPr>
        <w:jc w:val="center"/>
      </w:pPr>
      <w:r>
        <w:t xml:space="preserve">Disusun untuk demonstrasi API</w:t>
      </w:r>
    </w:p>
    <w:p>
      <w:pPr>
        <w:jc w:val="center"/>
      </w:pPr>
      <w:r>
        <w:t xml:space="preserve">Setelah TOC: SetSectionBreak(nextPage) memisahkan bagian depan dan isi utama.</w:t>
      </w:r>
    </w:p>
    <w:p>
      <w:pPr>
        <w:jc w:val="center"/>
      </w:pPr>
      <w:r>
        <w:t xml:space="preserve">Halaman berikutnya: daftar isi.</w:t>
      </w:r>
      <w:r>
        <w:br w:type="page"/>
      </w:r>
    </w:p>
    <w:p>
      <w:pPr>
        <w:spacing w:after="240"/>
      </w:pPr>
      <w:r>
        <w:rPr>
          <w:b/>
          <w:sz w:val="32"/>
        </w:rPr>
        <w:t xml:space="preserve">Daftar isi</w:t>
      </w:r>
    </w:p>
    <w:p>
      <w:pPr>
        <w:spacing w:after="180"/>
      </w:pPr>
      <w:r>
        <w:t xml:space="preserve">Entri manual (titik). TOC otomatis Word = Tier 3.</w:t>
      </w:r>
    </w:p>
    <w:p>
      <w:pPr>
        <w:spacing w:after="120"/>
      </w:pPr>
      <w:r>
        <w:rPr>
          <w:sz w:val="22"/>
        </w:rPr>
        <w:t xml:space="preserve">1. Pendahuluan ............................................... 3</w:t>
      </w:r>
    </w:p>
    <w:p>
      <w:pPr>
        <w:spacing w:after="120"/>
      </w:pPr>
      <w:r>
        <w:rPr>
          <w:sz w:val="22"/>
        </w:rPr>
        <w:t xml:space="preserve">2. Format paragraf &amp; perataan ................................ 3</w:t>
      </w:r>
    </w:p>
    <w:p>
      <w:pPr>
        <w:spacing w:after="120"/>
      </w:pPr>
      <w:r>
        <w:rPr>
          <w:sz w:val="22"/>
        </w:rPr>
        <w:t xml:space="preserve">3. Format run (tebal, warna, …) ............................ 4</w:t>
      </w:r>
    </w:p>
    <w:p>
      <w:pPr>
        <w:spacing w:after="120"/>
      </w:pPr>
      <w:r>
        <w:rPr>
          <w:sz w:val="22"/>
        </w:rPr>
        <w:t xml:space="preserve">4. Daftar .................................................... 4</w:t>
      </w:r>
    </w:p>
    <w:p>
      <w:pPr>
        <w:spacing w:after="120"/>
      </w:pPr>
      <w:r>
        <w:rPr>
          <w:sz w:val="22"/>
        </w:rPr>
        <w:t xml:space="preserve">5. Tabel ..................................................... 4</w:t>
      </w:r>
    </w:p>
    <w:p>
      <w:pPr>
        <w:spacing w:after="120"/>
      </w:pPr>
      <w:r>
        <w:rPr>
          <w:sz w:val="22"/>
        </w:rPr>
        <w:t xml:space="preserve">6. Pagination &amp; pemisah OOXML ................................ 6</w:t>
      </w:r>
    </w:p>
    <w:p>
      <w:pPr>
        <w:spacing w:before="240" w:after="120"/>
        <w:sectPr xmlns:w="http://schemas.openxmlformats.org/wordprocessingml/2006/main">
          <w:type w:val="nextPage"/>
          <w:pgSz w:w="11906" w:h="16838" w:orient="portrait"/>
          <w:pgMar w:top="0" w:right="0" w:bottom="0" w:left="0" w:header="0" w:footer="0" w:gutter="0"/>
          <w:cols w:num="1" w:sep="0" w:equalWidth="0"/>
        </w:sectPr>
      </w:pPr>
      <w:r>
        <w:t xml:space="preserve">Di bawah ini w:sectPr + w:type nextPage: section baru dimulai setelah paragraf ini (biasanya halaman baru).</w:t>
      </w:r>
    </w:p>
    <w:p>
      <w:pPr>
        <w:spacing w:before="120" w:after="200"/>
      </w:pPr>
      <w:r>
        <w:rPr>
          <w:b/>
          <w:sz w:val="28"/>
        </w:rPr>
        <w:t xml:space="preserve">1. Pendahuluan</w:t>
      </w:r>
    </w:p>
    <w:p>
      <w:pPr>
        <w:spacing w:after="200"/>
      </w:pPr>
      <w:r>
        <w:t xml:space="preserve">Ini isi utama setelah section break. Di bawah: demo paragraf, run, daftar, tabel.</w:t>
      </w:r>
    </w:p>
    <w:p>
      <w:r>
        <w:t xml:space="preserve">Heading1 terdaftar sebagai: heading 1</w:t>
      </w:r>
    </w:p>
    <w:p>
      <w:pPr>
        <w:spacing w:before="240" w:after="160"/>
      </w:pPr>
      <w:r>
        <w:rPr>
          <w:b/>
          <w:sz w:val="28"/>
        </w:rPr>
        <w:t xml:space="preserve">2. Format paragraf</w:t>
      </w:r>
    </w:p>
    <w:p>
      <w:pPr>
        <w:ind w:left="720" w:firstLine="720"/>
        <w:spacing w:after="240"/>
      </w:pPr>
      <w:r>
        <w:t xml:space="preserve">Indent + jarak setelah paragraf. Lorem ipsum dolor sit amet.</w:t>
      </w:r>
    </w:p>
    <w:p>
      <w:r>
        <w:t xml:space="preserve">[Kiri] Teks rata kiri.</w:t>
      </w:r>
    </w:p>
    <w:p>
      <w:pPr>
        <w:jc w:val="center"/>
      </w:pPr>
      <w:r>
        <w:t xml:space="preserve">[Tengah] Judul singkat.</w:t>
      </w:r>
    </w:p>
    <w:p>
      <w:pPr>
        <w:jc w:val="right"/>
      </w:pPr>
      <w:r>
        <w:t xml:space="preserve">[Kanan] Catatan di kanan.</w:t>
      </w:r>
    </w:p>
    <w:p>
      <w:pPr>
        <w:jc w:val="both"/>
      </w:pPr>
      <w:r>
        <w:t xml:space="preserve">[Justify] Paragraf panjang: Lorem ipsum dolor sit amet, consectetur adipiscing elit.</w:t>
      </w:r>
    </w:p>
    <w:p>
      <w:pPr>
        <w:spacing w:before="120" w:after="120"/>
      </w:pPr>
      <w:r>
        <w:t xml:space="preserve">Page break berikutnya untuk demo run.</w:t>
      </w:r>
      <w:r>
        <w:br w:type="page"/>
      </w:r>
    </w:p>
    <w:p>
      <w:pPr>
        <w:spacing w:after="160"/>
      </w:pPr>
      <w:r>
        <w:rPr>
          <w:b/>
          <w:sz w:val="28"/>
        </w:rPr>
        <w:t xml:space="preserve">3. Format run</w:t>
      </w:r>
    </w:p>
    <w:p>
      <w:r>
        <w:t xml:space="preserve">Teks biasa, </w:t>
      </w:r>
      <w:r>
        <w:rPr>
          <w:b/>
        </w:rPr>
        <w:t xml:space="preserve">tebal</w:t>
      </w:r>
      <w:r>
        <w:t xml:space="preserve">, </w:t>
      </w:r>
      <w:r>
        <w:rPr>
          <w:i/>
        </w:rPr>
        <w:t xml:space="preserve">miring</w:t>
      </w:r>
      <w:r>
        <w:t xml:space="preserve">, </w:t>
      </w:r>
      <w:r>
        <w:rPr>
          <w:u w:val="single"/>
        </w:rPr>
        <w:t xml:space="preserve">garis bawah</w:t>
      </w:r>
      <w:r>
        <w:t xml:space="preserve">, </w:t>
      </w:r>
      <w:r>
        <w:rPr>
          <w:b/>
          <w:color w:val="C00000"/>
        </w:rPr>
        <w:t xml:space="preserve">warna</w:t>
      </w:r>
      <w:r>
        <w:t xml:space="preserve">, </w:t>
      </w:r>
      <w:r>
        <w:rPr>
          <w:highlight w:val="yellow"/>
        </w:rPr>
        <w:t xml:space="preserve">sorot</w:t>
      </w:r>
      <w:r>
        <w:t xml:space="preserve">, </w:t>
      </w:r>
      <w:r>
        <w:rPr>
          <w:strike/>
        </w:rPr>
        <w:t xml:space="preserve">coret</w:t>
      </w:r>
      <w:r>
        <w:t xml:space="preserve">, </w:t>
      </w:r>
      <w:r>
        <w:rPr>
          <w:em w:val="dot"/>
        </w:rPr>
        <w:t xml:space="preserve">emphasis dot</w:t>
      </w:r>
      <w:r>
        <w:t xml:space="preserve">, x</w:t>
      </w:r>
      <w:r>
        <w:rPr>
          <w:vertAlign w:val="superscript"/>
        </w:rPr>
        <w:t xml:space="preserve">2</w:t>
      </w:r>
      <w:r>
        <w:t xml:space="preserve"> / H</w:t>
      </w:r>
      <w:r>
        <w:rPr>
          <w:vertAlign w:val="subscript"/>
        </w:rPr>
        <w:t xml:space="preserve">2</w:t>
      </w:r>
      <w:r>
        <w:t xml:space="preserve">O.</w:t>
      </w:r>
    </w:p>
    <w:p>
      <w:pPr>
        <w:spacing w:before="240" w:after="160"/>
      </w:pPr>
      <w:r>
        <w:rPr>
          <w:b/>
          <w:sz w:val="28"/>
        </w:rPr>
        <w:t xml:space="preserve">4. Daftar</w:t>
      </w:r>
    </w:p>
    <w:p>
      <w:r>
        <w:t xml:space="preserve">Bullet:</w:t>
      </w:r>
    </w:p>
    <w:p>
      <w:pPr>
        <w:pStyle w:val="ListParagraph"/>
        <w:numPr>
          <w:ilvl w:val="0"/>
          <w:numId w:val="1"/>
        </w:numPr>
      </w:pPr>
      <w:r>
        <w:t xml:space="preserve">Butir pertama</w:t>
      </w:r>
    </w:p>
    <w:p>
      <w:pPr>
        <w:pStyle w:val="ListParagraph"/>
        <w:numPr>
          <w:ilvl w:val="0"/>
          <w:numId w:val="1"/>
        </w:numPr>
      </w:pPr>
      <w:r>
        <w:t xml:space="preserve">Butir kedua</w:t>
      </w:r>
    </w:p>
    <w:p>
      <w:pPr>
        <w:pStyle w:val="ListParagraph"/>
        <w:numPr>
          <w:ilvl w:val="0"/>
          <w:numId w:val="1"/>
        </w:numPr>
      </w:pPr>
      <w:r>
        <w:t xml:space="preserve">Butir ketiga</w:t>
      </w:r>
    </w:p>
    <w:p>
      <w:r>
        <w:t xml:space="preserve">Bernomor:</w:t>
      </w:r>
    </w:p>
    <w:p>
      <w:pPr>
        <w:pStyle w:val="ListParagraph"/>
        <w:numPr>
          <w:ilvl w:val="0"/>
          <w:numId w:val="2"/>
        </w:numPr>
      </w:pPr>
      <w:r>
        <w:t xml:space="preserve">Langkah satu</w:t>
      </w:r>
    </w:p>
    <w:p>
      <w:pPr>
        <w:pStyle w:val="ListParagraph"/>
        <w:numPr>
          <w:ilvl w:val="0"/>
          <w:numId w:val="2"/>
        </w:numPr>
      </w:pPr>
      <w:r>
        <w:t xml:space="preserve">Langkah dua</w:t>
      </w:r>
    </w:p>
    <w:p>
      <w:pPr>
        <w:spacing w:before="240" w:after="160"/>
      </w:pPr>
      <w:r>
        <w:rPr>
          <w:b/>
          <w:sz w:val="28"/>
        </w:rPr>
        <w:t xml:space="preserve">5. Tabel</w:t>
      </w:r>
    </w:p>
    <w:p>
      <w:r>
        <w:t xml:space="preserve">Tabel dengan border:</w:t>
      </w:r>
    </w:p>
    <w:tbl>
      <w:tblPr>
        <w:tblW w:w="5000" w:type="pct"/>
      </w:tblPr>
      <w:tblGrid>
        <w:gridCol w:w="2000"/>
        <w:gridCol w:w="2000"/>
      </w:tblGrid>
      <w:tr>
        <w:trPr>
          <w:trHeight w:val="500" w:hRule="atLeast"/>
          <w:tblHeader/>
        </w:trPr>
        <w:tc>
          <w:tcPr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H w:val="single" w:sz="8" w:space="0" w:color="4472C4"/>
              <w:insideV w:val="single" w:sz="8" w:space="0" w:color="4472C4"/>
            </w:tcBorders>
          </w:tcPr>
          <w:p>
            <w:r>
              <w:rPr>
                <w:b/>
              </w:rPr>
              <w:t xml:space="preserve">Kolom A</w:t>
            </w:r>
          </w:p>
        </w:tc>
        <w:tc>
          <w:tcPr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H w:val="single" w:sz="8" w:space="0" w:color="4472C4"/>
              <w:insideV w:val="single" w:sz="8" w:space="0" w:color="4472C4"/>
            </w:tcBorders>
          </w:tcPr>
          <w:p>
            <w:r>
              <w:rPr>
                <w:b/>
              </w:rPr>
              <w:t xml:space="preserve">Kolom B</w:t>
            </w:r>
          </w:p>
        </w:tc>
      </w:tr>
      <w:tr>
        <w:trPr>
          <w:cantSplit/>
        </w:trPr>
        <w:tc>
          <w:tcPr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H w:val="single" w:sz="8" w:space="0" w:color="4472C4"/>
              <w:insideV w:val="single" w:sz="8" w:space="0" w:color="4472C4"/>
            </w:tcBorders>
          </w:tcPr>
          <w:p>
            <w:r>
              <w:t xml:space="preserve">Sel 2,1</w:t>
            </w:r>
          </w:p>
        </w:tc>
        <w:tc>
          <w:tcPr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H w:val="single" w:sz="8" w:space="0" w:color="4472C4"/>
              <w:insideV w:val="single" w:sz="8" w:space="0" w:color="4472C4"/>
            </w:tcBorders>
          </w:tcPr>
          <w:p>
            <w:r>
              <w:t xml:space="preserve">Sel 2,2</w:t>
            </w:r>
          </w:p>
        </w:tc>
      </w:tr>
      <w:tr>
        <w:tc>
          <w:tcPr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H w:val="single" w:sz="8" w:space="0" w:color="4472C4"/>
              <w:insideV w:val="single" w:sz="8" w:space="0" w:color="4472C4"/>
            </w:tcBorders>
          </w:tcPr>
          <w:p>
            <w:r>
              <w:t xml:space="preserve">Teks panjang (wrap).</w:t>
            </w:r>
          </w:p>
        </w:tc>
        <w:tc>
          <w:tcPr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  <w:insideH w:val="single" w:sz="8" w:space="0" w:color="4472C4"/>
              <w:insideV w:val="single" w:sz="8" w:space="0" w:color="4472C4"/>
            </w:tcBorders>
          </w:tcPr>
          <w:p>
            <w:r>
              <w:t xml:space="preserve">OK</w:t>
            </w:r>
          </w:p>
        </w:tc>
      </w:tr>
    </w:tbl>
    <w:p>
      <w:pPr>
        <w:spacing w:before="240" w:after="160"/>
      </w:pPr>
      <w:r>
        <w:rPr>
          <w:b/>
          <w:sz w:val="28"/>
        </w:rPr>
        <w:t xml:space="preserve">6. Pagination &amp; pemisah OOXML</w:t>
      </w:r>
    </w:p>
    <w:p>
      <w:r>
        <w:t xml:space="preserve">Paragraf berikut memakai keepNext: paragraf ini tetap bersama paragraf berikutnya di halaman yang sama bila memungkinkan.</w:t>
      </w:r>
    </w:p>
    <w:p>
      <w:pPr>
        <w:spacing w:after="60"/>
        <w:keepNext/>
      </w:pPr>
      <w:r>
        <w:t xml:space="preserve">[keepNext] Judul kecil yang dijaga bersama blok berikut.</w:t>
      </w:r>
    </w:p>
    <w:p>
      <w:pPr>
        <w:spacing w:after="200"/>
      </w:pPr>
      <w:r>
        <w:t xml:space="preserve">[ikut keepNext] Blok narasi yang ingin tidak terpisah halaman dari paragraf di atas.</w:t>
      </w:r>
    </w:p>
    <w:p>
      <w:pPr>
        <w:spacing w:after="120"/>
        <w:pageBreakBefore/>
      </w:pPr>
      <w:r>
        <w:t xml:space="preserve">[pageBreakBefore] Paragraf ini meminta halaman baru sebelum dirinya (w:pageBreakBefore).</w:t>
      </w:r>
    </w:p>
    <w:p>
      <w:pPr>
        <w:spacing w:after="120"/>
        <w:keepLines/>
        <w:widowControl/>
      </w:pPr>
      <w:r>
        <w:t xml:space="preserve">[keepLines + widowControl] Mengurangi janda/yatim: seluruh baris paragraf dijaga, kontrol widow/line orphan aktif.</w:t>
      </w:r>
    </w:p>
    <w:p>
      <w:pPr>
        <w:spacing w:after="120"/>
      </w:pPr>
      <w:r>
        <w:t xml:space="preserve">Dalam layout multi-kolom Word, </w:t>
      </w:r>
      <w:r>
        <w:br w:type="column"/>
      </w:r>
      <w:r>
        <w:t xml:space="preserve">teks setelah ini lanjut ke kolom berikutnya.</w:t>
      </w:r>
    </w:p>
    <w:p>
      <w:r>
        <w:t xml:space="preserve">(Catatan: AppendPageBreak = w:br w:type page sudah dipakai di atas menuju bagian format run.)</w:t>
      </w:r>
    </w:p>
    <w:p>
      <w:r>
        <w:t xml:space="preserve">API section: SetPageNumberStart(&amp;n) + SetPageNumberFormat (decimal, lowerRoman, upperRoman, lowerLetter, …) mengatur w:pgNumType; footer {{PAGE}} mengikuti bagian aktif.</w:t>
      </w:r>
    </w:p>
    <w:p>
      <w:pPr>
        <w:spacing w:before="360"/>
      </w:pPr>
      <w:r>
        <w:t xml:space="preserve">Selesai — periksa struktur: sampul + TOC (section pertama), lalu section break next page, lalu isi, pagination OOXML, SetStripLayoutHints untuk save bersih dari lastRenderedPageBreak.</w:t>
      </w:r>
    </w:p>
    <w:sectPr xmlns:w="http://schemas.openxmlformats.org/wordprocessingml/2006/main">
      <w:pgSz w:w="11906" w:h="16838" w:orient="portrait"/>
      <w:pgMar w:top="1800" w:right="1440" w:bottom="1800" w:left="1440" w:header="720" w:footer="720" w:gutter="0"/>
      <w:cols w:num="1" w:sep="0" w:equalWidth="0"/>
      <w:pgNumType w:start="1" w:fmt="decimal"/>
      <w:headerReference w:type="default" r:id="rId4"/>
      <w:footerReference w:type="default" r:id="rId3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t xml:space="preserve">No.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hal.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t xml:space="preserve">Laporan · p.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</w:lvl>
  </w:abstractNum>
  <w:abstractNum w:abstractNumId="2">
    <w:lvl w:ilvl="0">
      <w:start w:val="1"/>
      <w:numFmt w:val="decimal"/>
      <w:lvlText w:val="%1."/>
      <w:lvlJc w:val="left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0" w:defUnhideWhenUsed="0" w:defQFormat="0" w:count="371"/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Relationship Id="rId4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github.com/triadmoko/office</dc:creator>
  <cp:lastModifiedBy>github.com/triadmoko/office</cp:lastModifiedBy>
  <dcterms:created xsi:type="dcterms:W3CDTF">2026-05-03T22:08:41Z</dcterms:created>
  <dcterms:modified xsi:type="dcterms:W3CDTF">2026-05-03T22:08:41Z</dcterms:modified>
</cp:coreProperties>
</file>