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hint="eastAsia"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  <w:lang w:val="en-US" w:eastAsia="zh-CN"/>
        </w:rPr>
        <w:t xml:space="preserve"> 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数据结构与算法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跟18.2（17.4）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实验六 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2019.11.06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1、掌握散列表结构的定义和实现。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2、掌握散列表结构的应用。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24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实验内容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Chars="0" w:right="0" w:right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分别使用线性开型寻址和链表散列解决溢出，创建散列表类；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95" w:afterLines="3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</w:rPr>
              <w:t>使用散列表设计实现一个字典，假设关键字为整数且D为961，在字典中插入随机产生的500个不同的整数，实现字典的建立和搜索操作。*实现字典的删除。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clear" w:pos="3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总体思路：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线性开型寻址使用原生数组存储元素。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链表散列使用链表存储元素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ascii="黑体" w:hAnsi="Times" w:eastAsia="黑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黑体" w:hAnsi="Times" w:eastAsia="黑体"/>
                <w:b w:val="0"/>
                <w:bCs w:val="0"/>
                <w:sz w:val="24"/>
                <w:szCs w:val="24"/>
                <w:lang w:val="en-US" w:eastAsia="zh-CN"/>
              </w:rPr>
              <w:t>两种结构均提供插入、删除、查询等操作，其返回值根据题目与 OJ的要求不同而有细微区别。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3"/>
              </w:numPr>
              <w:tabs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使用模板元编程的方法提供不同类型的哈希函数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3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int型哈希函数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="221" w:firstLineChars="1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数据结构：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线性开型寻址采用原生数组作为底层数据结构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链表散列使用链表作为底层数据结构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4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链表是有序的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81" w:leftChars="104" w:right="0" w:rightChars="0" w:hanging="663" w:hangingChars="30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算法：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表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达式计算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思路：通过栈计算后缀表达式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先生成后缀表达式：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中缀转后缀需要一个中缀表达式，一个存放后缀表达式的缓冲区，一个符号栈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对于中缀表达式从左到右每个元素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如果是数字，直接进入后缀表达式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如果是操作符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-&gt;循环判断开始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符号栈为空 或 栈顶为左括号，则直接入栈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当前操作符比栈顶符号优先级高，也直接入栈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 当前操作符比栈顶符号优先级低或相等，则栈顶元素弹出到后缀表达式，并重新进行此判断（强调“重新进行此的判断”是为了优化程序结构，这样表述就只需要写一个while循环）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&lt;-循环判断结束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如果是左右括号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如果是左括号，则入栈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4"/>
                <w:numId w:val="5"/>
              </w:numPr>
              <w:tabs>
                <w:tab w:val="left" w:pos="567"/>
                <w:tab w:val="left" w:pos="1134"/>
                <w:tab w:val="clear" w:pos="141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417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如果是右括号，则栈弹出到后缀表达式，直到左括号，并抛弃左括号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通过后缀表达式计算结果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后缀表达式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的计算要比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比中缀转后缀简单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首先准备一个后缀表达式与一个数字栈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对于后缀表达式从左到右每个元素</w:t>
            </w: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如果是数字，则压入数字栈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如果是操作符，则弹出数字栈中的两个，以第一次弹出作为右值，第二次弹出作为左值，进行相应计算并入数字栈（因为/与-与数字顺序相关）直到后缀表达式结束，返回栈顶数字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3"/>
                <w:numId w:val="5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1134" w:leftChars="0" w:right="0" w:rightChars="0" w:hanging="284" w:firstLineChars="0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本函数能够识别小数点，提供了对浮点数的转化功能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5"/>
              </w:numPr>
              <w:tabs>
                <w:tab w:val="left" w:pos="113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走迷宫思路：通过栈存储路径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首先将迷宫数组的边界进行扩展，这样就不必撰写额外的边界判断逻辑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5"/>
              </w:numPr>
              <w:tabs>
                <w:tab w:val="left" w:pos="567"/>
                <w:tab w:val="left" w:pos="1134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4"/>
                <w:szCs w:val="24"/>
                <w:lang w:val="en-US" w:eastAsia="zh-CN"/>
              </w:rPr>
              <w:t>然后通过深度优先或广度优先方法进行线路搜索。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测试结果（测试输入，测试输出）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验收展示：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2"/>
                <w:numId w:val="6"/>
              </w:numPr>
              <w:tabs>
                <w:tab w:val="left" w:pos="567"/>
                <w:tab w:val="clear" w:pos="85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850" w:leftChars="0" w:right="0" w:rightChars="0" w:hanging="283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迷宫展示：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输入字符：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1：不可行走的墙壁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0：可以行走的道路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输出字符：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1：不可行走的墙壁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0：可以行走但没有走过的道路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+：可以行走但到达不了终点的道路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 xml:space="preserve">  *：可以行走且可以到达终点的道路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算术表达式测试：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br w:type="textWrapping"/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平台提交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  </w:t>
            </w:r>
          </w:p>
          <w:p>
            <w:pPr>
              <w:pStyle w:val="15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0" w:leftChars="0" w:right="0" w:rightChars="0" w:firstLine="0" w:firstLineChars="0"/>
              <w:textAlignment w:val="auto"/>
              <w:rPr>
                <w:rFonts w:hint="eastAsia" w:asciiTheme="majorEastAsia" w:hAnsiTheme="majorEastAsia" w:eastAsiaTheme="majorEastAsia" w:cstheme="majorEastAsia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0" w:rightChars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b/>
                <w:bCs/>
                <w:i w:val="0"/>
                <w:iCs w:val="0"/>
                <w:sz w:val="24"/>
                <w:szCs w:val="20"/>
              </w:rPr>
              <w:t>分析与探讨（结果分析，若存在问题，探讨解决问题的途径）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283" w:leftChars="0" w:right="0" w:right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本实验最终结果正确，在实验过程中有以下问题或心得：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！！！！有几个bug，首先是getposbykey调用双重错误，后来发现delete中并没有删除delete项目，导致后续null情况下出错，将条件倒转  正确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却又忘记delete中后项前移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 xml:space="preserve">却又将qianyixiang忘记判断标准位置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这是因为没时间了解前提注意事项就上手干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修复getpos后出现新的错误，修复新错误后delete又出错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又出了删除元素后没有对sizi进行更改的bug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使用宏进行调试信息打印，不需要打印调试信息的时候将宏切换为为注释即可。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#ifdef DEBUG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#define DEBUG_PRINT printf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#else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#define DEBUG_PRINT /\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/printf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#endif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int a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/>
              <w:textAlignment w:val="auto"/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</w:pPr>
            <w:r>
              <w:rPr>
                <w:rFonts w:hint="default" w:ascii="Consolas" w:hAnsi="Consolas" w:eastAsia="黑体" w:cs="Consolas"/>
                <w:sz w:val="24"/>
                <w:szCs w:val="20"/>
                <w:lang w:val="en-US" w:eastAsia="zh-CN"/>
              </w:rPr>
              <w:t>DEBUG_PRINT ( "%d",a 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中缀表达式与后缀表达式可以理解为树的中序遍历与后序遍历，数字是叶子，运算符是父节点。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良好的注释可以为以后的使用省去很多麻烦，比如我在这次在写代码时写了很多注释，在写实验报告的时候这些注释就派上了用场。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left="567" w:leftChars="0" w:right="0" w:rightChars="0" w:hanging="284" w:firstLineChars="0"/>
              <w:textAlignment w:val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实验过程中参考了很多他人的代码，但这些代码或多或少都存在一些不足，比如有些转后缀表达式的算法需要通过井号确定表达式头尾，有的代码结构混乱等。为了避免这些问题，我将计算表达式的函数拆分并封装成无状态的工具类，使代码更加整洁，也降低了出错几率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56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Style w:val="15"/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 w:firstLineChars="0"/>
              <w:textAlignment w:val="auto"/>
              <w:rPr>
                <w:rFonts w:ascii="黑体" w:hAnsi="Times" w:eastAsia="黑体"/>
                <w:b/>
                <w:bCs/>
                <w:sz w:val="24"/>
                <w:szCs w:val="20"/>
              </w:rPr>
            </w:pPr>
            <w:r>
              <w:rPr>
                <w:rFonts w:hint="eastAsia" w:ascii="黑体" w:hAnsi="Times" w:eastAsia="黑体"/>
                <w:b/>
                <w:bCs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textAlignment w:val="auto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文件1 stack.h 栈头文件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stack.h   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Copyright (C) 2019.10.25 TriAlley  lg139@139.com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@brief    栈      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@license  GNU General Public License (GPL)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&lt;cstring&gt;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//memcpy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&lt;cstdlib&gt;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/*stack类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enum stack_err;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常见错误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protected: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_exLength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扩展缓冲区长度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_shLength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压缩缓冲区长度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stackTop;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栈顶下标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bufferLength;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缓冲区长度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T* head;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栈数组头部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stack ( int initialCapacity = 10 );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构造函数，默认长度10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~stack () { delete[] head;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析构函数，释放缓冲区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bool empty () const { return stackTop == -1;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返回是否空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int size () const { return stackTop + 1; }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top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返回栈顶元素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pop ();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弹出栈顶元素，一般不会返回值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push ( const T theElement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压入元素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pointer_is_null, newLength_less_than_zero, stack_empty }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protected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_exLength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 ( temp, head, bufferLength *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bufferLength = bufferLength *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_shLength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temp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 /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 ( temp, head, bufferLength / 2 *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bufferLength = bufferLength /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bufferLength;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stack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initialCapacity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10 )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bufferLength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initialCapacity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[bufferLength];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stackTop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~stack ()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empty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 == -1;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size ()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stackTop + 1;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//判断是否为空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//有的实现版本中top输入引用，栈空则返回原数值，这样很不符合职责单一原则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-1 )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head[stackTop];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pop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-1 )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stack_empty;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head[stackTop--].~T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/*用于缩小缓冲区的代码*/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size () &lt; bufferLength / 4 )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_shLength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theElement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//判断缓冲区长度并扩大缓冲区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stackTop == bufferLength - 1 )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_exLength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head[++stackTop]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theElement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文件2 cal.h头文件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cal.h                          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Copyright (C) 2019.11.24 TriAlley  lg139@139.com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@brief    对表达式计算所需函数的封装        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*  @license  GNU General Public License (GPL)                   </w:t>
            </w:r>
            <w:r>
              <w:rPr>
                <w:rFonts w:hint="eastAsia" w:ascii="Consolas" w:hAnsi="Consolas" w:eastAsia="新宋体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"stack.h"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*中缀转后缀，后缀再计算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*这些函数整理得比较规整，集合成一个工具类，不保存任何状态。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*注释详实，不再进行过多解释。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/*template&lt;class T&gt;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class calExpression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typedef enum { wrong_char, no_such_operator }cal_err;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//常见的错误项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bool isNumber ( char c ) 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//判断字符是否是数字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bool isOperator ( char c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//判断字符是否是操作符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T calOperator ( const char c, const T&amp; a, const T&amp; b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inline int priority ( char c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//返回操作符的优先级，优先级越高数值越大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T calPostfix ( char* postfix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//计算后缀表达式，内部注释详实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void infixToPostfix ( char* infix, char* postfix );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//中缀转后缀，内部注释详实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calExpression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wrong_char, no_such_operator 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cal_err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isNumber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&lt;=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'9'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isOperator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/*第一次弹出a作为右值，第二次弹出b作为左值 eg b/a*/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calOperator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/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inline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priority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'/'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'-'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4;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no_such_operator;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/*计算后缀表达式*/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calPostfix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计算后缀表达式比中缀转后缀简单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首先准备一个后缀表达式与一个数字栈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对于后缀表达式从左到右每个元素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如果是数字，则压入数字栈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如果是操作符，则弹出数字栈中的两个，以第一次弹出作为右值，第二次弹出作为左值，进行相应计算并入数字栈（因为/与-与数字顺序相关）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直到后缀表达式结束，返回栈顶数字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/*这里将浮点字符串转化为浮点数，有时间可以抽离成单独的函数*/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is_int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is_int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is_int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=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-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+ temp * 10;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 =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-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* 0.1 +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result.push ( temp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a =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b =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result.pop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result.push ( calOperator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[i], a, b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result.top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wrong_char;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/*中缀转后缀，注释详实*/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infixToPostfix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//目的下标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//源下标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op_stack;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中缀转后缀需要一个中缀表达式，一个存放后缀表达式的缓冲区，一个符号栈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对于中缀表达式从左到右每个元素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1.如果是数字，直接进入后缀表达式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2.如果是操作符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-&gt;循环判断开始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 符号栈为空 或 栈顶为左括号，则直接入栈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 当前操作符比栈顶符号优先级高，也直接入栈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3.如果 当前操作符比栈顶符号优先级低或相等，则栈顶元素弹出到后缀表达式，并重新进行此判断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（强调“重新进行此的判断”是为了优化程序结构，这样表述就只需要写一个while循环）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&lt;-循环判断结束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3.如果是左右括号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1.如果是左括号，则入栈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2.如果是右括号，则栈弹出到后缀表达式，直到左括号，并抛弃左括号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/*每次循环，i均指向当前循环需要被判断的位置*/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/*数字字符直接输出到后缀表达式，直到下一位不是数字字符输出空格到后缀表达式并跳出循环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isNumber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) ||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'.'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[i++];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isOperator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op_stack.empty () || op_stack.top ()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priority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 &gt; priority ( op_stack.top ()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')'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op_stack.top () !=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'('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op_stack.push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==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wrong_char;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//循环末，i处于本次循环判断处，需要让其指向下次循环判断处。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 !op_stack.empty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[j++] = op_stack.top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 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op_stack.pop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postfix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[j++] 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92" w:lineRule="auto"/>
              <w:ind w:right="63" w:rightChars="3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both"/>
              <w:textAlignment w:val="auto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right="63" w:rightChars="30"/>
              <w:jc w:val="center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文件3 main.cpp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main.cpp                                  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Copyright (C) 2019.10.25 TriAlley  lg139@139.com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@brief    栈测试                            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*  @license  GNU General Public License (GPL)                       </w:t>
            </w:r>
            <w:r>
              <w:rPr>
                <w:rFonts w:hint="eastAsia" w:ascii="Consolas" w:hAnsi="Consolas" w:cs="Consolas"/>
                <w:color w:val="008000"/>
                <w:sz w:val="18"/>
                <w:szCs w:val="1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 xml:space="preserve">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"stack.h"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"cal.h"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warning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disable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:4996)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_row;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_col;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point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row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col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:_row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row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), _col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col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point ():_row ( 0 ), _col ( 0 )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searchMazePathBFS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!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current 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.pop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//如果到了终点则返回真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._row &amp;&amp; current._col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._col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- 1][current._col]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- 1, current._col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+ 1][current._col]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+ 1, current._col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- 1]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- 1 )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+ 1]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+ 1 ) );}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searchMazePath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,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&gt;&amp;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entry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!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.empty ()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current 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.top 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'*'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//如果到了终点则返回真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._row &amp;&amp; current._col ==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finish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._col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 current._row - 1][current._col]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//如果能通过，则入栈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( current._row-1, current._col)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 +1][current._col]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 + 1, current._col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[current._row][current._col-1]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current._col-1 )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//右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 + 1] ==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'0'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.push (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current._row, current._col + 1 )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continue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paths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.pop ();    </w:t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//若上下左右都不通，则回溯。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808080"/>
                <w:sz w:val="18"/>
                <w:szCs w:val="18"/>
              </w:rPr>
              <w:t>maze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[current._row][current._col]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'+'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main 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freopen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"input.txt"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"r"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6F008A"/>
                <w:sz w:val="18"/>
                <w:szCs w:val="18"/>
              </w:rPr>
              <w:t>stdin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rows, cols;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rows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cols;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/*------构建迷宫矩阵开始----------*/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** maze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*[rows+2];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rows+2;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maze[r]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[cols + 2];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cols; c++ ) {cin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 + 1][c + 1];}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{maze[0][c]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{maze[rows + 1][c]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{maze[r][0]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{maze[r][cols + 1]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'1'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maze[r][c];}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/*------构建迷宫矩阵结束----------*/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/*使用栈计算路径*/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//(1,1)是入口，(rows,cols)是出口，矩阵外围封闭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stack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 paths;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searchMazePath ( maze, rows, cols,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( 1, 1 ), </w:t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point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rows, cols ), paths )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"寻找成功：\n"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"寻找失败！\n"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8000"/>
                <w:sz w:val="18"/>
                <w:szCs w:val="18"/>
              </w:rPr>
              <w:t>/*----------------输出路径----------------*/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printf (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"\n已经行走的一条道路：\n"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r = 0; r &lt; rows + 2; r++ 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(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 = 0; c &lt; cols + 2; c++ ) {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maze[r][c];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2B91AF"/>
                <w:sz w:val="18"/>
                <w:szCs w:val="18"/>
              </w:rPr>
              <w:t>calExpression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double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&gt; cal;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str[100] =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"12*5-695+94.8/(44-(95/84+848))"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* postfix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[strlen ( str )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cal.infixToPostfix ( str, postfix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"中缀表达式："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str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'\n'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"后缀表达式："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postfix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'\n'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A31515"/>
                <w:sz w:val="18"/>
                <w:szCs w:val="18"/>
              </w:rPr>
              <w:t>"计算结果："</w:t>
            </w:r>
            <w:r>
              <w:rPr>
                <w:rFonts w:hint="default" w:ascii="Consolas" w:hAnsi="Consolas" w:eastAsia="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cal.calPostfix ( postfix 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delete[]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postfix;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 xml:space="preserve">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Lines="0" w:afterLines="0" w:line="16" w:lineRule="atLeast"/>
              <w:ind w:right="63" w:rightChars="30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ascii="黑体" w:hAnsi="Times" w:eastAsia="黑体"/>
          <w:b/>
          <w:bCs/>
          <w:sz w:val="24"/>
          <w:szCs w:val="30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891E6E"/>
    <w:multiLevelType w:val="multilevel"/>
    <w:tmpl w:val="C2891E6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D9102F2C"/>
    <w:multiLevelType w:val="multilevel"/>
    <w:tmpl w:val="D9102F2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1988B942"/>
    <w:multiLevelType w:val="multilevel"/>
    <w:tmpl w:val="1988B942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7."/>
      <w:lvlJc w:val="left"/>
      <w:pPr>
        <w:tabs>
          <w:tab w:val="left" w:pos="1984"/>
        </w:tabs>
        <w:ind w:left="1984" w:leftChars="0" w:hanging="283" w:firstLineChars="0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8."/>
      <w:lvlJc w:val="left"/>
      <w:pPr>
        <w:tabs>
          <w:tab w:val="left" w:pos="2268"/>
        </w:tabs>
        <w:ind w:left="2268" w:leftChars="0" w:hanging="284" w:firstLineChars="0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835"/>
        </w:tabs>
        <w:ind w:left="2835" w:leftChars="0" w:hanging="284" w:firstLineChars="0"/>
      </w:pPr>
      <w:rPr>
        <w:rFonts w:hint="eastAsia" w:ascii="宋体" w:hAnsi="宋体" w:eastAsia="宋体" w:cs="宋体"/>
      </w:rPr>
    </w:lvl>
  </w:abstractNum>
  <w:abstractNum w:abstractNumId="3">
    <w:nsid w:val="3884C7EE"/>
    <w:multiLevelType w:val="multilevel"/>
    <w:tmpl w:val="3884C7E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5AB65470"/>
    <w:multiLevelType w:val="multilevel"/>
    <w:tmpl w:val="5AB6547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hint="default" w:ascii="宋体" w:hAnsi="宋体"/>
      </w:rPr>
    </w:lvl>
    <w:lvl w:ilvl="2" w:tentative="0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hint="default" w:ascii="宋体" w:hAnsi="宋体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5">
    <w:nsid w:val="5F51612E"/>
    <w:multiLevelType w:val="multilevel"/>
    <w:tmpl w:val="5F51612E"/>
    <w:lvl w:ilvl="0" w:tentative="0">
      <w:start w:val="1"/>
      <w:numFmt w:val="chineseCounting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6."/>
      <w:lvlJc w:val="left"/>
      <w:pPr>
        <w:tabs>
          <w:tab w:val="left" w:pos="1701"/>
        </w:tabs>
        <w:ind w:left="1701" w:leftChars="0" w:hanging="284" w:firstLineChars="0"/>
      </w:pPr>
      <w:rPr>
        <w:rFonts w:hint="eastAsia" w:ascii="宋体" w:hAnsi="宋体" w:eastAsia="宋体" w:cs="宋体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eastAsia"/>
      </w:rPr>
    </w:lvl>
  </w:abstractNum>
  <w:abstractNum w:abstractNumId="6">
    <w:nsid w:val="6A919D29"/>
    <w:multiLevelType w:val="multilevel"/>
    <w:tmpl w:val="6A919D29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leftChars="0" w:hanging="283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 w:val="1"/>
  <w:bordersDoNotSurroundFooter w:val="1"/>
  <w:documentProtection w:enforcement="0"/>
  <w:defaultTabStop w:val="420"/>
  <w:doNotHyphenateCaps/>
  <w:drawingGridVerticalSpacing w:val="157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233"/>
    <w:rsid w:val="003173C1"/>
    <w:rsid w:val="00366F9F"/>
    <w:rsid w:val="00372909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E0DAF"/>
    <w:rsid w:val="01D22736"/>
    <w:rsid w:val="01EC667B"/>
    <w:rsid w:val="02657510"/>
    <w:rsid w:val="027B3652"/>
    <w:rsid w:val="027D3967"/>
    <w:rsid w:val="02BE28A4"/>
    <w:rsid w:val="03713A81"/>
    <w:rsid w:val="04302D8F"/>
    <w:rsid w:val="051322C5"/>
    <w:rsid w:val="05401D68"/>
    <w:rsid w:val="05746022"/>
    <w:rsid w:val="06012B5E"/>
    <w:rsid w:val="06351E9C"/>
    <w:rsid w:val="065A7D55"/>
    <w:rsid w:val="066206FA"/>
    <w:rsid w:val="0742241F"/>
    <w:rsid w:val="09803440"/>
    <w:rsid w:val="099D7B41"/>
    <w:rsid w:val="09BC10CA"/>
    <w:rsid w:val="09DC7236"/>
    <w:rsid w:val="09E91DF1"/>
    <w:rsid w:val="0AA4477F"/>
    <w:rsid w:val="0BBE7F5D"/>
    <w:rsid w:val="0BD05341"/>
    <w:rsid w:val="0D373066"/>
    <w:rsid w:val="0D6632C1"/>
    <w:rsid w:val="0D6F2801"/>
    <w:rsid w:val="0D8D4E92"/>
    <w:rsid w:val="0E1B5481"/>
    <w:rsid w:val="0E225A42"/>
    <w:rsid w:val="0E5800BC"/>
    <w:rsid w:val="0EFA6197"/>
    <w:rsid w:val="0FED5574"/>
    <w:rsid w:val="0FEE4431"/>
    <w:rsid w:val="10115A32"/>
    <w:rsid w:val="117C0656"/>
    <w:rsid w:val="11FF1060"/>
    <w:rsid w:val="120A4DF5"/>
    <w:rsid w:val="12A373B4"/>
    <w:rsid w:val="130F1CCF"/>
    <w:rsid w:val="133C6961"/>
    <w:rsid w:val="13440905"/>
    <w:rsid w:val="14306063"/>
    <w:rsid w:val="14651EDB"/>
    <w:rsid w:val="146E1058"/>
    <w:rsid w:val="149B34EB"/>
    <w:rsid w:val="14AC27C2"/>
    <w:rsid w:val="15634A34"/>
    <w:rsid w:val="17055713"/>
    <w:rsid w:val="18235227"/>
    <w:rsid w:val="190F2645"/>
    <w:rsid w:val="19860C7B"/>
    <w:rsid w:val="1A5D471B"/>
    <w:rsid w:val="1B0F2D58"/>
    <w:rsid w:val="1B6502F6"/>
    <w:rsid w:val="1BF93E43"/>
    <w:rsid w:val="1BFC3A13"/>
    <w:rsid w:val="1C086949"/>
    <w:rsid w:val="1C7B0718"/>
    <w:rsid w:val="1CE63B38"/>
    <w:rsid w:val="1D5E4BCA"/>
    <w:rsid w:val="1E683EFA"/>
    <w:rsid w:val="1FB90BC1"/>
    <w:rsid w:val="20487AEF"/>
    <w:rsid w:val="206536AA"/>
    <w:rsid w:val="20C91F74"/>
    <w:rsid w:val="20DB2502"/>
    <w:rsid w:val="20E96E9E"/>
    <w:rsid w:val="219F37BD"/>
    <w:rsid w:val="21DB235C"/>
    <w:rsid w:val="221D05C1"/>
    <w:rsid w:val="223D786B"/>
    <w:rsid w:val="2276225F"/>
    <w:rsid w:val="23722269"/>
    <w:rsid w:val="23FC0508"/>
    <w:rsid w:val="24094BC3"/>
    <w:rsid w:val="24780AC1"/>
    <w:rsid w:val="24A622AB"/>
    <w:rsid w:val="24AA6595"/>
    <w:rsid w:val="24B2696C"/>
    <w:rsid w:val="2505397A"/>
    <w:rsid w:val="25785780"/>
    <w:rsid w:val="25B13C4A"/>
    <w:rsid w:val="26241482"/>
    <w:rsid w:val="26420AD1"/>
    <w:rsid w:val="26A568CE"/>
    <w:rsid w:val="26C111B5"/>
    <w:rsid w:val="26E22D3A"/>
    <w:rsid w:val="271F707F"/>
    <w:rsid w:val="2783161C"/>
    <w:rsid w:val="27BE4B9A"/>
    <w:rsid w:val="28292FF9"/>
    <w:rsid w:val="28336CD9"/>
    <w:rsid w:val="289605F5"/>
    <w:rsid w:val="28BD3FE2"/>
    <w:rsid w:val="28F80B47"/>
    <w:rsid w:val="297B2829"/>
    <w:rsid w:val="298D352F"/>
    <w:rsid w:val="2A243E4B"/>
    <w:rsid w:val="2A3175D6"/>
    <w:rsid w:val="2A956638"/>
    <w:rsid w:val="2B3871EC"/>
    <w:rsid w:val="2B5240A4"/>
    <w:rsid w:val="2C3D29C4"/>
    <w:rsid w:val="2C413C36"/>
    <w:rsid w:val="2C5352A0"/>
    <w:rsid w:val="2C9C35FE"/>
    <w:rsid w:val="2CF7789F"/>
    <w:rsid w:val="2D93104C"/>
    <w:rsid w:val="2E476408"/>
    <w:rsid w:val="2E554FCD"/>
    <w:rsid w:val="2EB113D0"/>
    <w:rsid w:val="2F3C125F"/>
    <w:rsid w:val="2F45740A"/>
    <w:rsid w:val="2FA159B6"/>
    <w:rsid w:val="2FC22A7D"/>
    <w:rsid w:val="30002743"/>
    <w:rsid w:val="312266C1"/>
    <w:rsid w:val="31383EE9"/>
    <w:rsid w:val="314B43C2"/>
    <w:rsid w:val="31710522"/>
    <w:rsid w:val="31847CA0"/>
    <w:rsid w:val="3196330C"/>
    <w:rsid w:val="32263BE5"/>
    <w:rsid w:val="32E90D2E"/>
    <w:rsid w:val="33707E37"/>
    <w:rsid w:val="338A226A"/>
    <w:rsid w:val="33F7297E"/>
    <w:rsid w:val="34561C3E"/>
    <w:rsid w:val="358C3E3A"/>
    <w:rsid w:val="35A266AE"/>
    <w:rsid w:val="36345DE5"/>
    <w:rsid w:val="36EE6600"/>
    <w:rsid w:val="37137076"/>
    <w:rsid w:val="37351FC8"/>
    <w:rsid w:val="37412FAC"/>
    <w:rsid w:val="376A5573"/>
    <w:rsid w:val="37951C61"/>
    <w:rsid w:val="37AB589D"/>
    <w:rsid w:val="3835082C"/>
    <w:rsid w:val="3897102B"/>
    <w:rsid w:val="390F5B8F"/>
    <w:rsid w:val="39602DB2"/>
    <w:rsid w:val="398C7A1B"/>
    <w:rsid w:val="39C37D1C"/>
    <w:rsid w:val="3A244640"/>
    <w:rsid w:val="3A6103FA"/>
    <w:rsid w:val="3A6870CF"/>
    <w:rsid w:val="3B114EAA"/>
    <w:rsid w:val="3B697DDA"/>
    <w:rsid w:val="3C124FC5"/>
    <w:rsid w:val="3CA47236"/>
    <w:rsid w:val="3DB57067"/>
    <w:rsid w:val="3DCD5864"/>
    <w:rsid w:val="3E4E1C24"/>
    <w:rsid w:val="3E621F29"/>
    <w:rsid w:val="3E8A3495"/>
    <w:rsid w:val="3ECA19A6"/>
    <w:rsid w:val="3F553981"/>
    <w:rsid w:val="3FD02F83"/>
    <w:rsid w:val="3FD22832"/>
    <w:rsid w:val="40BA459C"/>
    <w:rsid w:val="40C63E84"/>
    <w:rsid w:val="40E339E7"/>
    <w:rsid w:val="40EF7161"/>
    <w:rsid w:val="410752C1"/>
    <w:rsid w:val="4122512A"/>
    <w:rsid w:val="4132728B"/>
    <w:rsid w:val="41AC318D"/>
    <w:rsid w:val="4291116D"/>
    <w:rsid w:val="42CC0ABA"/>
    <w:rsid w:val="42DA79B9"/>
    <w:rsid w:val="43C77D45"/>
    <w:rsid w:val="43DF00DC"/>
    <w:rsid w:val="44794CA5"/>
    <w:rsid w:val="44966342"/>
    <w:rsid w:val="44B3567F"/>
    <w:rsid w:val="44EE2506"/>
    <w:rsid w:val="451641F0"/>
    <w:rsid w:val="454656F2"/>
    <w:rsid w:val="459F467E"/>
    <w:rsid w:val="45DD3521"/>
    <w:rsid w:val="46827A32"/>
    <w:rsid w:val="46D73574"/>
    <w:rsid w:val="47014F6A"/>
    <w:rsid w:val="47041BC7"/>
    <w:rsid w:val="47577AD6"/>
    <w:rsid w:val="476476C3"/>
    <w:rsid w:val="485E66C9"/>
    <w:rsid w:val="48844A2B"/>
    <w:rsid w:val="48CE39E1"/>
    <w:rsid w:val="48E40CCB"/>
    <w:rsid w:val="49BC08F9"/>
    <w:rsid w:val="4A2B2A16"/>
    <w:rsid w:val="4A3D7115"/>
    <w:rsid w:val="4A8B3943"/>
    <w:rsid w:val="4AA067C7"/>
    <w:rsid w:val="4B2F6633"/>
    <w:rsid w:val="4B80376C"/>
    <w:rsid w:val="4B9A5886"/>
    <w:rsid w:val="4BF26B95"/>
    <w:rsid w:val="4C242D3F"/>
    <w:rsid w:val="4D07793E"/>
    <w:rsid w:val="4D6A2545"/>
    <w:rsid w:val="4D9E3BB0"/>
    <w:rsid w:val="4DAA1CBE"/>
    <w:rsid w:val="4DB02B3A"/>
    <w:rsid w:val="4DB44047"/>
    <w:rsid w:val="4E3573B3"/>
    <w:rsid w:val="4E4F0D0B"/>
    <w:rsid w:val="4EFB0073"/>
    <w:rsid w:val="4F6E4545"/>
    <w:rsid w:val="4F8A782D"/>
    <w:rsid w:val="4F8F2A05"/>
    <w:rsid w:val="4FEA79EF"/>
    <w:rsid w:val="50CF3103"/>
    <w:rsid w:val="51417BE2"/>
    <w:rsid w:val="51F4028B"/>
    <w:rsid w:val="521F0564"/>
    <w:rsid w:val="52BF5DD5"/>
    <w:rsid w:val="5313111E"/>
    <w:rsid w:val="53B73E76"/>
    <w:rsid w:val="54056DBA"/>
    <w:rsid w:val="54342801"/>
    <w:rsid w:val="54E546A8"/>
    <w:rsid w:val="54E77808"/>
    <w:rsid w:val="556A73DF"/>
    <w:rsid w:val="5599295B"/>
    <w:rsid w:val="559E1031"/>
    <w:rsid w:val="55A328A6"/>
    <w:rsid w:val="55A846E1"/>
    <w:rsid w:val="55AC4ECF"/>
    <w:rsid w:val="55E33BC9"/>
    <w:rsid w:val="55E7030E"/>
    <w:rsid w:val="56A7749B"/>
    <w:rsid w:val="578D7D0B"/>
    <w:rsid w:val="585A204F"/>
    <w:rsid w:val="586B65C6"/>
    <w:rsid w:val="5898036A"/>
    <w:rsid w:val="5B047950"/>
    <w:rsid w:val="5B5E3A49"/>
    <w:rsid w:val="5D1F647B"/>
    <w:rsid w:val="5D7F6B09"/>
    <w:rsid w:val="5DBD6B60"/>
    <w:rsid w:val="5E170AC1"/>
    <w:rsid w:val="5E442485"/>
    <w:rsid w:val="5E6504B7"/>
    <w:rsid w:val="5EEC3942"/>
    <w:rsid w:val="5F2F78F8"/>
    <w:rsid w:val="5F805853"/>
    <w:rsid w:val="60440E4B"/>
    <w:rsid w:val="60793023"/>
    <w:rsid w:val="60847209"/>
    <w:rsid w:val="60F51D77"/>
    <w:rsid w:val="619B5B32"/>
    <w:rsid w:val="6252154A"/>
    <w:rsid w:val="629E73DA"/>
    <w:rsid w:val="62A3311F"/>
    <w:rsid w:val="62FF2619"/>
    <w:rsid w:val="631A270E"/>
    <w:rsid w:val="631D78AA"/>
    <w:rsid w:val="63832E79"/>
    <w:rsid w:val="63C274FE"/>
    <w:rsid w:val="63D755F5"/>
    <w:rsid w:val="64FE6CD7"/>
    <w:rsid w:val="658D70A4"/>
    <w:rsid w:val="65900A81"/>
    <w:rsid w:val="65913396"/>
    <w:rsid w:val="65AA3724"/>
    <w:rsid w:val="65E50768"/>
    <w:rsid w:val="66434CC7"/>
    <w:rsid w:val="67A37A36"/>
    <w:rsid w:val="67DF5DA4"/>
    <w:rsid w:val="6808426B"/>
    <w:rsid w:val="6815762C"/>
    <w:rsid w:val="6830544A"/>
    <w:rsid w:val="68525A15"/>
    <w:rsid w:val="6A2F4083"/>
    <w:rsid w:val="6A34544B"/>
    <w:rsid w:val="6B354992"/>
    <w:rsid w:val="6BB0706A"/>
    <w:rsid w:val="6BCE1A85"/>
    <w:rsid w:val="6C246571"/>
    <w:rsid w:val="6C6B7E4E"/>
    <w:rsid w:val="6C88244D"/>
    <w:rsid w:val="6D502901"/>
    <w:rsid w:val="6D87629B"/>
    <w:rsid w:val="6D906AA9"/>
    <w:rsid w:val="6DE81E13"/>
    <w:rsid w:val="6E086C3B"/>
    <w:rsid w:val="6E6761A4"/>
    <w:rsid w:val="6E8273D9"/>
    <w:rsid w:val="6EAD7C3D"/>
    <w:rsid w:val="6FC661C9"/>
    <w:rsid w:val="7007300D"/>
    <w:rsid w:val="70571260"/>
    <w:rsid w:val="71094A96"/>
    <w:rsid w:val="71684116"/>
    <w:rsid w:val="717F4684"/>
    <w:rsid w:val="71831830"/>
    <w:rsid w:val="721F7C2D"/>
    <w:rsid w:val="72A64A54"/>
    <w:rsid w:val="72B42C18"/>
    <w:rsid w:val="72C129AF"/>
    <w:rsid w:val="72EA7D9C"/>
    <w:rsid w:val="73085BAF"/>
    <w:rsid w:val="738167F9"/>
    <w:rsid w:val="73983A9A"/>
    <w:rsid w:val="740640C0"/>
    <w:rsid w:val="74F14414"/>
    <w:rsid w:val="74FE61C0"/>
    <w:rsid w:val="768769B4"/>
    <w:rsid w:val="77B736B7"/>
    <w:rsid w:val="77C47165"/>
    <w:rsid w:val="782A23E3"/>
    <w:rsid w:val="78BD0242"/>
    <w:rsid w:val="78D95828"/>
    <w:rsid w:val="78FE5BD6"/>
    <w:rsid w:val="79515897"/>
    <w:rsid w:val="79694D5B"/>
    <w:rsid w:val="79932EF4"/>
    <w:rsid w:val="79BB39D4"/>
    <w:rsid w:val="79C26590"/>
    <w:rsid w:val="7A161099"/>
    <w:rsid w:val="7A281D3D"/>
    <w:rsid w:val="7A6044CD"/>
    <w:rsid w:val="7ADD2664"/>
    <w:rsid w:val="7B1F3D86"/>
    <w:rsid w:val="7B5C4834"/>
    <w:rsid w:val="7BE0688D"/>
    <w:rsid w:val="7C334880"/>
    <w:rsid w:val="7CFF77E3"/>
    <w:rsid w:val="7D8E70AE"/>
    <w:rsid w:val="7E5B3184"/>
    <w:rsid w:val="7FFC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9</Pages>
  <Words>4188</Words>
  <Characters>9811</Characters>
  <Lines>3</Lines>
  <Paragraphs>1</Paragraphs>
  <TotalTime>12</TotalTime>
  <ScaleCrop>false</ScaleCrop>
  <LinksUpToDate>false</LinksUpToDate>
  <CharactersWithSpaces>43914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2019-11-07T01:54:03Z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