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实验六 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1、掌握散列表结构的定义和实现。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2、掌握散列表结构的应用。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24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分别使用线性开型寻址和链表散列解决溢出，创建散列表类；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使用散列表设计实现一个字典，假设关键字为整数且D为961，在字典中插入随机产生的500个不同的整数，实现字典的建立和搜索操作。*实现字典的删除。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线性开型寻址使用原生数组存储元素。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链表散列使用链表存储元素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4"/>
                <w:lang w:val="en-US" w:eastAsia="zh-CN"/>
              </w:rPr>
              <w:t>两种结构均提供插入、删除、查询等操作，其返回值根据题目与 OJ的要求不同而有细微区别。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使用模板元编程的方法提供不同类型的哈希函数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int型哈希函数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="221" w:firstLineChars="1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线性开型寻址采用原生数组作为底层数据结构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链表散列使用链表作为底层数据结构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链表是有序的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81" w:leftChars="104" w:right="0" w:rightChars="0" w:hanging="663" w:hangingChars="3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先生成后缀表达式：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中缀转后缀需要一个中缀表达式，一个存放后缀表达式的缓冲区，一个符号栈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当前操作符比栈顶符号优先级低或相等，则栈顶元素弹出到后缀表达式，并重新进行此判断（强调“重新进行此的判断”是为了优化程序结构，这样表述就只需要写一个while循环）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通过后缀表达式计算结果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后缀表达式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的计算要比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比中缀转后缀简单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首先准备一个后缀表达式与一个数字栈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对于后缀表达式从左到右每个元素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如果是操作符，则弹出数字栈中的两个，以第一次弹出作为右值，第二次弹出作为左值，进行相应计算并入数字栈（因为/与-与数字顺序相关）直到后缀表达式结束，返回栈顶数字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本函数能够识别小数点，提供了对浮点数的转化功能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首先将迷宫数组的边界进行扩展，这样就不必撰写额外的边界判断逻辑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然后通过深度优先或广度优先方法进行线路搜索。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迷宫展示：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输入字符：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输出字符：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0：可以行走但没有走过的道路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+：可以行走但到达不了终点的道路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*：可以行走且可以到达终点的道路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算术表达式测试：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！！！！有几个bug，首先是getposbykey调用双重错误，后来发现delete中并没有删除delete项目，导致后续null情况下出错，将条件倒转  正确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却又忘记delete中后项前移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却又将qianyixiang忘记判断标准位置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这是因为没时间了解前提注意事项就上手干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修复getpos后出现新的错误，修复新错误后delete又出错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使用宏进行调试信息打印，不需要打印调试信息的时候将宏切换为为注释即可。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#ifdef DEBUG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/\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/printf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#endif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int a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DEBUG_PRINT ( "%d",a 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中缀表达式与后缀表达式可以理解为树的中序遍历与后序遍历，数字是叶子，运算符是父节点。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良好的注释可以为以后的使用省去很多麻烦，比如我在这次在写代码时写了很多注释，在写实验报告的时候这些注释就派上了用场。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实验过程中参考了很多他人的代码，但这些代码或多或少都存在一些不足，比如有些转后缀表达式的算法需要通过井号确定表达式头尾，有的代码结构混乱等。为了避免这些问题，我将计算表达式的函数拆分并封装成无状态的工具类，使代码更加整洁，也降低了出错几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stack.h 栈头文件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stack.h  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2019.10.25 TriAlley  lg139@139.com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栈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//memcpy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&lt;cstdlib&gt;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/*stack类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stack_err;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常见错误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_exLength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扩展缓冲区长度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_shLength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压缩缓冲区长度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stackTop;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栈顶下标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bufferLength;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T* 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栈数组头部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stack ( int initialCapacity = 10 );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构造函数，默认长度10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~stack () { delete[] head;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析构函数，释放缓冲区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 const { return stackTop == -1;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返回是否空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 const { return stackTop + 1;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top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返回栈顶元素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弹出栈顶元素，一般不会返回值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push ( const T theElement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压入元素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pointer_is_null, newLength_less_than_zero, stack_empty 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_exLength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*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_shLength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/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/ 2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stack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10 )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bufferLength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stackTop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~stack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== -1;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+ 1;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//有的实现版本中top输入引用，栈空则返回原数值，这样很不符合职责单一原则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head[stackTop];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head[stackTop--].~T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/*用于缩小缓冲区的代码*/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size () &lt; bufferLength / 4 )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//判断缓冲区长度并扩大缓冲区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bufferLength - 1 )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_exLength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head[++stackTop]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文件2 cal.h头文件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cal.h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2019.11.24 TriAlley  lg139@139.com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对表达式计算所需函数的封装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*中缀转后缀，后缀再计算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*这些函数整理得比较规整，集合成一个工具类，不保存任何状态。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*注释详实，不再进行过多解释。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/*template&lt;class 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calExpression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typedef enum { wrong_char, no_such_operator }cal_err;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//常见的错误项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isNumber ( char c ) 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isOperator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T calOperator ( const char c, const T&amp; a, const T&amp; b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int priority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//返回操作符的优先级，优先级越高数值越大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calPostfix (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//计算后缀表达式，内部注释详实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infixToPostfix ( char* infix,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//中缀转后缀，内部注释详实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wrong_char, no_such_operator 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isNumber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'9'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isOperator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/*第一次弹出a作为右值，第二次弹出b作为左值 eg b/a*/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calOperator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priority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no_such_operator;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/*计算后缀表达式*/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计算后缀表达式比中缀转后缀简单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首先准备一个后缀表达式与一个数字栈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对于后缀表达式从左到右每个元素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如果是操作符，则弹出数字栈中的两个，以第一次弹出作为右值，第二次弹出作为左值，进行相应计算并入数字栈（因为/与-与数字顺序相关）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/*这里将浮点字符串转化为浮点数，有时间可以抽离成单独的函数*/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is_int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+ temp *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* 0.1 +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result.push ( temp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result.push ( calOperator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[i], a, b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/*中缀转后缀，注释详实*/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infixToPostfix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//目的下标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//源下标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op_stack;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中缀转后缀需要一个中缀表达式，一个存放后缀表达式的缓冲区，一个符号栈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 当前操作符比栈顶符号优先级低或相等，则栈顶元素弹出到后缀表达式，并重新进行此判断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/*每次循环，i均指向当前循环需要被判断的位置*/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/*数字字符直接输出到后缀表达式，直到下一位不是数字字符输出空格到后缀表达式并跳出循环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op_stack.empty () || op_stack.top ()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priority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&gt; priority ( op_stack.top ()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')'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op_stack.top ()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//循环末，i处于本次循环判断处，需要让其指向下次循环判断处。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!op_stack.empty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文件3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main.cpp      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Copyright (C) 2019.10.25 TriAlley  lg139@139.com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@brief    栈测试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@license  GNU General Public License (GPL)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"cal.h"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_row;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_col;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point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:_row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), _col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point ():_row ( 0 ), _col ( 0 )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searchMazePathBFS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- 1,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- 1]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- 1 )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 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//如果能通过，则入栈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 current._row-1, current._col)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[current._row][current._col-1]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current._col-1 )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.pop ();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//若上下左右都不通，则回溯。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freopen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rows,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/*------构建迷宫矩阵开始----------*/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maze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*[rows+2];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rows+2;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maze[r]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[cols + 2];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cols; c++ ) {cin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 + 1][c + 1];}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{maze[0][c]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{maze[rows + 1][c]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{maze[r][cols + 1]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/*------构建迷宫矩阵结束----------*/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/*使用栈计算路径*/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//(1,1)是入口，(rows,cols)是出口，矩阵外围封闭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paths;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searchMazePath ( maze, rows, cols,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( 1, 1 ),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rows, cols ), paths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"寻找成功：\n"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"寻找失败！\n"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/*----------------输出路径----------------*/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"\n已经行走的一条道路：\n"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cal;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str[100]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"12*5-695+94.8/(44-(95/84+848))"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 postfix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[strlen ( str )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cal.infixToPostfix ( str,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"中缀表达式："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"后缀表达式："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postfix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"计算结果："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cal.calPostfix (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delete[]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postfix;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3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5F51612E"/>
    <w:multiLevelType w:val="multilevel"/>
    <w:tmpl w:val="5F51612E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6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D22736"/>
    <w:rsid w:val="01EC667B"/>
    <w:rsid w:val="02657510"/>
    <w:rsid w:val="027B3652"/>
    <w:rsid w:val="027D3967"/>
    <w:rsid w:val="02BE28A4"/>
    <w:rsid w:val="03713A81"/>
    <w:rsid w:val="04302D8F"/>
    <w:rsid w:val="051322C5"/>
    <w:rsid w:val="05401D68"/>
    <w:rsid w:val="05746022"/>
    <w:rsid w:val="06012B5E"/>
    <w:rsid w:val="06351E9C"/>
    <w:rsid w:val="065A7D55"/>
    <w:rsid w:val="066206FA"/>
    <w:rsid w:val="0742241F"/>
    <w:rsid w:val="09803440"/>
    <w:rsid w:val="099D7B41"/>
    <w:rsid w:val="09BC10CA"/>
    <w:rsid w:val="09DC7236"/>
    <w:rsid w:val="09E91DF1"/>
    <w:rsid w:val="0AA4477F"/>
    <w:rsid w:val="0BBE7F5D"/>
    <w:rsid w:val="0BD05341"/>
    <w:rsid w:val="0D373066"/>
    <w:rsid w:val="0D6632C1"/>
    <w:rsid w:val="0D6F2801"/>
    <w:rsid w:val="0D8D4E92"/>
    <w:rsid w:val="0E1B5481"/>
    <w:rsid w:val="0E225A42"/>
    <w:rsid w:val="0E5800BC"/>
    <w:rsid w:val="0EFA6197"/>
    <w:rsid w:val="0FED5574"/>
    <w:rsid w:val="0FEE4431"/>
    <w:rsid w:val="10115A32"/>
    <w:rsid w:val="117C0656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5634A34"/>
    <w:rsid w:val="17055713"/>
    <w:rsid w:val="18235227"/>
    <w:rsid w:val="190F2645"/>
    <w:rsid w:val="19860C7B"/>
    <w:rsid w:val="1A5D471B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722269"/>
    <w:rsid w:val="23FC0508"/>
    <w:rsid w:val="24094BC3"/>
    <w:rsid w:val="24780AC1"/>
    <w:rsid w:val="24A622AB"/>
    <w:rsid w:val="24AA6595"/>
    <w:rsid w:val="24B2696C"/>
    <w:rsid w:val="2505397A"/>
    <w:rsid w:val="25785780"/>
    <w:rsid w:val="25B13C4A"/>
    <w:rsid w:val="26241482"/>
    <w:rsid w:val="26420AD1"/>
    <w:rsid w:val="26A568CE"/>
    <w:rsid w:val="26C111B5"/>
    <w:rsid w:val="26E22D3A"/>
    <w:rsid w:val="271F707F"/>
    <w:rsid w:val="2783161C"/>
    <w:rsid w:val="27BE4B9A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5240A4"/>
    <w:rsid w:val="2C3D29C4"/>
    <w:rsid w:val="2C413C36"/>
    <w:rsid w:val="2C5352A0"/>
    <w:rsid w:val="2C9C35FE"/>
    <w:rsid w:val="2CF7789F"/>
    <w:rsid w:val="2D93104C"/>
    <w:rsid w:val="2E476408"/>
    <w:rsid w:val="2E554FCD"/>
    <w:rsid w:val="2EB113D0"/>
    <w:rsid w:val="2F3C125F"/>
    <w:rsid w:val="2F45740A"/>
    <w:rsid w:val="2FA159B6"/>
    <w:rsid w:val="2FC22A7D"/>
    <w:rsid w:val="30002743"/>
    <w:rsid w:val="312266C1"/>
    <w:rsid w:val="31383EE9"/>
    <w:rsid w:val="314B43C2"/>
    <w:rsid w:val="31710522"/>
    <w:rsid w:val="31847CA0"/>
    <w:rsid w:val="3196330C"/>
    <w:rsid w:val="32263BE5"/>
    <w:rsid w:val="32E90D2E"/>
    <w:rsid w:val="33707E37"/>
    <w:rsid w:val="338A226A"/>
    <w:rsid w:val="33F7297E"/>
    <w:rsid w:val="34561C3E"/>
    <w:rsid w:val="358C3E3A"/>
    <w:rsid w:val="35A266AE"/>
    <w:rsid w:val="36345DE5"/>
    <w:rsid w:val="36EE6600"/>
    <w:rsid w:val="37137076"/>
    <w:rsid w:val="37351FC8"/>
    <w:rsid w:val="37412FAC"/>
    <w:rsid w:val="376A5573"/>
    <w:rsid w:val="37951C61"/>
    <w:rsid w:val="37AB589D"/>
    <w:rsid w:val="3835082C"/>
    <w:rsid w:val="3897102B"/>
    <w:rsid w:val="390F5B8F"/>
    <w:rsid w:val="39602DB2"/>
    <w:rsid w:val="398C7A1B"/>
    <w:rsid w:val="39C37D1C"/>
    <w:rsid w:val="3A244640"/>
    <w:rsid w:val="3A6103FA"/>
    <w:rsid w:val="3A6870CF"/>
    <w:rsid w:val="3B114EAA"/>
    <w:rsid w:val="3B697DDA"/>
    <w:rsid w:val="3C124FC5"/>
    <w:rsid w:val="3CA47236"/>
    <w:rsid w:val="3DB57067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AC318D"/>
    <w:rsid w:val="4291116D"/>
    <w:rsid w:val="42CC0ABA"/>
    <w:rsid w:val="42DA79B9"/>
    <w:rsid w:val="43C77D45"/>
    <w:rsid w:val="43DF00DC"/>
    <w:rsid w:val="44794CA5"/>
    <w:rsid w:val="44966342"/>
    <w:rsid w:val="44B3567F"/>
    <w:rsid w:val="44EE2506"/>
    <w:rsid w:val="451641F0"/>
    <w:rsid w:val="454656F2"/>
    <w:rsid w:val="459F467E"/>
    <w:rsid w:val="45DD3521"/>
    <w:rsid w:val="46827A32"/>
    <w:rsid w:val="46D73574"/>
    <w:rsid w:val="47014F6A"/>
    <w:rsid w:val="47041BC7"/>
    <w:rsid w:val="47577AD6"/>
    <w:rsid w:val="476476C3"/>
    <w:rsid w:val="485E66C9"/>
    <w:rsid w:val="48844A2B"/>
    <w:rsid w:val="48CE39E1"/>
    <w:rsid w:val="48E40CCB"/>
    <w:rsid w:val="49BC08F9"/>
    <w:rsid w:val="4A2B2A16"/>
    <w:rsid w:val="4A3D7115"/>
    <w:rsid w:val="4A8B3943"/>
    <w:rsid w:val="4AA067C7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FB0073"/>
    <w:rsid w:val="4F6E4545"/>
    <w:rsid w:val="4F8A782D"/>
    <w:rsid w:val="4F8F2A05"/>
    <w:rsid w:val="4FEA79EF"/>
    <w:rsid w:val="50CF3103"/>
    <w:rsid w:val="51417BE2"/>
    <w:rsid w:val="51F4028B"/>
    <w:rsid w:val="521F0564"/>
    <w:rsid w:val="52BF5DD5"/>
    <w:rsid w:val="5313111E"/>
    <w:rsid w:val="53B73E76"/>
    <w:rsid w:val="54056DBA"/>
    <w:rsid w:val="54342801"/>
    <w:rsid w:val="54E546A8"/>
    <w:rsid w:val="54E77808"/>
    <w:rsid w:val="556A73DF"/>
    <w:rsid w:val="5599295B"/>
    <w:rsid w:val="559E1031"/>
    <w:rsid w:val="55A328A6"/>
    <w:rsid w:val="55A846E1"/>
    <w:rsid w:val="55AC4ECF"/>
    <w:rsid w:val="55E33BC9"/>
    <w:rsid w:val="55E7030E"/>
    <w:rsid w:val="56A7749B"/>
    <w:rsid w:val="578D7D0B"/>
    <w:rsid w:val="585A204F"/>
    <w:rsid w:val="586B65C6"/>
    <w:rsid w:val="5898036A"/>
    <w:rsid w:val="5B047950"/>
    <w:rsid w:val="5B5E3A49"/>
    <w:rsid w:val="5D1F647B"/>
    <w:rsid w:val="5D7F6B09"/>
    <w:rsid w:val="5DBD6B60"/>
    <w:rsid w:val="5E170AC1"/>
    <w:rsid w:val="5E442485"/>
    <w:rsid w:val="5E6504B7"/>
    <w:rsid w:val="5EEC3942"/>
    <w:rsid w:val="5F2F78F8"/>
    <w:rsid w:val="5F805853"/>
    <w:rsid w:val="60440E4B"/>
    <w:rsid w:val="60793023"/>
    <w:rsid w:val="60847209"/>
    <w:rsid w:val="60F51D77"/>
    <w:rsid w:val="619B5B32"/>
    <w:rsid w:val="6252154A"/>
    <w:rsid w:val="629E73DA"/>
    <w:rsid w:val="62A3311F"/>
    <w:rsid w:val="62FF2619"/>
    <w:rsid w:val="631A270E"/>
    <w:rsid w:val="631D78AA"/>
    <w:rsid w:val="63832E79"/>
    <w:rsid w:val="63C274FE"/>
    <w:rsid w:val="63D755F5"/>
    <w:rsid w:val="64FE6CD7"/>
    <w:rsid w:val="658D70A4"/>
    <w:rsid w:val="65900A81"/>
    <w:rsid w:val="65913396"/>
    <w:rsid w:val="65AA3724"/>
    <w:rsid w:val="65E50768"/>
    <w:rsid w:val="66434CC7"/>
    <w:rsid w:val="67A37A36"/>
    <w:rsid w:val="67DF5DA4"/>
    <w:rsid w:val="6808426B"/>
    <w:rsid w:val="6815762C"/>
    <w:rsid w:val="6830544A"/>
    <w:rsid w:val="68525A15"/>
    <w:rsid w:val="6A2F4083"/>
    <w:rsid w:val="6A34544B"/>
    <w:rsid w:val="6B354992"/>
    <w:rsid w:val="6BB0706A"/>
    <w:rsid w:val="6BCE1A85"/>
    <w:rsid w:val="6C6B7E4E"/>
    <w:rsid w:val="6C88244D"/>
    <w:rsid w:val="6D502901"/>
    <w:rsid w:val="6D87629B"/>
    <w:rsid w:val="6D906AA9"/>
    <w:rsid w:val="6DE81E13"/>
    <w:rsid w:val="6E086C3B"/>
    <w:rsid w:val="6E6761A4"/>
    <w:rsid w:val="6E8273D9"/>
    <w:rsid w:val="6EAD7C3D"/>
    <w:rsid w:val="6FC661C9"/>
    <w:rsid w:val="7007300D"/>
    <w:rsid w:val="70571260"/>
    <w:rsid w:val="71094A96"/>
    <w:rsid w:val="7168411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14414"/>
    <w:rsid w:val="74FE61C0"/>
    <w:rsid w:val="768769B4"/>
    <w:rsid w:val="77B736B7"/>
    <w:rsid w:val="77C47165"/>
    <w:rsid w:val="782A23E3"/>
    <w:rsid w:val="78BD0242"/>
    <w:rsid w:val="78D95828"/>
    <w:rsid w:val="78FE5BD6"/>
    <w:rsid w:val="79515897"/>
    <w:rsid w:val="79694D5B"/>
    <w:rsid w:val="79932EF4"/>
    <w:rsid w:val="79BB39D4"/>
    <w:rsid w:val="79C26590"/>
    <w:rsid w:val="7A161099"/>
    <w:rsid w:val="7A281D3D"/>
    <w:rsid w:val="7A6044CD"/>
    <w:rsid w:val="7ADD2664"/>
    <w:rsid w:val="7B1F3D86"/>
    <w:rsid w:val="7B5C4834"/>
    <w:rsid w:val="7BE0688D"/>
    <w:rsid w:val="7C334880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4188</Words>
  <Characters>9811</Characters>
  <Lines>3</Lines>
  <Paragraphs>1</Paragraphs>
  <TotalTime>6</TotalTime>
  <ScaleCrop>false</ScaleCrop>
  <LinksUpToDate>false</LinksUpToDate>
  <CharactersWithSpaces>43914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2019-11-06T08:04:57Z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