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A9111" w14:textId="34125024" w:rsidR="00DB50C7" w:rsidRPr="00DB50C7" w:rsidRDefault="00DB50C7" w:rsidP="00613ABA">
      <w:pPr>
        <w:jc w:val="center"/>
      </w:pPr>
      <w:r w:rsidRPr="00DB50C7">
        <w:rPr>
          <w:u w:val="single"/>
        </w:rPr>
        <w:t xml:space="preserve">Travel Tips for Visiting </w:t>
      </w:r>
      <w:proofErr w:type="spellStart"/>
      <w:r w:rsidRPr="00DB50C7">
        <w:rPr>
          <w:u w:val="single"/>
        </w:rPr>
        <w:t>Avissawella</w:t>
      </w:r>
      <w:proofErr w:type="spellEnd"/>
      <w:r w:rsidRPr="00DB50C7">
        <w:rPr>
          <w:u w:val="single"/>
        </w:rPr>
        <w:t xml:space="preserve"> | Rathnapura</w:t>
      </w:r>
    </w:p>
    <w:p w14:paraId="728C26B8" w14:textId="77777777" w:rsidR="00DB50C7" w:rsidRPr="00DB50C7" w:rsidRDefault="00DB50C7" w:rsidP="00613ABA">
      <w:pPr>
        <w:jc w:val="both"/>
      </w:pPr>
      <w:r w:rsidRPr="00DB50C7">
        <w:t xml:space="preserve">Exploring the lush landscapes of Sri Lanka is a delight for any traveler, and two destinations that capture the country's natural beauty and rich heritage are </w:t>
      </w:r>
      <w:proofErr w:type="spellStart"/>
      <w:r w:rsidRPr="00DB50C7">
        <w:t>Avissawella</w:t>
      </w:r>
      <w:proofErr w:type="spellEnd"/>
      <w:r w:rsidRPr="00DB50C7">
        <w:t xml:space="preserve"> and Ratnapura. Located in the western and Sabaragamuwa provinces respectively, these towns are ideal for nature enthusiasts, gem lovers, and cultural explorers. Here are some travel tips to help you make the most out of your visit to </w:t>
      </w:r>
      <w:proofErr w:type="spellStart"/>
      <w:r w:rsidRPr="00DB50C7">
        <w:t>Avissawella</w:t>
      </w:r>
      <w:proofErr w:type="spellEnd"/>
      <w:r w:rsidRPr="00DB50C7">
        <w:t xml:space="preserve"> and Ratnapura.</w:t>
      </w:r>
    </w:p>
    <w:p w14:paraId="05B6501E" w14:textId="77777777" w:rsidR="00DB50C7" w:rsidRPr="00DB50C7" w:rsidRDefault="00DB50C7" w:rsidP="00613ABA">
      <w:pPr>
        <w:jc w:val="both"/>
      </w:pPr>
      <w:r w:rsidRPr="00DB50C7">
        <w:rPr>
          <w:u w:val="single"/>
        </w:rPr>
        <w:t>Best Time to Visit</w:t>
      </w:r>
    </w:p>
    <w:p w14:paraId="3E2C3856" w14:textId="77777777" w:rsidR="00DB50C7" w:rsidRPr="00DB50C7" w:rsidRDefault="00DB50C7" w:rsidP="00613ABA">
      <w:pPr>
        <w:jc w:val="both"/>
      </w:pPr>
      <w:r w:rsidRPr="00DB50C7">
        <w:t xml:space="preserve">The ideal time to visit </w:t>
      </w:r>
      <w:proofErr w:type="spellStart"/>
      <w:r w:rsidRPr="00DB50C7">
        <w:t>Avissawella</w:t>
      </w:r>
      <w:proofErr w:type="spellEnd"/>
      <w:r w:rsidRPr="00DB50C7">
        <w:t xml:space="preserve"> and Ratnapura is from January to April and August to October. These months have moderate rainfall and pleasant temperatures, making it easier to explore the surroundings and indulge in outdoor activities.</w:t>
      </w:r>
    </w:p>
    <w:p w14:paraId="4179FFE0" w14:textId="77777777" w:rsidR="00DB50C7" w:rsidRPr="00DB50C7" w:rsidRDefault="00DB50C7" w:rsidP="00613ABA">
      <w:pPr>
        <w:jc w:val="both"/>
      </w:pPr>
      <w:r w:rsidRPr="00DB50C7">
        <w:rPr>
          <w:u w:val="single"/>
        </w:rPr>
        <w:t>Getting There</w:t>
      </w:r>
    </w:p>
    <w:p w14:paraId="005A1CE7" w14:textId="77777777" w:rsidR="00DB50C7" w:rsidRPr="00DB50C7" w:rsidRDefault="00DB50C7" w:rsidP="00613ABA">
      <w:pPr>
        <w:jc w:val="both"/>
      </w:pPr>
      <w:r w:rsidRPr="00DB50C7">
        <w:rPr>
          <w:b/>
          <w:bCs/>
        </w:rPr>
        <w:t>From Colombo:</w:t>
      </w:r>
      <w:r w:rsidRPr="00DB50C7">
        <w:t xml:space="preserve"> Both towns are accessible by car or public transport from Colombo, the capital city. </w:t>
      </w:r>
      <w:proofErr w:type="spellStart"/>
      <w:r w:rsidRPr="00DB50C7">
        <w:t>Avissawella</w:t>
      </w:r>
      <w:proofErr w:type="spellEnd"/>
      <w:r w:rsidRPr="00DB50C7">
        <w:t xml:space="preserve"> is approximately 60 km away (about a 1.5-hour drive), while Ratnapura is around 100 km away (a 2-hour drive).</w:t>
      </w:r>
    </w:p>
    <w:p w14:paraId="1C138C4F" w14:textId="77777777" w:rsidR="00DB50C7" w:rsidRPr="00DB50C7" w:rsidRDefault="00DB50C7" w:rsidP="00613ABA">
      <w:pPr>
        <w:jc w:val="both"/>
      </w:pPr>
      <w:r w:rsidRPr="00DB50C7">
        <w:rPr>
          <w:b/>
          <w:bCs/>
        </w:rPr>
        <w:t>By Train:</w:t>
      </w:r>
      <w:r w:rsidRPr="00DB50C7">
        <w:t xml:space="preserve"> You can also take a train from Colombo to </w:t>
      </w:r>
      <w:proofErr w:type="spellStart"/>
      <w:r w:rsidRPr="00DB50C7">
        <w:t>Avissawella</w:t>
      </w:r>
      <w:proofErr w:type="spellEnd"/>
      <w:r w:rsidRPr="00DB50C7">
        <w:t xml:space="preserve">, a scenic journey that winds through beautiful landscapes. From </w:t>
      </w:r>
      <w:proofErr w:type="spellStart"/>
      <w:r w:rsidRPr="00DB50C7">
        <w:t>Avissawella</w:t>
      </w:r>
      <w:proofErr w:type="spellEnd"/>
      <w:r w:rsidRPr="00DB50C7">
        <w:t>, you can continue to Ratnapura by bus or private vehicle.</w:t>
      </w:r>
    </w:p>
    <w:p w14:paraId="34FA63A1" w14:textId="77777777" w:rsidR="00DB50C7" w:rsidRPr="00DB50C7" w:rsidRDefault="00DB50C7" w:rsidP="00613ABA">
      <w:pPr>
        <w:jc w:val="both"/>
      </w:pPr>
      <w:r w:rsidRPr="00DB50C7">
        <w:rPr>
          <w:b/>
          <w:bCs/>
        </w:rPr>
        <w:t>Local Transport:</w:t>
      </w:r>
      <w:r w:rsidRPr="00DB50C7">
        <w:t> Tuk-tuks are the most common form of transport within the towns and for shorter distances. If you're looking to explore remote areas or plantations, hiring a private car or van is advisable.</w:t>
      </w:r>
    </w:p>
    <w:p w14:paraId="04CCF0CF" w14:textId="77777777" w:rsidR="00DB50C7" w:rsidRPr="00DB50C7" w:rsidRDefault="00DB50C7" w:rsidP="00613ABA">
      <w:pPr>
        <w:jc w:val="both"/>
      </w:pPr>
      <w:r w:rsidRPr="00DB50C7">
        <w:rPr>
          <w:u w:val="single"/>
        </w:rPr>
        <w:t>Where to Stay</w:t>
      </w:r>
    </w:p>
    <w:p w14:paraId="453ED618" w14:textId="77777777" w:rsidR="00DB50C7" w:rsidRPr="00DB50C7" w:rsidRDefault="00DB50C7" w:rsidP="00613ABA">
      <w:pPr>
        <w:jc w:val="both"/>
      </w:pPr>
      <w:proofErr w:type="spellStart"/>
      <w:r w:rsidRPr="00DB50C7">
        <w:rPr>
          <w:b/>
          <w:bCs/>
        </w:rPr>
        <w:t>Avissawella</w:t>
      </w:r>
      <w:proofErr w:type="spellEnd"/>
      <w:r w:rsidRPr="00DB50C7">
        <w:rPr>
          <w:b/>
          <w:bCs/>
        </w:rPr>
        <w:t>: </w:t>
      </w:r>
      <w:r w:rsidRPr="00DB50C7">
        <w:t>This town is more of a gateway to exploring nearby tea estates and natural attractions, so options range from cozy guesthouses to boutique hotels. Consider staying in a plantation bungalow for a unique experience.</w:t>
      </w:r>
    </w:p>
    <w:p w14:paraId="16A82698" w14:textId="77777777" w:rsidR="00DB50C7" w:rsidRPr="00DB50C7" w:rsidRDefault="00DB50C7" w:rsidP="00613ABA">
      <w:pPr>
        <w:jc w:val="both"/>
      </w:pPr>
      <w:r w:rsidRPr="00DB50C7">
        <w:rPr>
          <w:b/>
          <w:bCs/>
        </w:rPr>
        <w:t>Ratnapura:</w:t>
      </w:r>
      <w:r w:rsidRPr="00DB50C7">
        <w:t> Being a hub for gem mining, Ratnapura has a range of accommodations, from budget inns to mid-range hotels. Some gem traders also run guesthouses where you can learn about the gem industry.</w:t>
      </w:r>
    </w:p>
    <w:p w14:paraId="4BDD60D2" w14:textId="77777777" w:rsidR="00DB50C7" w:rsidRPr="00DB50C7" w:rsidRDefault="00DB50C7" w:rsidP="00613ABA">
      <w:pPr>
        <w:jc w:val="both"/>
      </w:pPr>
      <w:r w:rsidRPr="00DB50C7">
        <w:rPr>
          <w:u w:val="single"/>
        </w:rPr>
        <w:t>What to See &amp; Do</w:t>
      </w:r>
    </w:p>
    <w:p w14:paraId="06D83CB2" w14:textId="77777777" w:rsidR="00DB50C7" w:rsidRPr="00DB50C7" w:rsidRDefault="00DB50C7" w:rsidP="00613ABA">
      <w:pPr>
        <w:jc w:val="both"/>
      </w:pPr>
      <w:r w:rsidRPr="00DB50C7">
        <w:rPr>
          <w:b/>
          <w:bCs/>
        </w:rPr>
        <w:t xml:space="preserve">In </w:t>
      </w:r>
      <w:proofErr w:type="spellStart"/>
      <w:r w:rsidRPr="00DB50C7">
        <w:rPr>
          <w:b/>
          <w:bCs/>
        </w:rPr>
        <w:t>Avissawella</w:t>
      </w:r>
      <w:proofErr w:type="spellEnd"/>
      <w:r w:rsidRPr="00DB50C7">
        <w:rPr>
          <w:b/>
          <w:bCs/>
        </w:rPr>
        <w:t>:</w:t>
      </w:r>
    </w:p>
    <w:p w14:paraId="309D3B6D" w14:textId="77777777" w:rsidR="00DB50C7" w:rsidRPr="00DB50C7" w:rsidRDefault="00DB50C7" w:rsidP="00613ABA">
      <w:pPr>
        <w:jc w:val="both"/>
      </w:pPr>
      <w:proofErr w:type="spellStart"/>
      <w:r w:rsidRPr="00DB50C7">
        <w:rPr>
          <w:b/>
          <w:bCs/>
        </w:rPr>
        <w:t>Seethawaka</w:t>
      </w:r>
      <w:proofErr w:type="spellEnd"/>
      <w:r w:rsidRPr="00DB50C7">
        <w:rPr>
          <w:b/>
          <w:bCs/>
        </w:rPr>
        <w:t xml:space="preserve"> Wet Zone Botanical Garden:</w:t>
      </w:r>
      <w:r w:rsidRPr="00DB50C7">
        <w:t> Perfect for nature lovers, this garden offers a tranquil escape with walking trails, rare plant species, and scenic views.</w:t>
      </w:r>
    </w:p>
    <w:p w14:paraId="1AFD985F" w14:textId="77777777" w:rsidR="00DB50C7" w:rsidRPr="00DB50C7" w:rsidRDefault="00DB50C7" w:rsidP="00613ABA">
      <w:pPr>
        <w:jc w:val="both"/>
      </w:pPr>
      <w:proofErr w:type="spellStart"/>
      <w:r w:rsidRPr="00DB50C7">
        <w:rPr>
          <w:b/>
          <w:bCs/>
        </w:rPr>
        <w:t>Seethawaka</w:t>
      </w:r>
      <w:proofErr w:type="spellEnd"/>
      <w:r w:rsidRPr="00DB50C7">
        <w:rPr>
          <w:b/>
          <w:bCs/>
        </w:rPr>
        <w:t xml:space="preserve"> River and Forest Reserve:</w:t>
      </w:r>
      <w:r w:rsidRPr="00DB50C7">
        <w:t> An ideal spot for hiking, birdwatching, and photography. There are several paths that take you through the dense forest and along the river.</w:t>
      </w:r>
    </w:p>
    <w:p w14:paraId="0DCB2AD7" w14:textId="77777777" w:rsidR="00DB50C7" w:rsidRPr="00DB50C7" w:rsidRDefault="00DB50C7" w:rsidP="00613ABA">
      <w:pPr>
        <w:jc w:val="both"/>
      </w:pPr>
      <w:r w:rsidRPr="00DB50C7">
        <w:rPr>
          <w:b/>
          <w:bCs/>
        </w:rPr>
        <w:t>Historic Sites:</w:t>
      </w:r>
      <w:r w:rsidRPr="00DB50C7">
        <w:t xml:space="preserve"> Visit old temples like the </w:t>
      </w:r>
      <w:proofErr w:type="spellStart"/>
      <w:r w:rsidRPr="00DB50C7">
        <w:t>Bodhinagala</w:t>
      </w:r>
      <w:proofErr w:type="spellEnd"/>
      <w:r w:rsidRPr="00DB50C7">
        <w:t xml:space="preserve"> Forest Hermitage, a serene place for meditation and to experience local spiritual practices.</w:t>
      </w:r>
    </w:p>
    <w:p w14:paraId="463721AB" w14:textId="77777777" w:rsidR="00DB50C7" w:rsidRPr="00DB50C7" w:rsidRDefault="00DB50C7" w:rsidP="00613ABA">
      <w:pPr>
        <w:jc w:val="both"/>
      </w:pPr>
      <w:r w:rsidRPr="00DB50C7">
        <w:rPr>
          <w:b/>
          <w:bCs/>
        </w:rPr>
        <w:lastRenderedPageBreak/>
        <w:t>In Ratnapura:</w:t>
      </w:r>
    </w:p>
    <w:p w14:paraId="4C13735D" w14:textId="77777777" w:rsidR="00DB50C7" w:rsidRPr="00DB50C7" w:rsidRDefault="00DB50C7" w:rsidP="00613ABA">
      <w:pPr>
        <w:jc w:val="both"/>
      </w:pPr>
      <w:r w:rsidRPr="00DB50C7">
        <w:rPr>
          <w:b/>
          <w:bCs/>
        </w:rPr>
        <w:t>Gem Mines:</w:t>
      </w:r>
      <w:r w:rsidRPr="00DB50C7">
        <w:t> Ratnapura is known as the "City of Gems." You can visit gem mines and learn about traditional mining techniques. Some places even offer the opportunity to try your luck at finding a gem.</w:t>
      </w:r>
    </w:p>
    <w:p w14:paraId="213D9340" w14:textId="77777777" w:rsidR="00DB50C7" w:rsidRPr="00DB50C7" w:rsidRDefault="00DB50C7" w:rsidP="00613ABA">
      <w:pPr>
        <w:jc w:val="both"/>
      </w:pPr>
      <w:r w:rsidRPr="00DB50C7">
        <w:rPr>
          <w:b/>
          <w:bCs/>
        </w:rPr>
        <w:t>Gem Museums and Shops:</w:t>
      </w:r>
      <w:r w:rsidRPr="00DB50C7">
        <w:t> Browse through collections of precious stones and handcrafted jewelry at local museums and gem shops. This is a great place to purchase authentic Sri Lankan gemstones.</w:t>
      </w:r>
    </w:p>
    <w:p w14:paraId="5246B745" w14:textId="77777777" w:rsidR="00DB50C7" w:rsidRPr="00DB50C7" w:rsidRDefault="00DB50C7" w:rsidP="00613ABA">
      <w:pPr>
        <w:jc w:val="both"/>
      </w:pPr>
      <w:proofErr w:type="spellStart"/>
      <w:r w:rsidRPr="00DB50C7">
        <w:rPr>
          <w:b/>
          <w:bCs/>
        </w:rPr>
        <w:t>Sinharaja</w:t>
      </w:r>
      <w:proofErr w:type="spellEnd"/>
      <w:r w:rsidRPr="00DB50C7">
        <w:rPr>
          <w:b/>
          <w:bCs/>
        </w:rPr>
        <w:t xml:space="preserve"> Forest Reserve:</w:t>
      </w:r>
      <w:r w:rsidRPr="00DB50C7">
        <w:t> Just a short drive from Ratnapura, this UNESCO World Heritage Site is a biodiversity hotspot. Guided treks are available, where you can spot rare birds, butterflies, and endemic plant species.</w:t>
      </w:r>
    </w:p>
    <w:p w14:paraId="7DF1B4AB" w14:textId="77777777" w:rsidR="00DB50C7" w:rsidRPr="00DB50C7" w:rsidRDefault="00DB50C7" w:rsidP="00613ABA">
      <w:pPr>
        <w:jc w:val="both"/>
      </w:pPr>
      <w:proofErr w:type="spellStart"/>
      <w:r w:rsidRPr="00DB50C7">
        <w:rPr>
          <w:b/>
          <w:bCs/>
        </w:rPr>
        <w:t>Bopath</w:t>
      </w:r>
      <w:proofErr w:type="spellEnd"/>
      <w:r w:rsidRPr="00DB50C7">
        <w:rPr>
          <w:b/>
          <w:bCs/>
        </w:rPr>
        <w:t xml:space="preserve"> Ella Waterfall:</w:t>
      </w:r>
      <w:r w:rsidRPr="00DB50C7">
        <w:t xml:space="preserve"> A stunning waterfall shaped like a leaf, </w:t>
      </w:r>
      <w:proofErr w:type="spellStart"/>
      <w:r w:rsidRPr="00DB50C7">
        <w:t>Bopath</w:t>
      </w:r>
      <w:proofErr w:type="spellEnd"/>
      <w:r w:rsidRPr="00DB50C7">
        <w:t xml:space="preserve"> Ella is perfect for a day trip from Ratnapura. The area is great for picnics and enjoying the serene surroundings.</w:t>
      </w:r>
    </w:p>
    <w:p w14:paraId="3CAD05D3" w14:textId="77777777" w:rsidR="00DB50C7" w:rsidRPr="00DB50C7" w:rsidRDefault="00DB50C7" w:rsidP="00613ABA">
      <w:pPr>
        <w:jc w:val="both"/>
      </w:pPr>
      <w:r w:rsidRPr="00DB50C7">
        <w:rPr>
          <w:u w:val="single"/>
        </w:rPr>
        <w:t>Local Cuisine &amp; Dining</w:t>
      </w:r>
    </w:p>
    <w:p w14:paraId="54C53350" w14:textId="77777777" w:rsidR="00DB50C7" w:rsidRPr="00DB50C7" w:rsidRDefault="00DB50C7" w:rsidP="00613ABA">
      <w:pPr>
        <w:jc w:val="both"/>
      </w:pPr>
      <w:r w:rsidRPr="00DB50C7">
        <w:t xml:space="preserve">Sample traditional Sri Lankan cuisine at local restaurants and cafes. Try dishes like polos curry (young jackfruit curry), fish </w:t>
      </w:r>
      <w:proofErr w:type="spellStart"/>
      <w:r w:rsidRPr="00DB50C7">
        <w:t>ambul</w:t>
      </w:r>
      <w:proofErr w:type="spellEnd"/>
      <w:r w:rsidRPr="00DB50C7">
        <w:t xml:space="preserve"> </w:t>
      </w:r>
      <w:proofErr w:type="spellStart"/>
      <w:r w:rsidRPr="00DB50C7">
        <w:t>thiyal</w:t>
      </w:r>
      <w:proofErr w:type="spellEnd"/>
      <w:r w:rsidRPr="00DB50C7">
        <w:t xml:space="preserve"> (sour fish curry), and </w:t>
      </w:r>
      <w:proofErr w:type="spellStart"/>
      <w:r w:rsidRPr="00DB50C7">
        <w:t>kiribath</w:t>
      </w:r>
      <w:proofErr w:type="spellEnd"/>
      <w:r w:rsidRPr="00DB50C7">
        <w:t xml:space="preserve"> (milk rice). Both towns have small eateries offering freshly made snacks like hoppers, samosas, and </w:t>
      </w:r>
      <w:proofErr w:type="spellStart"/>
      <w:r w:rsidRPr="00DB50C7">
        <w:t>kottu</w:t>
      </w:r>
      <w:proofErr w:type="spellEnd"/>
      <w:r w:rsidRPr="00DB50C7">
        <w:t xml:space="preserve"> roti.</w:t>
      </w:r>
    </w:p>
    <w:p w14:paraId="2C4E5EBA" w14:textId="77777777" w:rsidR="00DB50C7" w:rsidRPr="00DB50C7" w:rsidRDefault="00DB50C7" w:rsidP="00613ABA">
      <w:pPr>
        <w:jc w:val="both"/>
      </w:pPr>
      <w:r w:rsidRPr="00DB50C7">
        <w:rPr>
          <w:u w:val="single"/>
        </w:rPr>
        <w:t>Cultural Etiquette &amp; Tips</w:t>
      </w:r>
    </w:p>
    <w:p w14:paraId="5594D72B" w14:textId="77777777" w:rsidR="00DB50C7" w:rsidRPr="00DB50C7" w:rsidRDefault="00DB50C7" w:rsidP="00613ABA">
      <w:pPr>
        <w:numPr>
          <w:ilvl w:val="0"/>
          <w:numId w:val="1"/>
        </w:numPr>
        <w:jc w:val="both"/>
      </w:pPr>
      <w:r w:rsidRPr="00DB50C7">
        <w:t>Respect local customs and dress modestly, especially when visiting temples and religious sites.</w:t>
      </w:r>
    </w:p>
    <w:p w14:paraId="4A0F5F0B" w14:textId="77777777" w:rsidR="00DB50C7" w:rsidRPr="00DB50C7" w:rsidRDefault="00DB50C7" w:rsidP="00613ABA">
      <w:pPr>
        <w:numPr>
          <w:ilvl w:val="0"/>
          <w:numId w:val="1"/>
        </w:numPr>
        <w:jc w:val="both"/>
      </w:pPr>
      <w:r w:rsidRPr="00DB50C7">
        <w:t>Be cautious when dealing with gem traders. Always seek recommendations from your accommodation or a trusted local guide to ensure you’re dealing with reputable sellers.</w:t>
      </w:r>
    </w:p>
    <w:p w14:paraId="4ABDFB58" w14:textId="77777777" w:rsidR="00DB50C7" w:rsidRPr="00DB50C7" w:rsidRDefault="00DB50C7" w:rsidP="00613ABA">
      <w:pPr>
        <w:numPr>
          <w:ilvl w:val="0"/>
          <w:numId w:val="1"/>
        </w:numPr>
        <w:jc w:val="both"/>
      </w:pPr>
      <w:r w:rsidRPr="00DB50C7">
        <w:t>English is widely understood, but learning a few basic Sinhalese phrases, like “</w:t>
      </w:r>
      <w:proofErr w:type="spellStart"/>
      <w:r w:rsidRPr="00DB50C7">
        <w:t>Ayubowan</w:t>
      </w:r>
      <w:proofErr w:type="spellEnd"/>
      <w:r w:rsidRPr="00DB50C7">
        <w:t>” (Hello/Welcome), can be a nice gesture and appreciated by locals.</w:t>
      </w:r>
    </w:p>
    <w:p w14:paraId="75602A58" w14:textId="77777777" w:rsidR="00DB50C7" w:rsidRPr="00DB50C7" w:rsidRDefault="00DB50C7" w:rsidP="00613ABA">
      <w:pPr>
        <w:jc w:val="both"/>
      </w:pPr>
      <w:r w:rsidRPr="00DB50C7">
        <w:rPr>
          <w:u w:val="single"/>
        </w:rPr>
        <w:t>Safety &amp; Health</w:t>
      </w:r>
    </w:p>
    <w:p w14:paraId="054567D6" w14:textId="77777777" w:rsidR="00DB50C7" w:rsidRPr="00DB50C7" w:rsidRDefault="00DB50C7" w:rsidP="00613ABA">
      <w:pPr>
        <w:numPr>
          <w:ilvl w:val="0"/>
          <w:numId w:val="2"/>
        </w:numPr>
        <w:jc w:val="both"/>
      </w:pPr>
      <w:r w:rsidRPr="00DB50C7">
        <w:t xml:space="preserve">Both </w:t>
      </w:r>
      <w:proofErr w:type="spellStart"/>
      <w:r w:rsidRPr="00DB50C7">
        <w:t>Avissawella</w:t>
      </w:r>
      <w:proofErr w:type="spellEnd"/>
      <w:r w:rsidRPr="00DB50C7">
        <w:t xml:space="preserve"> and Ratnapura are generally safe for travelers. However, be cautious during heavy rains as these areas are prone to flooding and landslides.</w:t>
      </w:r>
    </w:p>
    <w:p w14:paraId="52AD2594" w14:textId="77777777" w:rsidR="00DB50C7" w:rsidRPr="00DB50C7" w:rsidRDefault="00DB50C7" w:rsidP="00613ABA">
      <w:pPr>
        <w:numPr>
          <w:ilvl w:val="0"/>
          <w:numId w:val="2"/>
        </w:numPr>
        <w:jc w:val="both"/>
      </w:pPr>
      <w:r w:rsidRPr="00DB50C7">
        <w:t>Carry insect repellent, especially if you’re planning to visit forested areas. Protect yourself from mosquitoes, as dengue fever is a risk in Sri Lanka.</w:t>
      </w:r>
    </w:p>
    <w:p w14:paraId="57877861" w14:textId="77777777" w:rsidR="00DB50C7" w:rsidRPr="00DB50C7" w:rsidRDefault="00DB50C7" w:rsidP="00613ABA">
      <w:pPr>
        <w:numPr>
          <w:ilvl w:val="0"/>
          <w:numId w:val="2"/>
        </w:numPr>
        <w:jc w:val="both"/>
      </w:pPr>
      <w:r w:rsidRPr="00DB50C7">
        <w:t>Drink bottled water and avoid ice or tap water in remote areas to prevent waterborne illnesses.</w:t>
      </w:r>
    </w:p>
    <w:p w14:paraId="0322045F" w14:textId="77777777" w:rsidR="00DB50C7" w:rsidRPr="00DB50C7" w:rsidRDefault="00DB50C7" w:rsidP="00613ABA">
      <w:pPr>
        <w:jc w:val="both"/>
      </w:pPr>
      <w:r w:rsidRPr="00DB50C7">
        <w:rPr>
          <w:u w:val="single"/>
        </w:rPr>
        <w:t>Environmental Responsibility</w:t>
      </w:r>
    </w:p>
    <w:p w14:paraId="4B0E6FE7" w14:textId="77777777" w:rsidR="00DB50C7" w:rsidRPr="00DB50C7" w:rsidRDefault="00DB50C7" w:rsidP="00613ABA">
      <w:pPr>
        <w:jc w:val="both"/>
      </w:pPr>
      <w:r w:rsidRPr="00DB50C7">
        <w:t>As these regions are home to diverse ecosystems, be mindful of your environmental impact. Avoid using plastic, dispose of waste responsibly, and refrain from disturbing wildlife or plants.</w:t>
      </w:r>
    </w:p>
    <w:p w14:paraId="03E7BE07" w14:textId="77777777" w:rsidR="00DB50C7" w:rsidRPr="00DB50C7" w:rsidRDefault="00DB50C7" w:rsidP="00613ABA">
      <w:pPr>
        <w:jc w:val="both"/>
      </w:pPr>
      <w:r w:rsidRPr="00DB50C7">
        <w:br/>
      </w:r>
    </w:p>
    <w:p w14:paraId="6C71B322" w14:textId="77777777" w:rsidR="00DB50C7" w:rsidRPr="00DB50C7" w:rsidRDefault="00DB50C7" w:rsidP="00613ABA">
      <w:pPr>
        <w:jc w:val="both"/>
      </w:pPr>
      <w:r w:rsidRPr="00DB50C7">
        <w:lastRenderedPageBreak/>
        <w:t xml:space="preserve">With these tips, you're well-equipped to enjoy the scenic beauty and cultural richness of </w:t>
      </w:r>
      <w:proofErr w:type="spellStart"/>
      <w:r w:rsidRPr="00DB50C7">
        <w:t>Avissawella</w:t>
      </w:r>
      <w:proofErr w:type="spellEnd"/>
      <w:r w:rsidRPr="00DB50C7">
        <w:t xml:space="preserve"> and Ratnapura. Whether you’re seeking adventure, tranquility, or a glimpse into the gemstone industry, these destinations offer a unique slice of Sri Lanka’s heritage and natural wonders.</w:t>
      </w:r>
    </w:p>
    <w:p w14:paraId="2C19972E" w14:textId="77777777" w:rsidR="00B75860" w:rsidRDefault="00B75860" w:rsidP="00613ABA">
      <w:pPr>
        <w:jc w:val="both"/>
      </w:pPr>
    </w:p>
    <w:sectPr w:rsidR="00B758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86915"/>
    <w:multiLevelType w:val="multilevel"/>
    <w:tmpl w:val="1D4EA44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64A0C45"/>
    <w:multiLevelType w:val="multilevel"/>
    <w:tmpl w:val="C63C8F0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2483717">
    <w:abstractNumId w:val="1"/>
  </w:num>
  <w:num w:numId="2" w16cid:durableId="1885290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50C7"/>
    <w:rsid w:val="00613ABA"/>
    <w:rsid w:val="0074463C"/>
    <w:rsid w:val="008F56E8"/>
    <w:rsid w:val="00B75860"/>
    <w:rsid w:val="00DB50C7"/>
    <w:rsid w:val="00E812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E9EAC"/>
  <w15:chartTrackingRefBased/>
  <w15:docId w15:val="{85D2C9CE-BF78-4A21-8C70-D867C74AD5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50C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B50C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B50C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B50C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B50C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B5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5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5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5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50C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B50C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B50C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B50C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B50C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B5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5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5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50C7"/>
    <w:rPr>
      <w:rFonts w:eastAsiaTheme="majorEastAsia" w:cstheme="majorBidi"/>
      <w:color w:val="272727" w:themeColor="text1" w:themeTint="D8"/>
    </w:rPr>
  </w:style>
  <w:style w:type="paragraph" w:styleId="Title">
    <w:name w:val="Title"/>
    <w:basedOn w:val="Normal"/>
    <w:next w:val="Normal"/>
    <w:link w:val="TitleChar"/>
    <w:uiPriority w:val="10"/>
    <w:qFormat/>
    <w:rsid w:val="00DB5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5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50C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5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50C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B50C7"/>
    <w:rPr>
      <w:i/>
      <w:iCs/>
      <w:color w:val="404040" w:themeColor="text1" w:themeTint="BF"/>
    </w:rPr>
  </w:style>
  <w:style w:type="paragraph" w:styleId="ListParagraph">
    <w:name w:val="List Paragraph"/>
    <w:basedOn w:val="Normal"/>
    <w:uiPriority w:val="34"/>
    <w:qFormat/>
    <w:rsid w:val="00DB50C7"/>
    <w:pPr>
      <w:ind w:left="720"/>
      <w:contextualSpacing/>
    </w:pPr>
  </w:style>
  <w:style w:type="character" w:styleId="IntenseEmphasis">
    <w:name w:val="Intense Emphasis"/>
    <w:basedOn w:val="DefaultParagraphFont"/>
    <w:uiPriority w:val="21"/>
    <w:qFormat/>
    <w:rsid w:val="00DB50C7"/>
    <w:rPr>
      <w:i/>
      <w:iCs/>
      <w:color w:val="365F91" w:themeColor="accent1" w:themeShade="BF"/>
    </w:rPr>
  </w:style>
  <w:style w:type="paragraph" w:styleId="IntenseQuote">
    <w:name w:val="Intense Quote"/>
    <w:basedOn w:val="Normal"/>
    <w:next w:val="Normal"/>
    <w:link w:val="IntenseQuoteChar"/>
    <w:uiPriority w:val="30"/>
    <w:qFormat/>
    <w:rsid w:val="00DB50C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B50C7"/>
    <w:rPr>
      <w:i/>
      <w:iCs/>
      <w:color w:val="365F91" w:themeColor="accent1" w:themeShade="BF"/>
    </w:rPr>
  </w:style>
  <w:style w:type="character" w:styleId="IntenseReference">
    <w:name w:val="Intense Reference"/>
    <w:basedOn w:val="DefaultParagraphFont"/>
    <w:uiPriority w:val="32"/>
    <w:qFormat/>
    <w:rsid w:val="00DB50C7"/>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722</Words>
  <Characters>4119</Characters>
  <Application>Microsoft Office Word</Application>
  <DocSecurity>0</DocSecurity>
  <Lines>34</Lines>
  <Paragraphs>9</Paragraphs>
  <ScaleCrop>false</ScaleCrop>
  <Company/>
  <LinksUpToDate>false</LinksUpToDate>
  <CharactersWithSpaces>4832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Sanjeew S Korala</dc:creator>
  <cp:keywords/>
  <dc:description/>
  <cp:lastModifiedBy>Sanjeew S Korala</cp:lastModifiedBy>
  <cp:revision>4</cp:revision>
  <dcterms:created xsi:type="dcterms:W3CDTF">2026-03-23T05:20:00Z</dcterms:created>
  <dcterms:modified xsi:type="dcterms:W3CDTF">2026-03-23T05:38:00Z</dcterms:modified>
</cp:coreProperties>
</file>