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1A" w:rsidRDefault="00116859">
      <w:r>
        <w:t>Patch:</w:t>
      </w:r>
    </w:p>
    <w:p w:rsidR="00116859" w:rsidRDefault="00116859" w:rsidP="0011685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Grow back</w:t>
      </w:r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t>sugarGrowBackRate</w:t>
      </w:r>
      <w:proofErr w:type="spellEnd"/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units of sugar every</w:t>
      </w:r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t>sugarGrowBackInterval</w:t>
      </w:r>
      <w:proofErr w:type="spellEnd"/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ticks, up to the maximum capacity.</w:t>
      </w:r>
    </w:p>
    <w:p w:rsidR="00116859" w:rsidRDefault="00116859"/>
    <w:p w:rsidR="00116859" w:rsidRDefault="00116859">
      <w:r>
        <w:t>Agent:</w:t>
      </w:r>
    </w:p>
    <w:p w:rsidR="00116859" w:rsidRDefault="00116859" w:rsidP="00116859">
      <w:pPr>
        <w:pStyle w:val="ListParagraph"/>
        <w:numPr>
          <w:ilvl w:val="0"/>
          <w:numId w:val="1"/>
        </w:numPr>
      </w:pPr>
      <w:r>
        <w:t>Eat and move</w:t>
      </w:r>
    </w:p>
    <w:p w:rsidR="00116859" w:rsidRDefault="00116859" w:rsidP="00116859">
      <w:pPr>
        <w:pStyle w:val="ListParagraph"/>
        <w:numPr>
          <w:ilvl w:val="1"/>
          <w:numId w:val="1"/>
        </w:numPr>
      </w:pPr>
      <w:r>
        <w:t>Select vacant patches which offer the highest welfare once consumed</w:t>
      </w:r>
    </w:p>
    <w:p w:rsidR="00116859" w:rsidRDefault="00116859" w:rsidP="00116859">
      <w:pPr>
        <w:pStyle w:val="ListParagraph"/>
        <w:numPr>
          <w:ilvl w:val="1"/>
          <w:numId w:val="1"/>
        </w:numPr>
      </w:pPr>
      <w:r>
        <w:t>If several patches exist with the same value, choose the closest</w:t>
      </w:r>
    </w:p>
    <w:p w:rsidR="00116859" w:rsidRDefault="00116859" w:rsidP="00116859">
      <w:pPr>
        <w:pStyle w:val="ListParagraph"/>
        <w:numPr>
          <w:ilvl w:val="1"/>
          <w:numId w:val="1"/>
        </w:numPr>
      </w:pPr>
      <w:r>
        <w:t>Move to this patch, and eat all of the sugar and spice</w:t>
      </w:r>
    </w:p>
    <w:p w:rsidR="00116859" w:rsidRDefault="00116859" w:rsidP="00116859">
      <w:pPr>
        <w:pStyle w:val="ListParagraph"/>
        <w:numPr>
          <w:ilvl w:val="1"/>
          <w:numId w:val="1"/>
        </w:numPr>
      </w:pPr>
      <w:r>
        <w:t xml:space="preserve">Subtract </w:t>
      </w:r>
      <w:proofErr w:type="spellStart"/>
      <w:r>
        <w:t>sugarMetabolism</w:t>
      </w:r>
      <w:proofErr w:type="spellEnd"/>
      <w:r>
        <w:t xml:space="preserve"> from sugar, and </w:t>
      </w:r>
      <w:proofErr w:type="spellStart"/>
      <w:r>
        <w:t>spiceMetabolism</w:t>
      </w:r>
      <w:proofErr w:type="spellEnd"/>
      <w:r>
        <w:t xml:space="preserve"> from spice. If the sugar or spice ≤ 0, the agent dies and is removed from the </w:t>
      </w:r>
      <w:proofErr w:type="spellStart"/>
      <w:r>
        <w:t>Sugarscape</w:t>
      </w:r>
      <w:proofErr w:type="spellEnd"/>
    </w:p>
    <w:p w:rsidR="00116859" w:rsidRDefault="00116859" w:rsidP="00116859">
      <w:pPr>
        <w:pStyle w:val="ListParagraph"/>
        <w:numPr>
          <w:ilvl w:val="0"/>
          <w:numId w:val="1"/>
        </w:numPr>
      </w:pPr>
      <w:r>
        <w:t>Reproduce</w:t>
      </w:r>
    </w:p>
    <w:p w:rsidR="00116859" w:rsidRDefault="00116859" w:rsidP="00116859">
      <w:pPr>
        <w:pStyle w:val="ListParagraph"/>
        <w:numPr>
          <w:ilvl w:val="1"/>
          <w:numId w:val="1"/>
        </w:numPr>
      </w:pPr>
      <w:r>
        <w:t xml:space="preserve">Select each </w:t>
      </w:r>
      <w:proofErr w:type="spellStart"/>
      <w:r>
        <w:t>neighbour</w:t>
      </w:r>
      <w:proofErr w:type="spellEnd"/>
      <w:r>
        <w:t xml:space="preserve"> in a random order</w:t>
      </w:r>
    </w:p>
    <w:p w:rsidR="00116859" w:rsidRDefault="00116859" w:rsidP="00116859">
      <w:pPr>
        <w:pStyle w:val="ListParagraph"/>
        <w:numPr>
          <w:ilvl w:val="1"/>
          <w:numId w:val="1"/>
        </w:numPr>
      </w:pPr>
      <w:r>
        <w:t xml:space="preserve">If the </w:t>
      </w:r>
      <w:proofErr w:type="spellStart"/>
      <w:r>
        <w:t>neighbour</w:t>
      </w:r>
      <w:proofErr w:type="spellEnd"/>
      <w:r>
        <w:t xml:space="preserve"> is fertile, of the opposite sex, and one of the agents is adjacent to an empty patch, both agents deplete their sugar by half of their initial endowment and a new agent is created in the empty patch</w:t>
      </w:r>
    </w:p>
    <w:p w:rsidR="00116859" w:rsidRDefault="00116859" w:rsidP="00116859">
      <w:pPr>
        <w:pStyle w:val="ListParagraph"/>
        <w:numPr>
          <w:ilvl w:val="1"/>
          <w:numId w:val="1"/>
        </w:numPr>
      </w:pPr>
      <w:r>
        <w:t xml:space="preserve">Repeat for each </w:t>
      </w:r>
      <w:proofErr w:type="spellStart"/>
      <w:r>
        <w:t>neighbour</w:t>
      </w:r>
      <w:proofErr w:type="spellEnd"/>
    </w:p>
    <w:p w:rsidR="00116859" w:rsidRDefault="00116859" w:rsidP="00116859">
      <w:pPr>
        <w:pStyle w:val="ListParagraph"/>
        <w:numPr>
          <w:ilvl w:val="0"/>
          <w:numId w:val="1"/>
        </w:numPr>
      </w:pPr>
      <w:r>
        <w:t>Might die</w:t>
      </w:r>
    </w:p>
    <w:p w:rsidR="00116859" w:rsidRDefault="00116859" w:rsidP="00116859">
      <w:pPr>
        <w:pStyle w:val="ListParagraph"/>
        <w:numPr>
          <w:ilvl w:val="1"/>
          <w:numId w:val="1"/>
        </w:numPr>
      </w:pPr>
      <w:r>
        <w:t>Check age</w:t>
      </w:r>
    </w:p>
    <w:p w:rsidR="00116859" w:rsidRDefault="00116859" w:rsidP="00116859">
      <w:pPr>
        <w:pStyle w:val="ListParagraph"/>
        <w:numPr>
          <w:ilvl w:val="1"/>
          <w:numId w:val="1"/>
        </w:numPr>
      </w:pPr>
      <w:r>
        <w:t>If dies, give sugar to children</w:t>
      </w:r>
    </w:p>
    <w:p w:rsidR="009A501F" w:rsidRDefault="009A501F" w:rsidP="009A501F">
      <w:pPr>
        <w:pStyle w:val="ListParagraph"/>
        <w:numPr>
          <w:ilvl w:val="1"/>
          <w:numId w:val="1"/>
        </w:numPr>
      </w:pPr>
      <w:r>
        <w:t>Should either the lender or borrower die before the loan is repaid, the loan is cancelled so either the lender takes a loss or the borrower gets lucky.</w:t>
      </w:r>
      <w:bookmarkStart w:id="0" w:name="_GoBack"/>
      <w:bookmarkEnd w:id="0"/>
    </w:p>
    <w:p w:rsidR="00116859" w:rsidRDefault="009A501F" w:rsidP="00116859">
      <w:pPr>
        <w:pStyle w:val="ListParagraph"/>
        <w:numPr>
          <w:ilvl w:val="0"/>
          <w:numId w:val="1"/>
        </w:numPr>
      </w:pPr>
      <w:r>
        <w:t>trade</w:t>
      </w:r>
    </w:p>
    <w:p w:rsidR="009A501F" w:rsidRDefault="009A501F" w:rsidP="009A501F">
      <w:pPr>
        <w:pStyle w:val="ListParagraph"/>
        <w:numPr>
          <w:ilvl w:val="1"/>
          <w:numId w:val="1"/>
        </w:numPr>
      </w:pPr>
      <w:r>
        <w:t xml:space="preserve">Compare MRS to each </w:t>
      </w:r>
      <w:proofErr w:type="spellStart"/>
      <w:r>
        <w:t>neighbour</w:t>
      </w:r>
      <w:proofErr w:type="spellEnd"/>
      <w:r>
        <w:t xml:space="preserve"> in a random order</w:t>
      </w:r>
    </w:p>
    <w:p w:rsidR="009A501F" w:rsidRDefault="009A501F" w:rsidP="009A501F">
      <w:pPr>
        <w:pStyle w:val="ListParagraph"/>
        <w:numPr>
          <w:ilvl w:val="1"/>
          <w:numId w:val="1"/>
        </w:numPr>
      </w:pPr>
      <w:r>
        <w:t xml:space="preserve">If the </w:t>
      </w:r>
      <w:proofErr w:type="spellStart"/>
      <w:r>
        <w:t>neighbour</w:t>
      </w:r>
      <w:proofErr w:type="spellEnd"/>
      <w:r>
        <w:t xml:space="preserve"> has a different MRS, spice is traded in the direction of high to low MRS</w:t>
      </w:r>
    </w:p>
    <w:p w:rsidR="009A501F" w:rsidRDefault="009A501F" w:rsidP="009A501F">
      <w:pPr>
        <w:pStyle w:val="ListParagraph"/>
        <w:numPr>
          <w:ilvl w:val="1"/>
          <w:numId w:val="1"/>
        </w:numPr>
      </w:pPr>
      <w:r>
        <w:t>Determine the transaction rate p as the geometric mean of agents MRS</w:t>
      </w:r>
    </w:p>
    <w:p w:rsidR="009A501F" w:rsidRDefault="009A501F" w:rsidP="009A501F">
      <w:pPr>
        <w:pStyle w:val="ListParagraph"/>
        <w:numPr>
          <w:ilvl w:val="1"/>
          <w:numId w:val="1"/>
        </w:numPr>
      </w:pPr>
      <w:r>
        <w:t>If p ≥ 1, 1 unit of sugar is traded for p units of spice, otherwise 1 / p units of sugar are traded for 1 unit of spice</w:t>
      </w:r>
    </w:p>
    <w:p w:rsidR="009A501F" w:rsidRDefault="009A501F" w:rsidP="009A501F">
      <w:pPr>
        <w:pStyle w:val="ListParagraph"/>
        <w:numPr>
          <w:ilvl w:val="1"/>
          <w:numId w:val="1"/>
        </w:numPr>
      </w:pPr>
      <w:r>
        <w:t>If the trade is valid if it will increase welfare of both agents, and not cause their MRS values to cross over. If valid, the trade goes ahead</w:t>
      </w:r>
    </w:p>
    <w:p w:rsidR="009A501F" w:rsidRDefault="009A501F" w:rsidP="009A501F">
      <w:pPr>
        <w:pStyle w:val="ListParagraph"/>
        <w:numPr>
          <w:ilvl w:val="1"/>
          <w:numId w:val="1"/>
        </w:numPr>
      </w:pPr>
      <w:r>
        <w:t xml:space="preserve">Repeat rule until no more trades with any </w:t>
      </w:r>
      <w:proofErr w:type="spellStart"/>
      <w:r>
        <w:t>neighbours</w:t>
      </w:r>
      <w:proofErr w:type="spellEnd"/>
      <w:r>
        <w:t xml:space="preserve"> are valid</w:t>
      </w:r>
    </w:p>
    <w:p w:rsidR="00116859" w:rsidRDefault="009A501F" w:rsidP="009A501F">
      <w:pPr>
        <w:pStyle w:val="ListParagraph"/>
        <w:numPr>
          <w:ilvl w:val="0"/>
          <w:numId w:val="1"/>
        </w:numPr>
      </w:pPr>
      <w:r>
        <w:t>Loans</w:t>
      </w:r>
    </w:p>
    <w:p w:rsidR="009A501F" w:rsidRDefault="009A501F" w:rsidP="009A501F">
      <w:pPr>
        <w:pStyle w:val="ListParagraph"/>
        <w:numPr>
          <w:ilvl w:val="1"/>
          <w:numId w:val="1"/>
        </w:numPr>
      </w:pPr>
      <w:r>
        <w:t>Identify agent as either being in need of borrowing, or being a potential lender. A borrower is a fertile agent with insufficient sugar to reproduce. A lender is either fertile with an excess of sugar, or infertile. As a borrower, the agent will ask for a maximum of the amount needed to reproduce. As a lender, if fertile, the agent can lend a maximum of the excess above the sugar needed to reproduce. Otherwise the agent can offer up to half of its current wealth</w:t>
      </w:r>
    </w:p>
    <w:p w:rsidR="009A501F" w:rsidRDefault="009A501F" w:rsidP="009A501F">
      <w:pPr>
        <w:pStyle w:val="ListParagraph"/>
        <w:numPr>
          <w:ilvl w:val="1"/>
          <w:numId w:val="1"/>
        </w:numPr>
      </w:pPr>
      <w:r>
        <w:t xml:space="preserve">As a lender, identify any </w:t>
      </w:r>
      <w:proofErr w:type="spellStart"/>
      <w:r>
        <w:t>neighbours</w:t>
      </w:r>
      <w:proofErr w:type="spellEnd"/>
      <w:r>
        <w:t xml:space="preserve"> who are borrowers, or visa-versa</w:t>
      </w:r>
    </w:p>
    <w:p w:rsidR="009A501F" w:rsidRDefault="009A501F" w:rsidP="009A501F">
      <w:pPr>
        <w:pStyle w:val="ListParagraph"/>
        <w:numPr>
          <w:ilvl w:val="1"/>
          <w:numId w:val="1"/>
        </w:numPr>
      </w:pPr>
      <w:r>
        <w:t xml:space="preserve">For each valid </w:t>
      </w:r>
      <w:proofErr w:type="spellStart"/>
      <w:r>
        <w:t>neighbour</w:t>
      </w:r>
      <w:proofErr w:type="spellEnd"/>
      <w:r>
        <w:t xml:space="preserve"> a loan is made for the lower of the amounts offered and asked for called </w:t>
      </w:r>
      <w:proofErr w:type="spellStart"/>
      <w:r>
        <w:t>debtAmount</w:t>
      </w:r>
      <w:proofErr w:type="spellEnd"/>
    </w:p>
    <w:p w:rsidR="009A501F" w:rsidRDefault="009A501F" w:rsidP="009A501F">
      <w:pPr>
        <w:pStyle w:val="ListParagraph"/>
        <w:numPr>
          <w:ilvl w:val="1"/>
          <w:numId w:val="1"/>
        </w:numPr>
      </w:pPr>
      <w:r>
        <w:lastRenderedPageBreak/>
        <w:t xml:space="preserve">After 10 ticks, the borrower repays </w:t>
      </w:r>
      <w:proofErr w:type="spellStart"/>
      <w:r>
        <w:t>debtAmount</w:t>
      </w:r>
      <w:proofErr w:type="spellEnd"/>
      <w:r>
        <w:t xml:space="preserve"> * (1 + interest) to the lender and the loan is concluded</w:t>
      </w:r>
    </w:p>
    <w:p w:rsidR="009A501F" w:rsidRDefault="009A501F" w:rsidP="009A501F">
      <w:pPr>
        <w:pStyle w:val="ListParagraph"/>
        <w:numPr>
          <w:ilvl w:val="1"/>
          <w:numId w:val="1"/>
        </w:numPr>
      </w:pPr>
      <w:r>
        <w:t>If the borrower does not have sufficient funds, half of its current wealth is repaid, and a new loan is issued for the remaining amount multiplied by (1 + interest)</w:t>
      </w:r>
    </w:p>
    <w:p w:rsidR="009A501F" w:rsidRDefault="009A501F" w:rsidP="009A501F">
      <w:pPr>
        <w:pStyle w:val="ListParagraph"/>
        <w:numPr>
          <w:ilvl w:val="1"/>
          <w:numId w:val="1"/>
        </w:numPr>
      </w:pPr>
    </w:p>
    <w:sectPr w:rsidR="009A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F36E4"/>
    <w:multiLevelType w:val="hybridMultilevel"/>
    <w:tmpl w:val="65BC454C"/>
    <w:lvl w:ilvl="0" w:tplc="29EE0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59"/>
    <w:rsid w:val="00116859"/>
    <w:rsid w:val="009A501F"/>
    <w:rsid w:val="00C37642"/>
    <w:rsid w:val="00FA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ACDE"/>
  <w15:chartTrackingRefBased/>
  <w15:docId w15:val="{31255A91-96D5-47D0-9A72-3D31C346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8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6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R. Anderson</dc:creator>
  <cp:keywords/>
  <dc:description/>
  <cp:lastModifiedBy>Miguel R. Anderson</cp:lastModifiedBy>
  <cp:revision>1</cp:revision>
  <dcterms:created xsi:type="dcterms:W3CDTF">2017-02-11T18:24:00Z</dcterms:created>
  <dcterms:modified xsi:type="dcterms:W3CDTF">2017-02-11T18:48:00Z</dcterms:modified>
</cp:coreProperties>
</file>