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80"/>
      </w:pPr>
      <w:r>
        <w:rPr>
          <w:rFonts w:ascii="Noto Sans" w:hAnsi="Noto Sans" w:eastAsia="Noto Sans KR"/>
          <w:b w:val="1"/>
          <w:color w:val="1D4ED8"/>
          <w:sz w:val="18"/>
          <w:szCs w:val="18"/>
        </w:rPr>
        <w:t>정책 메모 2026-09</w:t>
      </w:r>
    </w:p>
    <w:p>
      <w:pPr>
        <w:pStyle w:val="Title"/>
        <w:spacing w:after="120"/>
      </w:pPr>
      <w:r>
        <w:rPr>
          <w:rFonts w:ascii="Noto Serif" w:hAnsi="Noto Serif" w:eastAsia="Noto Serif KR"/>
          <w:b w:val="1"/>
          <w:color w:val="111827"/>
          <w:sz w:val="48"/>
          <w:szCs w:val="48"/>
        </w:rPr>
        <w:t>야간 배송 확대의 조건</w:t>
      </w:r>
    </w:p>
    <w:p>
      <w:pPr>
        <w:pBdr>
          <w:bottom w:val="single" w:sz="6" w:space="1" w:color="111827"/>
        </w:pBdr>
        <w:spacing w:after="360"/>
      </w:pPr>
      <w:r>
        <w:rPr>
          <w:rFonts w:ascii="Noto Sans" w:hAnsi="Noto Sans" w:eastAsia="Noto Sans KR"/>
          <w:color w:val="6B7280"/>
          <w:sz w:val="19"/>
          <w:szCs w:val="19"/>
        </w:rPr>
        <w:t>도시 물류 연구소 · 2026년 9월 23일</w:t>
      </w:r>
    </w:p>
    <w:p>
      <w:pPr>
        <w:pStyle w:val="Heading1"/>
        <w:keepNext w:val="1"/>
        <w:spacing w:before="120" w:after="120"/>
      </w:pPr>
      <w:r>
        <w:rPr>
          <w:rFonts w:ascii="Noto Sans" w:hAnsi="Noto Sans" w:eastAsia="Noto Sans KR"/>
          <w:b w:val="1"/>
          <w:color w:val="111827"/>
          <w:sz w:val="28"/>
          <w:szCs w:val="28"/>
        </w:rPr>
        <w:t>요약</w:t>
      </w:r>
    </w:p>
    <w:p>
      <w:pPr>
        <w:spacing w:after="160" w:line="360" w:lineRule="atLeast"/>
      </w:pPr>
      <w:r>
        <w:rPr>
          <w:rFonts w:ascii="Noto Serif" w:hAnsi="Noto Serif" w:eastAsia="Noto Serif KR"/>
          <w:color w:val="1F2937"/>
          <w:sz w:val="21"/>
          <w:szCs w:val="21"/>
        </w:rPr>
        <w:t xml:space="preserve">시범 구역의 주간 정체 지수는 6주 동안 </w:t>
      </w:r>
      <w:r>
        <w:rPr>
          <w:rFonts w:ascii="Noto Serif" w:hAnsi="Noto Serif" w:eastAsia="Noto Serif KR"/>
          <w:color w:val="1F2937"/>
          <w:sz w:val="21"/>
          <w:szCs w:val="21"/>
        </w:rPr>
        <w:t xml:space="preserve">평균 6포인트</w:t>
      </w:r>
      <w:r>
        <w:rPr>
          <w:rStyle w:val="FootnoteReference"/>
          <w:vertAlign w:val="superscript"/>
        </w:rPr>
        <w:footnoteReference w:id="1"/>
      </w:r>
      <w:r>
        <w:rPr>
          <w:rFonts w:ascii="Noto Serif" w:hAnsi="Noto Serif" w:eastAsia="Noto Serif KR"/>
          <w:color w:val="1F2937"/>
          <w:sz w:val="21"/>
          <w:szCs w:val="21"/>
        </w:rPr>
        <w:t xml:space="preserve"> 내려갔다. 소음 민원은 늘지 않았다. 확대의 조건은 저소음 차량 인증과 분기별 소음 공개다.</w:t>
      </w:r>
    </w:p>
    <w:p>
      <w:pPr>
        <w:spacing w:after="160" w:line="360" w:lineRule="atLeast"/>
      </w:pPr>
      <w:r>
        <w:rPr>
          <w:rFonts w:ascii="Noto Serif" w:hAnsi="Noto Serif" w:eastAsia="Noto Serif KR"/>
          <w:color w:val="1F2937"/>
          <w:sz w:val="21"/>
          <w:szCs w:val="21"/>
        </w:rPr>
        <w:t xml:space="preserve">정체 지수 하락은 시범 구역 밖에서는 나타나지 않아 </w:t>
      </w:r>
      <w:commentRangeStart w:id="1"/>
      <w:r>
        <w:rPr>
          <w:rFonts w:ascii="Noto Serif" w:hAnsi="Noto Serif" w:eastAsia="Noto Serif KR"/>
          <w:color w:val="1F2937"/>
          <w:sz w:val="21"/>
          <w:szCs w:val="21"/>
        </w:rPr>
        <w:t xml:space="preserve">계절 요인</w:t>
      </w:r>
      <w:commentRangeEnd w:id="1"/>
      <w:r>
        <w:commentReference w:id="1"/>
      </w:r>
      <w:r>
        <w:rPr>
          <w:rFonts w:ascii="Noto Serif" w:hAnsi="Noto Serif" w:eastAsia="Noto Serif KR"/>
          <w:color w:val="1F2937"/>
          <w:sz w:val="21"/>
          <w:szCs w:val="21"/>
        </w:rPr>
        <w:t xml:space="preserve">으로 보기 어렵다.</w:t>
      </w:r>
    </w:p>
    <w:p>
      <w:pPr>
        <w:pStyle w:val="Heading1"/>
        <w:keepNext w:val="1"/>
        <w:spacing w:before="240" w:after="120"/>
      </w:pPr>
      <w:r>
        <w:rPr>
          <w:rFonts w:ascii="Noto Sans" w:hAnsi="Noto Sans" w:eastAsia="Noto Sans KR"/>
          <w:b w:val="1"/>
          <w:color w:val="111827"/>
          <w:sz w:val="28"/>
          <w:szCs w:val="28"/>
        </w:rPr>
        <w:t>근거</w:t>
      </w:r>
    </w:p>
    <w:p>
      <w:pPr>
        <w:spacing w:after="160" w:line="360" w:lineRule="atLeast"/>
      </w:pPr>
      <w:r>
        <w:rPr>
          <w:rFonts w:ascii="Noto Serif" w:hAnsi="Noto Serif" w:eastAsia="Noto Serif KR"/>
          <w:color w:val="1F2937"/>
          <w:sz w:val="21"/>
          <w:szCs w:val="21"/>
        </w:rPr>
        <w:t xml:space="preserve">배송 기사는 야간 운행이 같은 구간을 한 시간 안에 마친다고 답했다. 사업자는 차량당 하루 </w:t>
      </w:r>
      <w:r>
        <w:rPr>
          <w:rFonts w:ascii="Noto Serif" w:hAnsi="Noto Serif" w:eastAsia="Noto Serif KR"/>
          <w:color w:val="1F2937"/>
          <w:sz w:val="21"/>
          <w:szCs w:val="21"/>
        </w:rPr>
        <w:t xml:space="preserve">두 건을 더</w:t>
      </w:r>
      <w:r>
        <w:rPr>
          <w:rStyle w:val="FootnoteReference"/>
          <w:vertAlign w:val="superscript"/>
        </w:rPr>
        <w:footnoteReference w:id="2"/>
      </w:r>
      <w:r>
        <w:rPr>
          <w:rFonts w:ascii="Noto Serif" w:hAnsi="Noto Serif" w:eastAsia="Noto Serif KR"/>
          <w:color w:val="1F2937"/>
          <w:sz w:val="21"/>
          <w:szCs w:val="21"/>
        </w:rPr>
        <w:t xml:space="preserve"> 배송했다. 자세한 수치는 </w:t>
      </w:r>
      <w:hyperlink r:id="rId3">
        <w:r>
          <w:rPr>
            <w:color w:val="0563C1"/>
            <w:u w:val="single"/>
          </w:rPr>
          <w:t>교통국 자료실</w:t>
        </w:r>
      </w:hyperlink>
      <w:r>
        <w:rPr>
          <w:rFonts w:ascii="Noto Serif" w:hAnsi="Noto Serif" w:eastAsia="Noto Serif KR"/>
          <w:color w:val="1F2937"/>
          <w:sz w:val="21"/>
          <w:szCs w:val="21"/>
        </w:rPr>
        <w:t xml:space="preserve">에 있다.</w:t>
      </w:r>
    </w:p>
    <w:sectPr>
      <w:pgSz w:w="11906" w:h="16838"/>
      <w:pgMar w:top="1280" w:right="1440" w:bottom="1280" w:left="1440" w:header="709" w:footer="709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검토자" w:date="2026-09-23T11:04:53Z" w:initials="MD">
    <w:p xmlns:w14="http://schemas.microsoft.com/office/word/2010/wordml" w14:paraId="10000001">
      <w:r>
        <w:t>작년 같은 기간 수치를 함께 넣을까요?</w:t>
      </w:r>
    </w:p>
  </w:comment>
</w:comments>
</file>

<file path=word/commentsExtended.xml><?xml version="1.0" encoding="utf-8"?>
<w15:commentsEx xmlns:w15="http://schemas.microsoft.com/office/word/2012/wordml">
  <w15:commentEx w15:paraId="10000001" w15:done="0"/>
</w15:commentsEx>
</file>

<file path=word/commentsExtensible.xml><?xml version="1.0" encoding="utf-8"?>
<w16cex:commentsExtensible xmlns:w16cex="http://schemas.microsoft.com/office/word/2018/wordml/cex" xmlns:mc="http://schemas.openxmlformats.org/markup-compatibility/2006" mc:Ignorable="w16cex">
  <w16cex:commentExtensible w16cex:durableId="3E3779B2" w16cex:dateUtc="2026-09-23T11:04:53Z"/>
</w16cex:commentsExtensible>
</file>

<file path=word/commentsIds.xml><?xml version="1.0" encoding="utf-8"?>
<w16cid:commentsIds xmlns:w16cid="http://schemas.microsoft.com/office/word/2016/wordml/cid" xmlns:mc="http://schemas.openxmlformats.org/markup-compatibility/2006" mc:Ignorable="w16cid">
  <w16cid:commentId w16cid:paraId="10000001" w16cid:durableId="3E3779B2"/>
</w16cid:commentsId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rFonts w:ascii="Noto Serif" w:hAnsi="Noto Serif" w:eastAsia="Noto Serif KR"/>
          <w:vertAlign w:val="superscript"/>
        </w:rPr>
        <w:footnoteRef/>
      </w:r>
      <w:r>
        <w:rPr>
          <w:rFonts w:ascii="Noto Serif" w:hAnsi="Noto Serif" w:eastAsia="Noto Serif KR"/>
        </w:rPr>
        <w:t xml:space="preserve"> 시 교통국, 「주간 정체 지수 주보」 2026년 8–9월호. 평일 07–19시 평균 (예시 자료).</w:t>
      </w:r>
    </w:p>
  </w:footnote>
  <w:footnote w:id="2">
    <w:p>
      <w:pPr>
        <w:pStyle w:val="FootnoteText"/>
      </w:pPr>
      <w:r>
        <w:rPr>
          <w:rStyle w:val="FootnoteReference"/>
          <w:rFonts w:ascii="Noto Serif" w:hAnsi="Noto Serif" w:eastAsia="Noto Serif KR"/>
          <w:vertAlign w:val="superscript"/>
        </w:rPr>
        <w:footnoteRef/>
      </w:r>
      <w:r>
        <w:rPr>
          <w:rFonts w:ascii="Noto Serif" w:hAnsi="Noto Serif" w:eastAsia="Noto Serif KR"/>
        </w:rPr>
        <w:t xml:space="preserve"> 참여 사업자 12곳의 배차 기록 집계 (예시 자료).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FootnoteText">
    <w:name w:val="footnote text"/>
    <w:basedOn w:val="Normal"/>
    <w:uiPriority w:val="99"/>
    <w:unhideWhenUsed/>
    <w:pPr>
      <w:spacing w:after="40" w:line="240" w:lineRule="auto"/>
    </w:pPr>
    <w:rPr>
      <w:sz w:val="18"/>
      <w:szCs w:val="18"/>
    </w:rPr>
  </w:style>
  <w:style w:type="character" w:styleId="FootnoteReference">
    <w:name w:val="footnote reference"/>
    <w:uiPriority w:val="99"/>
    <w:unhideWhenUsed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hyperlink" Target="https://example.org/traffic" TargetMode="External"/><Relationship Id="rId4" Type="http://schemas.openxmlformats.org/officeDocument/2006/relationships/comments" Target="comments.xml"/><Relationship Id="rId5" Type="http://schemas.microsoft.com/office/2011/relationships/commentsExtended" Target="commentsExtended.xml"/><Relationship Id="rId6" Type="http://schemas.microsoft.com/office/2016/09/relationships/commentsIds" Target="commentsIds.xml"/><Relationship Id="rId7" Type="http://schemas.microsoft.com/office/2018/08/relationships/commentsExtensible" Target="commentsExtensi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creator>Mixdog</dc:creator>
  <cp:lastModifiedBy>Mixdog</cp:lastModifiedBy>
  <dcterms:created xsi:type="dcterms:W3CDTF">2026-09-23T11:04:53Z</dcterms:created>
  <dcterms:modified xsi:type="dcterms:W3CDTF">2026-09-23T11:04:53Z</dcterms:modified>
</cp:coreProperties>
</file>