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9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4"/>
        <w:tblGridChange w:id="0">
          <w:tblGrid>
            <w:gridCol w:w="9494"/>
          </w:tblGrid>
        </w:tblGridChange>
      </w:tblGrid>
      <w:tr>
        <w:trPr>
          <w:cantSplit w:val="0"/>
          <w:tblHeader w:val="0"/>
        </w:trPr>
        <w:tc>
          <w:tcP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Politische Gemeinde Aadorf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Gesuch für regelmässig stattfindende Veranstaltungen (Verlängerungen, Tanzveranstaltungen, Schaudarbietungen oder Freinächte)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49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4"/>
        <w:tblGridChange w:id="0">
          <w:tblGrid>
            <w:gridCol w:w="9494"/>
          </w:tblGrid>
        </w:tblGridChange>
      </w:tblGrid>
      <w:tr>
        <w:trPr>
          <w:cantSplit w:val="0"/>
          <w:trHeight w:val="870" w:hRule="atLeast"/>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Angaben Gesuchsteller/-in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Für das Ausfüllen des Formulars mit der Taste F11 von Feld zu Feld springen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12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Verantwortliche Person (Name / Vorname): Baumann Louis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12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Adresse: Unterdorfstrasse 32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12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Geburtsdatum: 06.08.1993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12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     louis.baumann@lamusicbar.clubdesk.ch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Telefon: </w:t>
            </w:r>
            <w:bookmarkStart w:colFirst="0" w:colLast="0" w:name="gjdgxs" w:id="0"/>
            <w:bookmarkEnd w:i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077 456 21 61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12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Firmenname (samt Gesellschaftsform): Verein LA Music Bar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Firmensitz: Hauptstrasse 29, 8357 Guntershausen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Adresse: Hauptstrasse 29, 8357 Guntershausen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w:t>
            </w:r>
            <w:hyperlink r:id="rId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louis.baumann@lamusicbar.clubde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sk.com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0" w:line="360" w:lineRule="auto"/>
              <w:ind w:left="284" w:right="0" w:firstLine="0"/>
              <w:jc w:val="left"/>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Telefon: </w:t>
            </w:r>
            <w:r w:rsidDel="00000000" w:rsidR="00000000" w:rsidRPr="00000000">
              <w:rPr>
                <w:rFonts w:ascii="Arial" w:cs="Arial" w:eastAsia="Arial" w:hAnsi="Arial"/>
                <w:sz w:val="22"/>
                <w:szCs w:val="22"/>
                <w:rtl w:val="0"/>
              </w:rPr>
              <w:t xml:space="preserve">077 456 21 61</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49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4"/>
        <w:tblGridChange w:id="0">
          <w:tblGrid>
            <w:gridCol w:w="9494"/>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Bewilligung</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bottom w:color="000000" w:space="0" w:sz="0" w:val="nil"/>
            </w:tcBorders>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w:t>
              <w:tab/>
              <w:tab/>
              <w:t xml:space="preserve">Bewilligung für regelmässige</w:t>
              <w:tab/>
              <w:tab/>
              <w:tab/>
            </w:r>
            <w:bookmarkStart w:colFirst="0" w:colLast="0" w:name="30j0zll" w:id="1"/>
            <w:bookmarkEnd w:i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Bewilligung für regelmässige</w:t>
              <w:br w:type="textWrapp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Verlängerungen</w:t>
              <w:tab/>
              <w:tab/>
              <w:tab/>
              <w:tab/>
              <w:tab/>
              <w:t xml:space="preserve">     Tanzveranstaltungen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Bewilligung für regelmässige</w:t>
              <w:tab/>
              <w:tab/>
              <w:tab/>
            </w:r>
            <w:bookmarkStart w:colFirst="0" w:colLast="0" w:name="1fob9te" w:id="2"/>
            <w:bookmarkEnd w:i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Bewilligung für regelmässige</w:t>
              <w:br w:type="textWrapp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Schaudarbietungen</w:t>
              <w:tab/>
              <w:tab/>
              <w:tab/>
              <w:tab/>
              <w:t xml:space="preserve">     Freinächte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(Zutreffendes bitte ankreuzen)</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49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4"/>
        <w:tblGridChange w:id="0">
          <w:tblGrid>
            <w:gridCol w:w="9494"/>
          </w:tblGrid>
        </w:tblGridChange>
      </w:tblGrid>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Betrieb</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des Gastwirtschaftsbetriebes: LA Music Bar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0" w:before="0" w:line="36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Adresse: Hauptstrasse 29, 8357 Guntershausen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Betriebsführer/-in: Verein LA Music Bar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Anzahl und Art der Räumlichkeiten (Saal, Bar, Restaurant, Beherbergungsbetrieb etc.): 1</w:t>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Besonderes Unterhaltungsangebot (bei Gesuchen für die Bewilligung von regelmässigen Freinächten): </w:t>
            </w:r>
            <w:bookmarkStart w:colFirst="0" w:colLast="0" w:name="3znysh7" w:id="3"/>
            <w:bookmarkEnd w:i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     keines</w:t>
              <w:br w:type="textWrapp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Bewirtung im Innern: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284"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Anzahl Sitz- und Stehplätze im Hauptraum: ca. 40 Sitzplätze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284"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Anzahl Sitz- und Stehplätze in Nebenräumen: </w:t>
            </w:r>
            <w:r w:rsidDel="00000000" w:rsidR="00000000" w:rsidRPr="00000000">
              <w:rPr>
                <w:rFonts w:ascii="Arial" w:cs="Arial" w:eastAsia="Arial" w:hAnsi="Arial"/>
                <w:sz w:val="22"/>
                <w:szCs w:val="22"/>
                <w:rtl w:val="0"/>
              </w:rPr>
              <w:t xml:space="preserve">keine Nebenräume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90" w:hRule="atLeast"/>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Bewirtung im Freien: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284"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Anzahl Sitz- und Stehplätze im Freien: </w:t>
            </w:r>
            <w:r w:rsidDel="00000000" w:rsidR="00000000" w:rsidRPr="00000000">
              <w:rPr>
                <w:rFonts w:ascii="Arial" w:cs="Arial" w:eastAsia="Arial" w:hAnsi="Arial"/>
                <w:sz w:val="22"/>
                <w:szCs w:val="22"/>
                <w:rtl w:val="0"/>
              </w:rPr>
              <w:t xml:space="preserve">keine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Sommer auf dem Parkplatz ca 10 Sitzplätze, diese sind ab 22.00 Uhr geschlossen)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284"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Fahrzeugabstellplätze: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284"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Anzahl und Lage der betriebseigenen Parkplätze: </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5 Parkplätze vor dem Haupteingang und 1 östlich des Gebäudes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284"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Anzahl und Lage der dem Betrieb sonst zur Verfügung stehenden Parkplätze: </w:t>
            </w:r>
            <w:r w:rsidDel="00000000" w:rsidR="00000000" w:rsidRPr="00000000">
              <w:rPr>
                <w:rFonts w:ascii="Arial" w:cs="Arial" w:eastAsia="Arial" w:hAnsi="Arial"/>
                <w:sz w:val="22"/>
                <w:szCs w:val="22"/>
                <w:rtl w:val="0"/>
              </w:rPr>
              <w:t xml:space="preserve">keine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Lärmschutzeinrichtungen und -massnahmen: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z.B. Doppelverglasung der Fenster, Schleusenvorrichtung bei den Eingängen und ausreichende Be- und Entlüftungsanlagen)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Dreifachverglasung der Fenster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Komfortlüftung (Be- und Entlüftungsanlage) im gesamten Innenbereich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Umgebung (Wohnhäuser, Strassen etc.): an der Hauptstrasse von Guntershausen,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Hauptstrasse 29 (im selben Gebäude): 2 vermietete Wohnungen im Gebäude, Restaurant/ Take Away «Bahar Pizza»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Hauptstrasse 29 (hinter dem Gebäude): Carrosserie-Spritzwerk J&amp;J GmbH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Hauptstrasse 30 (vis a vis): Restaurant Ochsen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Hauptstrasse 27 und 31 : Wohnhäuser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Hauptstrasse 28 : Hans + Martin Hasler AG Bauunternehmung</w:t>
            </w:r>
          </w:p>
        </w:tc>
      </w:tr>
      <w:tr>
        <w:trPr>
          <w:cantSplit w:val="0"/>
          <w:tblHeader w:val="0"/>
        </w:trPr>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Vorgesehene Betriebsaufnahme: ab sofort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Gewünschte Öffnungszeiten: Fr und Sa 19.00-02.00</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Gewünschte Zeiten für die Tanzveranstaltungen: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Gewünschte Zeiten für die Schaudarbietungen: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Wirtesonntag: So, Mo, Di, Mi</w:t>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49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4"/>
        <w:tblGridChange w:id="0">
          <w:tblGrid>
            <w:gridCol w:w="9494"/>
          </w:tblGrid>
        </w:tblGridChange>
      </w:tblGrid>
      <w:tr>
        <w:trPr>
          <w:cantSplit w:val="0"/>
          <w:tblHeader w:val="0"/>
        </w:trPr>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Verfahren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Dieses Gesuch wird während 20 Tagen öffentlich aufgelegt, in ortsüblicher Weise angezeigt und den Anstösserinnen und Anstössern des Betriebes schriftlich bekannt gegeben.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Während der Auflage kann jede Person, die ein schutzwürdiges Interesse hat, bei der zuständigen Politischen Gemeinde eine schriftliche und begründete Einsprache erheben.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Diese ist zur Stellungnahme an die gesuchstellende Person weiterzuleiten.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Nach Durchführung des Einspracheverfahrens entscheidet die Politische Gemeinde gleichzeitig über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Gesuch und Einsprachen.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Einreichung des Gesuches berechtigt grundsätzlich nicht zur Ausübung der beantragten gastgewerblichen Tätigkeit. Letztere ist bewilligungspflichtig und darf erst nach Rechtskraft des Bewilligungsentscheides aufgenommen werden. Beim Wechsel der Bewilligungsinhaberin oder des Bewilligungsinhabers behält die bisherige Verlängerungsregelung indessen Gültigkeit, bis über das Gesuch rechtskräftig entschieden ist.</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Erteilung einer Bewilligung für regelmässig stattfindende Veranstaltungen (Verlängerungen, Tanzveranstaltungen, Schaudarbietungen oder Freinächte) setzt das Bestehen einer Bewilligung nach § 6 GastG und einer allenfalls nötigen Baubewilligung voraus (§ 20 GastV). Regelmässige Freinächte können nur bewilligt werden, wenn ein besonderes Unterhaltungsangebot (insbesondere Dancing- und Discothekenbetrieb) vorliegt, und sind nur von Freitag auf Samstag und Samstag auf Sonntag zulässig (§ 24 Abs. 2 GastG).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240" w:line="48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240" w:line="48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Ort, Datum:</w:t>
              <w:tab/>
              <w:tab/>
              <w:tab/>
              <w:tab/>
              <w:tab/>
              <w:tab/>
              <w:t xml:space="preserve">Unterschrift:</w:t>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323850</wp:posOffset>
                  </wp:positionV>
                  <wp:extent cx="1554670" cy="601032"/>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54670" cy="601032"/>
                          </a:xfrm>
                          <a:prstGeom prst="rect"/>
                          <a:ln/>
                        </pic:spPr>
                      </pic:pic>
                    </a:graphicData>
                  </a:graphic>
                </wp:anchor>
              </w:drawing>
            </w:r>
          </w:p>
          <w:bookmarkStart w:colFirst="0" w:colLast="0" w:name="2et92p0" w:id="4"/>
          <w:bookmarkEnd w:id="4"/>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4984"/>
              </w:tabs>
              <w:spacing w:after="0" w:before="0" w:line="48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   Guntershausen, 7. März 2025  </w:t>
              <w:tab/>
            </w:r>
            <w:bookmarkStart w:colFirst="0" w:colLast="0" w:name="tyjcwt" w:id="5"/>
            <w:bookmarkEnd w:i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tc>
      </w:tr>
      <w:tr>
        <w:trPr>
          <w:cantSplit w:val="0"/>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Beilagen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Betriebskonzept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w:t>
              <w:tab/>
              <w:t xml:space="preserve">Aktueller Situationsplan (Katasterplan) des Betriebes (vgl. § 19 Abs. 2 Ziff. 1 GastV)</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Grundrisse der Gastgewerberäume und -plätze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   Pläne über die Umgebungsgestaltung (Parkplätze, Gartensitzplätze etc.)</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w:t>
              <w:tab/>
              <w:t xml:space="preserve">Weitere Beilagen: Vereinsstatuten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8" w:type="default"/>
      <w:headerReference r:id="rId9" w:type="first"/>
      <w:footerReference r:id="rId10" w:type="first"/>
      <w:pgSz w:h="16838" w:w="11906" w:orient="portrait"/>
      <w:pgMar w:bottom="680" w:top="2336" w:left="1701" w:right="851" w:header="68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36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9430.0" w:type="dxa"/>
      <w:jc w:val="left"/>
      <w:tblLayout w:type="fixed"/>
      <w:tblLook w:val="0000"/>
    </w:tblPr>
    <w:tblGrid>
      <w:gridCol w:w="5693"/>
      <w:gridCol w:w="1217"/>
      <w:gridCol w:w="2520"/>
      <w:tblGridChange w:id="0">
        <w:tblGrid>
          <w:gridCol w:w="5693"/>
          <w:gridCol w:w="1217"/>
          <w:gridCol w:w="2520"/>
        </w:tblGrid>
      </w:tblGridChange>
    </w:tblGrid>
    <w:tr>
      <w:trPr>
        <w:cantSplit w:val="1"/>
        <w:trHeight w:val="1304" w:hRule="atLeast"/>
        <w:tblHeader w:val="0"/>
      </w:trPr>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Departement für Justiz und Sicherheit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57" w:right="-68"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Pr>
            <w:drawing>
              <wp:inline distB="0" distT="0" distL="114300" distR="114300">
                <wp:extent cx="1529080" cy="52133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9080" cy="5213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7"/>
      <w:tblW w:w="9430.0" w:type="dxa"/>
      <w:jc w:val="left"/>
      <w:tblInd w:w="-70.0" w:type="dxa"/>
      <w:tblLayout w:type="fixed"/>
      <w:tblLook w:val="0000"/>
    </w:tblPr>
    <w:tblGrid>
      <w:gridCol w:w="6910"/>
      <w:gridCol w:w="2520"/>
      <w:tblGridChange w:id="0">
        <w:tblGrid>
          <w:gridCol w:w="6910"/>
          <w:gridCol w:w="2520"/>
        </w:tblGrid>
      </w:tblGridChange>
    </w:tblGrid>
    <w:tr>
      <w:trPr>
        <w:cantSplit w:val="1"/>
        <w:trHeight w:val="1304" w:hRule="atLeast"/>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57" w:right="-68"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Pr>
            <w:drawing>
              <wp:inline distB="0" distT="0" distL="114300" distR="114300">
                <wp:extent cx="1529080" cy="52133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9080" cy="5213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de-CH"/>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louis.baumann@lamusicbar.clubde" TargetMode="External"/><Relationship Id="rId7" Type="http://schemas.openxmlformats.org/officeDocument/2006/relationships/image" Target="media/image2.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O$NOPARSEFILE">
    <vt:lpwstr>COO$NOPARSEFILE</vt:lpwstr>
  </property>
  <property fmtid="{D5CDD505-2E9C-101B-9397-08002B2CF9AE}" pid="3" name="FSC$NOPARSEFILE">
    <vt:lpwstr>FSC$NOPARSEFILE</vt:lpwstr>
  </property>
  <property fmtid="{D5CDD505-2E9C-101B-9397-08002B2CF9AE}" pid="4" name="COO$NOUSEREXPRESSIONS">
    <vt:lpwstr>COO$NOUSEREXPRESSIONS</vt:lpwstr>
  </property>
  <property fmtid="{D5CDD505-2E9C-101B-9397-08002B2CF9AE}" pid="5" name="FSC$NOUSEREXPRESSIONS">
    <vt:lpwstr>FSC$NOUSEREXPRESSIONS</vt:lpwstr>
  </property>
  <property fmtid="{D5CDD505-2E9C-101B-9397-08002B2CF9AE}" pid="6" name="COO$NOVIRTUALATTRS">
    <vt:lpwstr>COO$NOVIRTUALATTRS</vt:lpwstr>
  </property>
  <property fmtid="{D5CDD505-2E9C-101B-9397-08002B2CF9AE}" pid="7" name="FSC$NOVIRTUALATTRS">
    <vt:lpwstr>FSC$NOVIRTUALATTRS</vt:lpwstr>
  </property>
  <property fmtid="{D5CDD505-2E9C-101B-9397-08002B2CF9AE}" pid="8" name="FSC#FSCIBISDOCPROPS@15.1400:ObjectCOOAddress">
    <vt:lpwstr>COO.2103.100.8.4892376</vt:lpwstr>
  </property>
  <property fmtid="{D5CDD505-2E9C-101B-9397-08002B2CF9AE}" pid="9" name="FSC#FSCIBISDOCPROPS@15.1400:Container">
    <vt:lpwstr>COO.2103.100.8.4892376</vt:lpwstr>
  </property>
  <property fmtid="{D5CDD505-2E9C-101B-9397-08002B2CF9AE}" pid="10" name="FSC#FSCIBISDOCPROPS@15.1400:Objectname">
    <vt:lpwstr>2024-01-01 Gesuch Bewilligung_regelmässige_Verlängerungen cm</vt:lpwstr>
  </property>
  <property fmtid="{D5CDD505-2E9C-101B-9397-08002B2CF9AE}" pid="11" name="FSC#FSCIBISDOCPROPS@15.1400:Subject">
    <vt:lpwstr>Nicht verfügbar</vt:lpwstr>
  </property>
  <property fmtid="{D5CDD505-2E9C-101B-9397-08002B2CF9AE}" pid="12" name="FSC#FSCIBISDOCPROPS@15.1400:Owner">
    <vt:lpwstr>Marth, Christoph</vt:lpwstr>
  </property>
  <property fmtid="{D5CDD505-2E9C-101B-9397-08002B2CF9AE}" pid="13" name="FSC#FSCIBISDOCPROPS@15.1400:OwnerAbbreviation">
    <vt:lpwstr>FSC#FSCIBISDOCPROPS@15.1400:OwnerAbbreviation</vt:lpwstr>
  </property>
  <property fmtid="{D5CDD505-2E9C-101B-9397-08002B2CF9AE}" pid="14" name="FSC#FSCIBISDOCPROPS@15.1400:GroupShortName">
    <vt:lpwstr>DJS_SEK</vt:lpwstr>
  </property>
  <property fmtid="{D5CDD505-2E9C-101B-9397-08002B2CF9AE}" pid="15" name="FSC#FSCIBISDOCPROPS@15.1400:TopLevelSubfileName">
    <vt:lpwstr>Formulare (001)</vt:lpwstr>
  </property>
  <property fmtid="{D5CDD505-2E9C-101B-9397-08002B2CF9AE}" pid="16" name="FSC#FSCIBISDOCPROPS@15.1400:TopLevelSubfileNumber">
    <vt:lpwstr>1</vt:lpwstr>
  </property>
  <property fmtid="{D5CDD505-2E9C-101B-9397-08002B2CF9AE}" pid="17" name="FSC#FSCIBISDOCPROPS@15.1400:TitleSubFile">
    <vt:lpwstr>Formulare</vt:lpwstr>
  </property>
  <property fmtid="{D5CDD505-2E9C-101B-9397-08002B2CF9AE}" pid="18" name="FSC#FSCIBISDOCPROPS@15.1400:TopLevelDossierName">
    <vt:lpwstr>0687/2023/DJS Gastgewerbe</vt:lpwstr>
  </property>
  <property fmtid="{D5CDD505-2E9C-101B-9397-08002B2CF9AE}" pid="19" name="FSC#FSCIBISDOCPROPS@15.1400:TopLevelDossierNumber">
    <vt:lpwstr>687</vt:lpwstr>
  </property>
  <property fmtid="{D5CDD505-2E9C-101B-9397-08002B2CF9AE}" pid="20" name="FSC#FSCIBISDOCPROPS@15.1400:TopLevelDossierYear">
    <vt:lpwstr>2023</vt:lpwstr>
  </property>
  <property fmtid="{D5CDD505-2E9C-101B-9397-08002B2CF9AE}" pid="21" name="FSC#FSCIBISDOCPROPS@15.1400:TopLevelDossierTitel">
    <vt:lpwstr>Gastgewerbe</vt:lpwstr>
  </property>
  <property fmtid="{D5CDD505-2E9C-101B-9397-08002B2CF9AE}" pid="22" name="FSC#FSCIBISDOCPROPS@15.1400:TopLevelDossierRespOrgShortname">
    <vt:lpwstr>DJS</vt:lpwstr>
  </property>
  <property fmtid="{D5CDD505-2E9C-101B-9397-08002B2CF9AE}" pid="23" name="FSC#FSCIBISDOCPROPS@15.1400:TopLevelDossierResponsible">
    <vt:lpwstr>Marth, Christoph</vt:lpwstr>
  </property>
  <property fmtid="{D5CDD505-2E9C-101B-9397-08002B2CF9AE}" pid="24" name="FSC#FSCIBISDOCPROPS@15.1400:TopLevelSubjectGroupPosNumber">
    <vt:lpwstr>04.11.04</vt:lpwstr>
  </property>
  <property fmtid="{D5CDD505-2E9C-101B-9397-08002B2CF9AE}" pid="25" name="FSC#FSCIBISDOCPROPS@15.1400:RRBNumber">
    <vt:lpwstr>Nicht verfügbar</vt:lpwstr>
  </property>
  <property fmtid="{D5CDD505-2E9C-101B-9397-08002B2CF9AE}" pid="26" name="FSC#FSCIBISDOCPROPS@15.1400:RRSessionDate">
    <vt:lpwstr>FSC#FSCIBISDOCPROPS@15.1400:RRSessionDate</vt:lpwstr>
  </property>
  <property fmtid="{D5CDD505-2E9C-101B-9397-08002B2CF9AE}" pid="27" name="FSC#FSCIBISDOCPROPS@15.1400:DossierRef">
    <vt:lpwstr>DJS/04.11.04/2023/00687</vt:lpwstr>
  </property>
  <property fmtid="{D5CDD505-2E9C-101B-9397-08002B2CF9AE}" pid="28" name="FSC#FSCIBISDOCPROPS@15.1400:BGMName">
    <vt:lpwstr> </vt:lpwstr>
  </property>
  <property fmtid="{D5CDD505-2E9C-101B-9397-08002B2CF9AE}" pid="29" name="FSC#FSCIBISDOCPROPS@15.1400:BGMFirstName">
    <vt:lpwstr> </vt:lpwstr>
  </property>
  <property fmtid="{D5CDD505-2E9C-101B-9397-08002B2CF9AE}" pid="30" name="FSC#FSCIBISDOCPROPS@15.1400:BGMZIP">
    <vt:lpwstr> </vt:lpwstr>
  </property>
  <property fmtid="{D5CDD505-2E9C-101B-9397-08002B2CF9AE}" pid="31" name="FSC#FSCIBISDOCPROPS@15.1400:BGMBirthday">
    <vt:lpwstr> </vt:lpwstr>
  </property>
  <property fmtid="{D5CDD505-2E9C-101B-9397-08002B2CF9AE}" pid="32" name="FSC#FSCIBISDOCPROPS@15.1400:BGMDiagnose">
    <vt:lpwstr> </vt:lpwstr>
  </property>
  <property fmtid="{D5CDD505-2E9C-101B-9397-08002B2CF9AE}" pid="33" name="FSC#FSCIBISDOCPROPS@15.1400:BGMDiagnoseAdd">
    <vt:lpwstr> </vt:lpwstr>
  </property>
  <property fmtid="{D5CDD505-2E9C-101B-9397-08002B2CF9AE}" pid="34" name="FSC#FSCIBISDOCPROPS@15.1400:BGMDiagnoseDetail">
    <vt:lpwstr> </vt:lpwstr>
  </property>
  <property fmtid="{D5CDD505-2E9C-101B-9397-08002B2CF9AE}" pid="35" name="FSC#FSCIBISDOCPROPS@15.1400:CreatedAt">
    <vt:lpwstr>03.12.2023</vt:lpwstr>
  </property>
  <property fmtid="{D5CDD505-2E9C-101B-9397-08002B2CF9AE}" pid="36" name="FSC#FSCIBISDOCPROPS@15.1400:CreatedAtFormat">
    <vt:lpwstr>3. Dezember 2023</vt:lpwstr>
  </property>
  <property fmtid="{D5CDD505-2E9C-101B-9397-08002B2CF9AE}" pid="37" name="FSC#FSCIBISDOCPROPS@15.1400:CreatedBy">
    <vt:lpwstr>Christoph Marth</vt:lpwstr>
  </property>
  <property fmtid="{D5CDD505-2E9C-101B-9397-08002B2CF9AE}" pid="38" name="FSC#FSCIBISDOCPROPS@15.1400:ReferredBarCode">
    <vt:lpwstr>FSC#FSCIBISDOCPROPS@15.1400:ReferredBarCode</vt:lpwstr>
  </property>
  <property fmtid="{D5CDD505-2E9C-101B-9397-08002B2CF9AE}" pid="39" name="FSC#LOCALSW@2103.100:BarCodeDossierRef">
    <vt:lpwstr>FSC#LOCALSW@2103.100:BarCodeDossierRef</vt:lpwstr>
  </property>
  <property fmtid="{D5CDD505-2E9C-101B-9397-08002B2CF9AE}" pid="40" name="FSC#LOCALSW@2103.100:BarCodeTopLevelDossierName">
    <vt:lpwstr>FSC#LOCALSW@2103.100:BarCodeTopLevelDossierName</vt:lpwstr>
  </property>
  <property fmtid="{D5CDD505-2E9C-101B-9397-08002B2CF9AE}" pid="41" name="FSC#LOCALSW@2103.100:BarCodeTopLevelDossierTitel">
    <vt:lpwstr>FSC#LOCALSW@2103.100:BarCodeTopLevelDossierTitel</vt:lpwstr>
  </property>
  <property fmtid="{D5CDD505-2E9C-101B-9397-08002B2CF9AE}" pid="42" name="FSC#LOCALSW@2103.100:BarCodeTopLevelSubfileTitle">
    <vt:lpwstr>FSC#LOCALSW@2103.100:BarCodeTopLevelSubfileTitle</vt:lpwstr>
  </property>
  <property fmtid="{D5CDD505-2E9C-101B-9397-08002B2CF9AE}" pid="43" name="FSC#LOCALSW@2103.100:BarCodeTitleSubFile">
    <vt:lpwstr>FSC#LOCALSW@2103.100:BarCodeTitleSubFile</vt:lpwstr>
  </property>
  <property fmtid="{D5CDD505-2E9C-101B-9397-08002B2CF9AE}" pid="44" name="FSC#LOCALSW@2103.100:BarCodeOwnerSubfile">
    <vt:lpwstr>FSC#LOCALSW@2103.100:BarCodeOwnerSubfile</vt:lpwstr>
  </property>
  <property fmtid="{D5CDD505-2E9C-101B-9397-08002B2CF9AE}" pid="45" name="FSC#FSCIBIS@15.1400:TopLevelSubfileAddress">
    <vt:lpwstr>COO.2103.100.7.1794354</vt:lpwstr>
  </property>
  <property fmtid="{D5CDD505-2E9C-101B-9397-08002B2CF9AE}" pid="46" name="FSC#FSCIBIS@15.1400:KdRNameOfConcerned">
    <vt:lpwstr>Nicht verfügbar</vt:lpwstr>
  </property>
  <property fmtid="{D5CDD505-2E9C-101B-9397-08002B2CF9AE}" pid="47" name="FSC#FSCIBIS@15.1400:KdRAddressOfConcerned">
    <vt:lpwstr>Nicht verfügbar</vt:lpwstr>
  </property>
  <property fmtid="{D5CDD505-2E9C-101B-9397-08002B2CF9AE}" pid="48" name="FSC#FSCIBIS@15.1400:KdRDeadline">
    <vt:lpwstr>Nicht verfügbar</vt:lpwstr>
  </property>
  <property fmtid="{D5CDD505-2E9C-101B-9397-08002B2CF9AE}" pid="49" name="FSC#FSCIBIS@15.1400:KdRVenue">
    <vt:lpwstr>Nicht verfügbar</vt:lpwstr>
  </property>
  <property fmtid="{D5CDD505-2E9C-101B-9397-08002B2CF9AE}" pid="50" name="FSC#FSCIBIS@15.1400:KdREventDate">
    <vt:lpwstr>Nicht verfügbar</vt:lpwstr>
  </property>
  <property fmtid="{D5CDD505-2E9C-101B-9397-08002B2CF9AE}" pid="51" name="FSC#FSCIBIS@15.1400:KdRPrevBusiness">
    <vt:lpwstr>Nicht verfügbar</vt:lpwstr>
  </property>
  <property fmtid="{D5CDD505-2E9C-101B-9397-08002B2CF9AE}" pid="52" name="FSC#FSCIBIS@15.1400:KdRDelegations">
    <vt:lpwstr>Nicht verfügbar</vt:lpwstr>
  </property>
  <property fmtid="{D5CDD505-2E9C-101B-9397-08002B2CF9AE}" pid="53" name="FSC#FSCIBIS@15.1400:SessionTitle">
    <vt:lpwstr>FSC#FSCIBIS@15.1400:SessionTitle</vt:lpwstr>
  </property>
  <property fmtid="{D5CDD505-2E9C-101B-9397-08002B2CF9AE}" pid="54" name="FSC#FSCIBIS@15.1400:SessionPrevSessionTitle">
    <vt:lpwstr>FSC#FSCIBIS@15.1400:SessionPrevSessionTitle</vt:lpwstr>
  </property>
  <property fmtid="{D5CDD505-2E9C-101B-9397-08002B2CF9AE}" pid="55" name="FSC#FSCIBIS@15.1400:SessionFrom">
    <vt:lpwstr>FSC#FSCIBIS@15.1400:SessionFrom</vt:lpwstr>
  </property>
  <property fmtid="{D5CDD505-2E9C-101B-9397-08002B2CF9AE}" pid="56" name="FSC#FSCIBIS@15.1400:SessionFromTime">
    <vt:lpwstr>FSC#FSCIBIS@15.1400:SessionFromTime</vt:lpwstr>
  </property>
  <property fmtid="{D5CDD505-2E9C-101B-9397-08002B2CF9AE}" pid="57" name="FSC#FSCIBIS@15.1400:SessionPrevSessionFrom">
    <vt:lpwstr>FSC#FSCIBIS@15.1400:SessionPrevSessionFrom</vt:lpwstr>
  </property>
  <property fmtid="{D5CDD505-2E9C-101B-9397-08002B2CF9AE}" pid="58" name="FSC#FSCIBIS@15.1400:SessionTo">
    <vt:lpwstr>FSC#FSCIBIS@15.1400:SessionTo</vt:lpwstr>
  </property>
  <property fmtid="{D5CDD505-2E9C-101B-9397-08002B2CF9AE}" pid="59" name="FSC#FSCIBIS@15.1400:SessionSubmissionDeadline">
    <vt:lpwstr>FSC#FSCIBIS@15.1400:SessionSubmissionDeadline</vt:lpwstr>
  </property>
  <property fmtid="{D5CDD505-2E9C-101B-9397-08002B2CF9AE}" pid="60" name="FSC#FSCIBIS@15.1400:SessionLink">
    <vt:lpwstr>FSC#FSCIBIS@15.1400:SessionLink</vt:lpwstr>
  </property>
  <property fmtid="{D5CDD505-2E9C-101B-9397-08002B2CF9AE}" pid="61" name="FSC#FSCIBIS@15.1400:SessionNumber">
    <vt:lpwstr>FSC#FSCIBIS@15.1400:SessionNumber</vt:lpwstr>
  </property>
  <property fmtid="{D5CDD505-2E9C-101B-9397-08002B2CF9AE}" pid="62" name="FSC#FSCIBIS@15.1400:SessionContactListPersons">
    <vt:lpwstr>Nicht verfügbar</vt:lpwstr>
  </property>
  <property fmtid="{D5CDD505-2E9C-101B-9397-08002B2CF9AE}" pid="63" name="FSC#FSCIBIS@15.1400:SessionContactListStatus">
    <vt:lpwstr>Nicht verfügbar</vt:lpwstr>
  </property>
  <property fmtid="{D5CDD505-2E9C-101B-9397-08002B2CF9AE}" pid="64" name="FSC#FSCIBIS@15.1400:ArchiveMapGRGNumber">
    <vt:lpwstr>FSC#FSCIBIS@15.1400:ArchiveMapGRGNumber</vt:lpwstr>
  </property>
  <property fmtid="{D5CDD505-2E9C-101B-9397-08002B2CF9AE}" pid="65" name="FSC#FSCIBIS@15.1400:ArchiveMapFinalNumber">
    <vt:lpwstr>FSC#FSCIBIS@15.1400:ArchiveMapFinalNumber</vt:lpwstr>
  </property>
  <property fmtid="{D5CDD505-2E9C-101B-9397-08002B2CF9AE}" pid="66" name="FSC#FSCIBIS@15.1400:ArchiveMapSequentialNumber">
    <vt:lpwstr>FSC#FSCIBIS@15.1400:ArchiveMapSequentialNumber</vt:lpwstr>
  </property>
  <property fmtid="{D5CDD505-2E9C-101B-9397-08002B2CF9AE}" pid="67" name="FSC#FSCIBIS@15.1400:ArchiveMapFinalizeDate">
    <vt:lpwstr>FSC#FSCIBIS@15.1400:ArchiveMapFinalizeDate</vt:lpwstr>
  </property>
  <property fmtid="{D5CDD505-2E9C-101B-9397-08002B2CF9AE}" pid="68" name="FSC#FSCIBIS@15.1400:ArchiveMapTitle">
    <vt:lpwstr>FSC#FSCIBIS@15.1400:ArchiveMapTitle</vt:lpwstr>
  </property>
  <property fmtid="{D5CDD505-2E9C-101B-9397-08002B2CF9AE}" pid="69" name="FSC#FSCIBIS@15.1400:ArchiveMapBusinessType">
    <vt:lpwstr>FSC#FSCIBIS@15.1400:ArchiveMapBusinessType</vt:lpwstr>
  </property>
  <property fmtid="{D5CDD505-2E9C-101B-9397-08002B2CF9AE}" pid="70" name="FSC#FSCIBIS@15.1400:ArchiveMapSessionDate">
    <vt:lpwstr>FSC#FSCIBIS@15.1400:ArchiveMapSessionDate</vt:lpwstr>
  </property>
  <property fmtid="{D5CDD505-2E9C-101B-9397-08002B2CF9AE}" pid="71" name="FSC#FSCIBIS@15.1400:ArchiveMapProtocolNumber">
    <vt:lpwstr>FSC#FSCIBIS@15.1400:ArchiveMapProtocolNumber</vt:lpwstr>
  </property>
  <property fmtid="{D5CDD505-2E9C-101B-9397-08002B2CF9AE}" pid="72" name="FSC#FSCIBIS@15.1400:ArchiveMapProtocolPage">
    <vt:lpwstr>FSC#FSCIBIS@15.1400:ArchiveMapProtocolPage</vt:lpwstr>
  </property>
  <property fmtid="{D5CDD505-2E9C-101B-9397-08002B2CF9AE}" pid="73" name="FSC#FSCIBIS@15.1400:GRSequentialNumber">
    <vt:lpwstr>Nicht verfügbar</vt:lpwstr>
  </property>
  <property fmtid="{D5CDD505-2E9C-101B-9397-08002B2CF9AE}" pid="74" name="FSC#FSCIBIS@15.1400:GRBusinessType">
    <vt:lpwstr>Nicht verfügbar</vt:lpwstr>
  </property>
  <property fmtid="{D5CDD505-2E9C-101B-9397-08002B2CF9AE}" pid="75" name="FSC#FSCIBIS@15.1400:GRGRGNumber">
    <vt:lpwstr>Nicht verfügbar</vt:lpwstr>
  </property>
  <property fmtid="{D5CDD505-2E9C-101B-9397-08002B2CF9AE}" pid="76" name="FSC#FSCIBIS@15.1400:GRLegislation">
    <vt:lpwstr>Nicht verfügbar</vt:lpwstr>
  </property>
  <property fmtid="{D5CDD505-2E9C-101B-9397-08002B2CF9AE}" pid="77" name="FSC#FSCIBIS@15.1400:GREntryDate">
    <vt:lpwstr>Nicht verfügbar</vt:lpwstr>
  </property>
  <property fmtid="{D5CDD505-2E9C-101B-9397-08002B2CF9AE}" pid="78" name="FSC#LOCALSW@2103.100:TopLevelSubfileAddress">
    <vt:lpwstr>COO.2103.100.7.1794354</vt:lpwstr>
  </property>
  <property fmtid="{D5CDD505-2E9C-101B-9397-08002B2CF9AE}" pid="79" name="FSC#LOCALSW@2103.100:TGDOSREI">
    <vt:lpwstr>04.11.04</vt:lpwstr>
  </property>
  <property fmtid="{D5CDD505-2E9C-101B-9397-08002B2CF9AE}" pid="80" name="FSC#COOELAK@1.1001:Subject">
    <vt:lpwstr>FSC#COOELAK@1.1001:Subject</vt:lpwstr>
  </property>
  <property fmtid="{D5CDD505-2E9C-101B-9397-08002B2CF9AE}" pid="81" name="FSC#COOELAK@1.1001:FileReference">
    <vt:lpwstr>DJS/04.11.04/2023/00687</vt:lpwstr>
  </property>
  <property fmtid="{D5CDD505-2E9C-101B-9397-08002B2CF9AE}" pid="82" name="FSC#COOELAK@1.1001:FileRefYear">
    <vt:lpwstr>2023</vt:lpwstr>
  </property>
  <property fmtid="{D5CDD505-2E9C-101B-9397-08002B2CF9AE}" pid="83" name="FSC#COOELAK@1.1001:FileRefOrdinal">
    <vt:lpwstr>687</vt:lpwstr>
  </property>
  <property fmtid="{D5CDD505-2E9C-101B-9397-08002B2CF9AE}" pid="84" name="FSC#COOELAK@1.1001:FileRefOU">
    <vt:lpwstr>DJS</vt:lpwstr>
  </property>
  <property fmtid="{D5CDD505-2E9C-101B-9397-08002B2CF9AE}" pid="85" name="FSC#COOELAK@1.1001:Organization">
    <vt:lpwstr>FSC#COOELAK@1.1001:Organization</vt:lpwstr>
  </property>
  <property fmtid="{D5CDD505-2E9C-101B-9397-08002B2CF9AE}" pid="86" name="FSC#COOELAK@1.1001:Owner">
    <vt:lpwstr>Marth Christoph</vt:lpwstr>
  </property>
  <property fmtid="{D5CDD505-2E9C-101B-9397-08002B2CF9AE}" pid="87" name="FSC#COOELAK@1.1001:OwnerExtension">
    <vt:lpwstr>FSC#COOELAK@1.1001:OwnerExtension</vt:lpwstr>
  </property>
  <property fmtid="{D5CDD505-2E9C-101B-9397-08002B2CF9AE}" pid="88" name="FSC#COOELAK@1.1001:OwnerFaxExtension">
    <vt:lpwstr>FSC#COOELAK@1.1001:OwnerFaxExtension</vt:lpwstr>
  </property>
  <property fmtid="{D5CDD505-2E9C-101B-9397-08002B2CF9AE}" pid="89" name="FSC#COOELAK@1.1001:DispatchedBy">
    <vt:lpwstr>FSC#COOELAK@1.1001:DispatchedBy</vt:lpwstr>
  </property>
  <property fmtid="{D5CDD505-2E9C-101B-9397-08002B2CF9AE}" pid="90" name="FSC#COOELAK@1.1001:DispatchedAt">
    <vt:lpwstr>FSC#COOELAK@1.1001:DispatchedAt</vt:lpwstr>
  </property>
  <property fmtid="{D5CDD505-2E9C-101B-9397-08002B2CF9AE}" pid="91" name="FSC#COOELAK@1.1001:ApprovedBy">
    <vt:lpwstr>FSC#COOELAK@1.1001:ApprovedBy</vt:lpwstr>
  </property>
  <property fmtid="{D5CDD505-2E9C-101B-9397-08002B2CF9AE}" pid="92" name="FSC#COOELAK@1.1001:ApprovedAt">
    <vt:lpwstr>FSC#COOELAK@1.1001:ApprovedAt</vt:lpwstr>
  </property>
  <property fmtid="{D5CDD505-2E9C-101B-9397-08002B2CF9AE}" pid="93" name="FSC#COOELAK@1.1001:Department">
    <vt:lpwstr>DJS Sekretariat (DJS_SEK)</vt:lpwstr>
  </property>
  <property fmtid="{D5CDD505-2E9C-101B-9397-08002B2CF9AE}" pid="94" name="FSC#COOELAK@1.1001:CreatedAt">
    <vt:lpwstr>03.12.2023</vt:lpwstr>
  </property>
  <property fmtid="{D5CDD505-2E9C-101B-9397-08002B2CF9AE}" pid="95" name="FSC#COOELAK@1.1001:OU">
    <vt:lpwstr>Generalsekretariat DJS, Kernstab (DJS)</vt:lpwstr>
  </property>
  <property fmtid="{D5CDD505-2E9C-101B-9397-08002B2CF9AE}" pid="96" name="FSC#COOELAK@1.1001:Priority">
    <vt:lpwstr> ()</vt:lpwstr>
  </property>
  <property fmtid="{D5CDD505-2E9C-101B-9397-08002B2CF9AE}" pid="97" name="FSC#COOELAK@1.1001:ObjBarCode">
    <vt:lpwstr>COO.2103.100.8.4892376</vt:lpwstr>
  </property>
  <property fmtid="{D5CDD505-2E9C-101B-9397-08002B2CF9AE}" pid="98" name="FSC#COOELAK@1.1001:RefBarCode">
    <vt:lpwstr>*COO.2103.100.7.1794354*</vt:lpwstr>
  </property>
  <property fmtid="{D5CDD505-2E9C-101B-9397-08002B2CF9AE}" pid="99" name="FSC#COOELAK@1.1001:FileRefBarCode">
    <vt:lpwstr>*DJS/04.11.04/2023/00687*</vt:lpwstr>
  </property>
  <property fmtid="{D5CDD505-2E9C-101B-9397-08002B2CF9AE}" pid="100" name="FSC#COOELAK@1.1001:ExternalRef">
    <vt:lpwstr>FSC#COOELAK@1.1001:ExternalRef</vt:lpwstr>
  </property>
  <property fmtid="{D5CDD505-2E9C-101B-9397-08002B2CF9AE}" pid="101" name="FSC#COOELAK@1.1001:IncomingNumber">
    <vt:lpwstr>FSC#COOELAK@1.1001:IncomingNumber</vt:lpwstr>
  </property>
  <property fmtid="{D5CDD505-2E9C-101B-9397-08002B2CF9AE}" pid="102" name="FSC#COOELAK@1.1001:IncomingSubject">
    <vt:lpwstr>FSC#COOELAK@1.1001:IncomingSubject</vt:lpwstr>
  </property>
  <property fmtid="{D5CDD505-2E9C-101B-9397-08002B2CF9AE}" pid="103" name="FSC#COOELAK@1.1001:ProcessResponsible">
    <vt:lpwstr>FSC#COOELAK@1.1001:ProcessResponsible</vt:lpwstr>
  </property>
  <property fmtid="{D5CDD505-2E9C-101B-9397-08002B2CF9AE}" pid="104" name="FSC#COOELAK@1.1001:ProcessResponsiblePhone">
    <vt:lpwstr>FSC#COOELAK@1.1001:ProcessResponsiblePhone</vt:lpwstr>
  </property>
  <property fmtid="{D5CDD505-2E9C-101B-9397-08002B2CF9AE}" pid="105" name="FSC#COOELAK@1.1001:ProcessResponsibleMail">
    <vt:lpwstr>FSC#COOELAK@1.1001:ProcessResponsibleMail</vt:lpwstr>
  </property>
  <property fmtid="{D5CDD505-2E9C-101B-9397-08002B2CF9AE}" pid="106" name="FSC#COOELAK@1.1001:ProcessResponsibleFax">
    <vt:lpwstr>FSC#COOELAK@1.1001:ProcessResponsibleFax</vt:lpwstr>
  </property>
  <property fmtid="{D5CDD505-2E9C-101B-9397-08002B2CF9AE}" pid="107" name="FSC#COOELAK@1.1001:ApproverFirstName">
    <vt:lpwstr>FSC#COOELAK@1.1001:ApproverFirstName</vt:lpwstr>
  </property>
  <property fmtid="{D5CDD505-2E9C-101B-9397-08002B2CF9AE}" pid="108" name="FSC#COOELAK@1.1001:ApproverSurName">
    <vt:lpwstr>FSC#COOELAK@1.1001:ApproverSurName</vt:lpwstr>
  </property>
  <property fmtid="{D5CDD505-2E9C-101B-9397-08002B2CF9AE}" pid="109" name="FSC#COOELAK@1.1001:ApproverTitle">
    <vt:lpwstr>FSC#COOELAK@1.1001:ApproverTitle</vt:lpwstr>
  </property>
  <property fmtid="{D5CDD505-2E9C-101B-9397-08002B2CF9AE}" pid="110" name="FSC#COOELAK@1.1001:ExternalDate">
    <vt:lpwstr>FSC#COOELAK@1.1001:ExternalDate</vt:lpwstr>
  </property>
  <property fmtid="{D5CDD505-2E9C-101B-9397-08002B2CF9AE}" pid="111" name="FSC#COOELAK@1.1001:SettlementApprovedAt">
    <vt:lpwstr>FSC#COOELAK@1.1001:SettlementApprovedAt</vt:lpwstr>
  </property>
  <property fmtid="{D5CDD505-2E9C-101B-9397-08002B2CF9AE}" pid="112" name="FSC#COOELAK@1.1001:BaseNumber">
    <vt:lpwstr>04.11.04</vt:lpwstr>
  </property>
  <property fmtid="{D5CDD505-2E9C-101B-9397-08002B2CF9AE}" pid="113" name="FSC#COOELAK@1.1001:CurrentUserRolePos">
    <vt:lpwstr>Sachbearbeiter/in</vt:lpwstr>
  </property>
  <property fmtid="{D5CDD505-2E9C-101B-9397-08002B2CF9AE}" pid="114" name="FSC#COOELAK@1.1001:CurrentUserEmail">
    <vt:lpwstr>ivana.roth@tg.ch</vt:lpwstr>
  </property>
  <property fmtid="{D5CDD505-2E9C-101B-9397-08002B2CF9AE}" pid="115" name="FSC#ELAKGOV@1.1001:PersonalSubjGender">
    <vt:lpwstr>FSC#ELAKGOV@1.1001:PersonalSubjGender</vt:lpwstr>
  </property>
  <property fmtid="{D5CDD505-2E9C-101B-9397-08002B2CF9AE}" pid="116" name="FSC#ELAKGOV@1.1001:PersonalSubjFirstName">
    <vt:lpwstr>FSC#ELAKGOV@1.1001:PersonalSubjFirstName</vt:lpwstr>
  </property>
  <property fmtid="{D5CDD505-2E9C-101B-9397-08002B2CF9AE}" pid="117" name="FSC#ELAKGOV@1.1001:PersonalSubjSurName">
    <vt:lpwstr>FSC#ELAKGOV@1.1001:PersonalSubjSurName</vt:lpwstr>
  </property>
  <property fmtid="{D5CDD505-2E9C-101B-9397-08002B2CF9AE}" pid="118" name="FSC#ELAKGOV@1.1001:PersonalSubjSalutation">
    <vt:lpwstr>FSC#ELAKGOV@1.1001:PersonalSubjSalutation</vt:lpwstr>
  </property>
  <property fmtid="{D5CDD505-2E9C-101B-9397-08002B2CF9AE}" pid="119" name="FSC#ELAKGOV@1.1001:PersonalSubjAddress">
    <vt:lpwstr>FSC#ELAKGOV@1.1001:PersonalSubjAddress</vt:lpwstr>
  </property>
  <property fmtid="{D5CDD505-2E9C-101B-9397-08002B2CF9AE}" pid="120" name="FSC#ATSTATECFG@1.1001:Office">
    <vt:lpwstr>FSC#ATSTATECFG@1.1001:Office</vt:lpwstr>
  </property>
  <property fmtid="{D5CDD505-2E9C-101B-9397-08002B2CF9AE}" pid="121" name="FSC#ATSTATECFG@1.1001:Agent">
    <vt:lpwstr>Christoph Marth</vt:lpwstr>
  </property>
  <property fmtid="{D5CDD505-2E9C-101B-9397-08002B2CF9AE}" pid="122" name="FSC#ATSTATECFG@1.1001:AgentPhone">
    <vt:lpwstr>FSC#ATSTATECFG@1.1001:AgentPhone</vt:lpwstr>
  </property>
  <property fmtid="{D5CDD505-2E9C-101B-9397-08002B2CF9AE}" pid="123" name="FSC#ATSTATECFG@1.1001:DepartmentFax">
    <vt:lpwstr>FSC#ATSTATECFG@1.1001:DepartmentFax</vt:lpwstr>
  </property>
  <property fmtid="{D5CDD505-2E9C-101B-9397-08002B2CF9AE}" pid="124" name="FSC#ATSTATECFG@1.1001:DepartmentEmail">
    <vt:lpwstr>FSC#ATSTATECFG@1.1001:DepartmentEmail</vt:lpwstr>
  </property>
  <property fmtid="{D5CDD505-2E9C-101B-9397-08002B2CF9AE}" pid="125" name="FSC#ATSTATECFG@1.1001:SubfileDate">
    <vt:lpwstr>01.12.2023</vt:lpwstr>
  </property>
  <property fmtid="{D5CDD505-2E9C-101B-9397-08002B2CF9AE}" pid="126" name="FSC#ATSTATECFG@1.1001:SubfileSubject">
    <vt:lpwstr>FSC#ATSTATECFG@1.1001:SubfileSubject</vt:lpwstr>
  </property>
  <property fmtid="{D5CDD505-2E9C-101B-9397-08002B2CF9AE}" pid="127" name="FSC#ATSTATECFG@1.1001:DepartmentZipCode">
    <vt:lpwstr>8510</vt:lpwstr>
  </property>
  <property fmtid="{D5CDD505-2E9C-101B-9397-08002B2CF9AE}" pid="128" name="FSC#ATSTATECFG@1.1001:DepartmentCountry">
    <vt:lpwstr>Schweiz</vt:lpwstr>
  </property>
  <property fmtid="{D5CDD505-2E9C-101B-9397-08002B2CF9AE}" pid="129" name="FSC#ATSTATECFG@1.1001:DepartmentCity">
    <vt:lpwstr>Frauenfeld</vt:lpwstr>
  </property>
  <property fmtid="{D5CDD505-2E9C-101B-9397-08002B2CF9AE}" pid="130" name="FSC#ATSTATECFG@1.1001:DepartmentStreet">
    <vt:lpwstr>Ringstr. 19</vt:lpwstr>
  </property>
  <property fmtid="{D5CDD505-2E9C-101B-9397-08002B2CF9AE}" pid="131" name="FSC#CCAPRECONFIGG@15.1001:DepartmentON">
    <vt:lpwstr>FSC#CCAPRECONFIGG@15.1001:DepartmentON</vt:lpwstr>
  </property>
  <property fmtid="{D5CDD505-2E9C-101B-9397-08002B2CF9AE}" pid="132" name="FSC#CCAPRECONFIGG@15.1001:DepartmentWebsite">
    <vt:lpwstr>FSC#CCAPRECONFIGG@15.1001:DepartmentWebsite</vt:lpwstr>
  </property>
  <property fmtid="{D5CDD505-2E9C-101B-9397-08002B2CF9AE}" pid="133" name="FSC#ATSTATECFG@1.1001:DepartmentDVR">
    <vt:lpwstr>FSC#ATSTATECFG@1.1001:DepartmentDVR</vt:lpwstr>
  </property>
  <property fmtid="{D5CDD505-2E9C-101B-9397-08002B2CF9AE}" pid="134" name="FSC#ATSTATECFG@1.1001:DepartmentUID">
    <vt:lpwstr>5010</vt:lpwstr>
  </property>
  <property fmtid="{D5CDD505-2E9C-101B-9397-08002B2CF9AE}" pid="135" name="FSC#ATSTATECFG@1.1001:SubfileReference">
    <vt:lpwstr>001</vt:lpwstr>
  </property>
  <property fmtid="{D5CDD505-2E9C-101B-9397-08002B2CF9AE}" pid="136" name="FSC#ATSTATECFG@1.1001:Clause">
    <vt:lpwstr>FSC#ATSTATECFG@1.1001:Clause</vt:lpwstr>
  </property>
  <property fmtid="{D5CDD505-2E9C-101B-9397-08002B2CF9AE}" pid="137" name="FSC#ATSTATECFG@1.1001:ApprovedSignature">
    <vt:lpwstr>FSC#ATSTATECFG@1.1001:ApprovedSignature</vt:lpwstr>
  </property>
  <property fmtid="{D5CDD505-2E9C-101B-9397-08002B2CF9AE}" pid="138" name="FSC#ATSTATECFG@1.1001:BankAccount">
    <vt:lpwstr>FSC#ATSTATECFG@1.1001:BankAccount</vt:lpwstr>
  </property>
  <property fmtid="{D5CDD505-2E9C-101B-9397-08002B2CF9AE}" pid="139" name="FSC#ATSTATECFG@1.1001:BankAccountOwner">
    <vt:lpwstr>FSC#ATSTATECFG@1.1001:BankAccountOwner</vt:lpwstr>
  </property>
  <property fmtid="{D5CDD505-2E9C-101B-9397-08002B2CF9AE}" pid="140" name="FSC#ATSTATECFG@1.1001:BankInstitute">
    <vt:lpwstr>FSC#ATSTATECFG@1.1001:BankInstitute</vt:lpwstr>
  </property>
  <property fmtid="{D5CDD505-2E9C-101B-9397-08002B2CF9AE}" pid="141" name="FSC#ATSTATECFG@1.1001:BankAccountID">
    <vt:lpwstr>FSC#ATSTATECFG@1.1001:BankAccountID</vt:lpwstr>
  </property>
  <property fmtid="{D5CDD505-2E9C-101B-9397-08002B2CF9AE}" pid="142" name="FSC#ATSTATECFG@1.1001:BankAccountIBAN">
    <vt:lpwstr>FSC#ATSTATECFG@1.1001:BankAccountIBAN</vt:lpwstr>
  </property>
  <property fmtid="{D5CDD505-2E9C-101B-9397-08002B2CF9AE}" pid="143" name="FSC#ATSTATECFG@1.1001:BankAccountBIC">
    <vt:lpwstr>FSC#ATSTATECFG@1.1001:BankAccountBIC</vt:lpwstr>
  </property>
  <property fmtid="{D5CDD505-2E9C-101B-9397-08002B2CF9AE}" pid="144" name="FSC#ATSTATECFG@1.1001:BankName">
    <vt:lpwstr>FSC#ATSTATECFG@1.1001:BankName</vt:lpwstr>
  </property>
  <property fmtid="{D5CDD505-2E9C-101B-9397-08002B2CF9AE}" pid="145" name="FSC#COOELAK@1.1001:ObjectAddressees">
    <vt:lpwstr>FSC#COOELAK@1.1001:ObjectAddressees</vt:lpwstr>
  </property>
  <property fmtid="{D5CDD505-2E9C-101B-9397-08002B2CF9AE}" pid="146" name="FSC#COOELAK@1.1001:replyreference">
    <vt:lpwstr>FSC#COOELAK@1.1001:replyreference</vt:lpwstr>
  </property>
  <property fmtid="{D5CDD505-2E9C-101B-9397-08002B2CF9AE}" pid="147" name="FSC#COOELAK@1.1001:OfficeHours">
    <vt:lpwstr>FSC#COOELAK@1.1001:OfficeHours</vt:lpwstr>
  </property>
  <property fmtid="{D5CDD505-2E9C-101B-9397-08002B2CF9AE}" pid="148" name="FSC#COOSYSTEM@1.1:Container">
    <vt:lpwstr>COO.2103.100.8.4892376</vt:lpwstr>
  </property>
  <property fmtid="{D5CDD505-2E9C-101B-9397-08002B2CF9AE}" pid="149" name="FSC#LOCALSW@2103.100:User_Login_red">
    <vt:lpwstr>djsmat@TG.CH, ... [4]</vt:lpwstr>
  </property>
  <property fmtid="{D5CDD505-2E9C-101B-9397-08002B2CF9AE}" pid="150" name="FSC#FSCFOLIO@1.1001:docpropproject">
    <vt:lpwstr>FSC#FSCFOLIO@1.1001:docpropproject</vt:lpwstr>
  </property>
</Properties>
</file>