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72" w:rsidRDefault="00F651A9">
      <w:r>
        <w:t xml:space="preserve">Petite analyse rapide sur Web of Science et </w:t>
      </w:r>
      <w:proofErr w:type="spellStart"/>
      <w:r>
        <w:t>Scopus</w:t>
      </w:r>
      <w:proofErr w:type="spellEnd"/>
      <w:r>
        <w:t xml:space="preserve"> (Interfaces en ligne) – 15/12/2021</w:t>
      </w:r>
    </w:p>
    <w:p w:rsidR="00F651A9" w:rsidRDefault="00F651A9">
      <w:r>
        <w:t>67 documents sur le WOS</w:t>
      </w:r>
    </w:p>
    <w:p w:rsidR="00F651A9" w:rsidRDefault="00F651A9" w:rsidP="00F651A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t>Query</w:t>
      </w:r>
      <w:proofErr w:type="spellEnd"/>
      <w:r>
        <w:t xml:space="preserve"> : </w:t>
      </w:r>
      <w:r w:rsidRPr="00F651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1163649</w:t>
      </w:r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</w:t>
      </w:r>
      <w:proofErr w:type="spellEnd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Record Id) or </w:t>
      </w:r>
      <w:r w:rsidRPr="00F651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3113353</w:t>
      </w:r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</w:t>
      </w:r>
      <w:proofErr w:type="spellEnd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Record Id) or </w:t>
      </w:r>
      <w:r w:rsidRPr="00F651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1429105</w:t>
      </w:r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</w:t>
      </w:r>
      <w:proofErr w:type="spellEnd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Record Id) and </w:t>
      </w:r>
      <w:r w:rsidRPr="00F651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Tobler WE</w:t>
      </w:r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>Exclude</w:t>
      </w:r>
      <w:proofErr w:type="spellEnd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proofErr w:type="spellStart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Authors</w:t>
      </w:r>
      <w:proofErr w:type="spellEnd"/>
      <w:r w:rsidRPr="00F651A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651A9" w:rsidRDefault="00F651A9" w:rsidP="00F651A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WOS Citation Report</w:t>
      </w:r>
    </w:p>
    <w:p w:rsidR="00F651A9" w:rsidRDefault="00F651A9" w:rsidP="00F651A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2392C265" wp14:editId="67586A2C">
            <wp:extent cx="5760720" cy="40360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A9" w:rsidRPr="00F651A9" w:rsidRDefault="00F651A9" w:rsidP="00F651A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15 premiers domaines</w:t>
      </w:r>
    </w:p>
    <w:p w:rsidR="00F651A9" w:rsidRDefault="00F651A9">
      <w:r>
        <w:rPr>
          <w:noProof/>
        </w:rPr>
        <w:drawing>
          <wp:inline distT="0" distB="0" distL="0" distR="0" wp14:anchorId="3CD99DFF" wp14:editId="2786103D">
            <wp:extent cx="5760720" cy="2825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A9" w:rsidRDefault="00F651A9">
      <w:proofErr w:type="spellStart"/>
      <w:r>
        <w:lastRenderedPageBreak/>
        <w:t>Scopus</w:t>
      </w:r>
      <w:proofErr w:type="spellEnd"/>
      <w:r>
        <w:t xml:space="preserve"> requête : </w:t>
      </w:r>
      <w:r>
        <w:t>AU-ID </w:t>
      </w:r>
      <w:proofErr w:type="gramStart"/>
      <w:r>
        <w:t>( </w:t>
      </w:r>
      <w:r>
        <w:rPr>
          <w:rStyle w:val="pureblacktext"/>
        </w:rPr>
        <w:t>"</w:t>
      </w:r>
      <w:proofErr w:type="gramEnd"/>
      <w:r>
        <w:rPr>
          <w:rStyle w:val="pureblacktext"/>
        </w:rPr>
        <w:t>Tobler, Waldo R."</w:t>
      </w:r>
      <w:r>
        <w:t> </w:t>
      </w:r>
      <w:r>
        <w:rPr>
          <w:rStyle w:val="droppedquerycolor"/>
        </w:rPr>
        <w:t xml:space="preserve">  </w:t>
      </w:r>
      <w:proofErr w:type="gramStart"/>
      <w:r>
        <w:rPr>
          <w:rStyle w:val="pureblacktext"/>
        </w:rPr>
        <w:t>55944307900</w:t>
      </w:r>
      <w:r>
        <w:rPr>
          <w:rStyle w:val="droppedquerycolor"/>
        </w:rPr>
        <w:t> </w:t>
      </w:r>
      <w:r>
        <w:t>)</w:t>
      </w:r>
      <w:proofErr w:type="gramEnd"/>
      <w:r>
        <w:t>  OR  AU-ID ( </w:t>
      </w:r>
      <w:r>
        <w:rPr>
          <w:rStyle w:val="pureblacktext"/>
        </w:rPr>
        <w:t>"Tobler, Waldo R."</w:t>
      </w:r>
      <w:r>
        <w:t> </w:t>
      </w:r>
      <w:r>
        <w:rPr>
          <w:rStyle w:val="droppedquerycolor"/>
        </w:rPr>
        <w:t xml:space="preserve">  </w:t>
      </w:r>
      <w:proofErr w:type="gramStart"/>
      <w:r>
        <w:rPr>
          <w:rStyle w:val="pureblacktext"/>
        </w:rPr>
        <w:t>7006438074</w:t>
      </w:r>
      <w:r>
        <w:rPr>
          <w:rStyle w:val="droppedquerycolor"/>
        </w:rPr>
        <w:t> </w:t>
      </w:r>
      <w:r>
        <w:t>)</w:t>
      </w:r>
      <w:proofErr w:type="gramEnd"/>
      <w:r>
        <w:t> </w:t>
      </w:r>
    </w:p>
    <w:p w:rsidR="00F651A9" w:rsidRDefault="00F651A9">
      <w:r>
        <w:t>Publications de Tobler :  81 Documents (attention aux faux positifs)</w:t>
      </w:r>
    </w:p>
    <w:p w:rsidR="00F651A9" w:rsidRDefault="00F651A9">
      <w:r>
        <w:rPr>
          <w:noProof/>
        </w:rPr>
        <w:drawing>
          <wp:inline distT="0" distB="0" distL="0" distR="0" wp14:anchorId="7B06068D" wp14:editId="41D057A4">
            <wp:extent cx="5760720" cy="37084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A9" w:rsidRDefault="00F651A9" w:rsidP="00F651A9">
      <w:r>
        <w:t>Principaux co-auteurs :</w:t>
      </w:r>
    </w:p>
    <w:p w:rsidR="00F651A9" w:rsidRDefault="00F651A9" w:rsidP="00F651A9">
      <w:r>
        <w:rPr>
          <w:noProof/>
        </w:rPr>
        <w:drawing>
          <wp:inline distT="0" distB="0" distL="0" distR="0" wp14:anchorId="796223BF" wp14:editId="0356AC56">
            <wp:extent cx="3132667" cy="11747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433" cy="11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A9" w:rsidRDefault="00F651A9" w:rsidP="00F651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BFEC5E" wp14:editId="1636A36E">
            <wp:extent cx="5760720" cy="37915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BDCD1E9" wp14:editId="6ED08A31">
            <wp:extent cx="5760720" cy="46583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A9" w:rsidRDefault="00F651A9" w:rsidP="00F651A9"/>
    <w:p w:rsidR="00F651A9" w:rsidRDefault="00F651A9" w:rsidP="00F651A9">
      <w:r>
        <w:lastRenderedPageBreak/>
        <w:t>Documents cités par Tobler : 838</w:t>
      </w:r>
    </w:p>
    <w:p w:rsidR="00F651A9" w:rsidRDefault="00F651A9" w:rsidP="00F651A9">
      <w:r>
        <w:rPr>
          <w:noProof/>
        </w:rPr>
        <w:drawing>
          <wp:inline distT="0" distB="0" distL="0" distR="0" wp14:anchorId="525A8BFA" wp14:editId="4C573BD1">
            <wp:extent cx="5760720" cy="37826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A9" w:rsidRDefault="00831237" w:rsidP="00F651A9">
      <w:r>
        <w:t>Principaux auteurs cités (hors autocitations) :</w:t>
      </w:r>
    </w:p>
    <w:p w:rsidR="00831237" w:rsidRDefault="00831237" w:rsidP="00F651A9">
      <w:r>
        <w:rPr>
          <w:noProof/>
        </w:rPr>
        <w:drawing>
          <wp:inline distT="0" distB="0" distL="0" distR="0" wp14:anchorId="47DF7CB8" wp14:editId="07448840">
            <wp:extent cx="5760720" cy="37915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37" w:rsidRDefault="00831237" w:rsidP="00831237">
      <w:r>
        <w:t>Principaux pays cités :</w:t>
      </w:r>
    </w:p>
    <w:p w:rsidR="00831237" w:rsidRDefault="00831237" w:rsidP="00831237">
      <w:r>
        <w:rPr>
          <w:noProof/>
        </w:rPr>
        <w:lastRenderedPageBreak/>
        <w:drawing>
          <wp:inline distT="0" distB="0" distL="0" distR="0" wp14:anchorId="10556850" wp14:editId="4CA5BF5D">
            <wp:extent cx="5760720" cy="37915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37" w:rsidRDefault="00831237" w:rsidP="00831237"/>
    <w:p w:rsidR="00831237" w:rsidRDefault="00831237" w:rsidP="00831237">
      <w:pPr>
        <w:tabs>
          <w:tab w:val="left" w:pos="1980"/>
        </w:tabs>
      </w:pPr>
      <w:r>
        <w:t xml:space="preserve">Documents </w:t>
      </w:r>
      <w:proofErr w:type="spellStart"/>
      <w:r>
        <w:t>citants</w:t>
      </w:r>
      <w:proofErr w:type="spellEnd"/>
      <w:r>
        <w:t xml:space="preserve"> (3005 documents </w:t>
      </w:r>
      <w:proofErr w:type="spellStart"/>
      <w:r>
        <w:t>citants</w:t>
      </w:r>
      <w:proofErr w:type="spellEnd"/>
      <w:r>
        <w:t>) :</w:t>
      </w:r>
    </w:p>
    <w:p w:rsidR="00831237" w:rsidRDefault="00831237" w:rsidP="00831237">
      <w:pPr>
        <w:tabs>
          <w:tab w:val="left" w:pos="1980"/>
        </w:tabs>
      </w:pPr>
      <w:proofErr w:type="spellStart"/>
      <w:r>
        <w:t>PMrin</w:t>
      </w:r>
      <w:proofErr w:type="spellEnd"/>
      <w:r>
        <w:rPr>
          <w:noProof/>
        </w:rPr>
        <w:drawing>
          <wp:inline distT="0" distB="0" distL="0" distR="0" wp14:anchorId="750E2088" wp14:editId="46687C24">
            <wp:extent cx="5760720" cy="37915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37" w:rsidRDefault="00831237" w:rsidP="00831237"/>
    <w:p w:rsidR="00831237" w:rsidRDefault="00831237" w:rsidP="00831237">
      <w:r>
        <w:lastRenderedPageBreak/>
        <w:t xml:space="preserve">Principaux auteurs </w:t>
      </w:r>
      <w:proofErr w:type="spellStart"/>
      <w:r>
        <w:t>citants</w:t>
      </w:r>
      <w:proofErr w:type="spellEnd"/>
      <w:r>
        <w:t> :</w:t>
      </w:r>
    </w:p>
    <w:p w:rsidR="00831237" w:rsidRDefault="00831237" w:rsidP="00831237">
      <w:r>
        <w:rPr>
          <w:noProof/>
        </w:rPr>
        <w:drawing>
          <wp:inline distT="0" distB="0" distL="0" distR="0" wp14:anchorId="29E59CCF" wp14:editId="614DBF00">
            <wp:extent cx="5760720" cy="37915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37" w:rsidRDefault="00831237" w:rsidP="00831237">
      <w:r>
        <w:t xml:space="preserve">Principaux pays </w:t>
      </w:r>
      <w:proofErr w:type="spellStart"/>
      <w:r>
        <w:t>citants</w:t>
      </w:r>
      <w:proofErr w:type="spellEnd"/>
      <w:r>
        <w:t> :</w:t>
      </w:r>
    </w:p>
    <w:p w:rsidR="00831237" w:rsidRDefault="00831237" w:rsidP="00831237">
      <w:r>
        <w:rPr>
          <w:noProof/>
        </w:rPr>
        <w:drawing>
          <wp:inline distT="0" distB="0" distL="0" distR="0" wp14:anchorId="24B403B1" wp14:editId="3D1FCCD0">
            <wp:extent cx="5760720" cy="37915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37" w:rsidRDefault="00831237" w:rsidP="00831237">
      <w:pPr>
        <w:tabs>
          <w:tab w:val="left" w:pos="1660"/>
        </w:tabs>
      </w:pPr>
    </w:p>
    <w:p w:rsidR="00831237" w:rsidRDefault="00831237" w:rsidP="00831237">
      <w:pPr>
        <w:tabs>
          <w:tab w:val="left" w:pos="1660"/>
        </w:tabs>
      </w:pPr>
    </w:p>
    <w:p w:rsidR="00831237" w:rsidRDefault="00831237" w:rsidP="00831237">
      <w:pPr>
        <w:tabs>
          <w:tab w:val="left" w:pos="1660"/>
        </w:tabs>
      </w:pPr>
      <w:bookmarkStart w:id="0" w:name="_GoBack"/>
      <w:bookmarkEnd w:id="0"/>
      <w:r>
        <w:lastRenderedPageBreak/>
        <w:t xml:space="preserve">Domaines des documents </w:t>
      </w:r>
      <w:proofErr w:type="spellStart"/>
      <w:r>
        <w:t>citants</w:t>
      </w:r>
      <w:proofErr w:type="spellEnd"/>
      <w:r>
        <w:t> :</w:t>
      </w:r>
    </w:p>
    <w:p w:rsidR="00831237" w:rsidRPr="00831237" w:rsidRDefault="00831237" w:rsidP="00831237">
      <w:pPr>
        <w:tabs>
          <w:tab w:val="left" w:pos="1660"/>
        </w:tabs>
      </w:pPr>
      <w:r>
        <w:rPr>
          <w:noProof/>
        </w:rPr>
        <w:drawing>
          <wp:inline distT="0" distB="0" distL="0" distR="0" wp14:anchorId="2906B14E" wp14:editId="2B42C067">
            <wp:extent cx="5760720" cy="37915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37" w:rsidRPr="00831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66F" w:rsidRDefault="00DB266F" w:rsidP="00F651A9">
      <w:pPr>
        <w:spacing w:after="0" w:line="240" w:lineRule="auto"/>
      </w:pPr>
      <w:r>
        <w:separator/>
      </w:r>
    </w:p>
  </w:endnote>
  <w:endnote w:type="continuationSeparator" w:id="0">
    <w:p w:rsidR="00DB266F" w:rsidRDefault="00DB266F" w:rsidP="00F6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66F" w:rsidRDefault="00DB266F" w:rsidP="00F651A9">
      <w:pPr>
        <w:spacing w:after="0" w:line="240" w:lineRule="auto"/>
      </w:pPr>
      <w:r>
        <w:separator/>
      </w:r>
    </w:p>
  </w:footnote>
  <w:footnote w:type="continuationSeparator" w:id="0">
    <w:p w:rsidR="00DB266F" w:rsidRDefault="00DB266F" w:rsidP="00F65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A9"/>
    <w:rsid w:val="00831237"/>
    <w:rsid w:val="009D3872"/>
    <w:rsid w:val="00DB266F"/>
    <w:rsid w:val="00F6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73F8"/>
  <w15:chartTrackingRefBased/>
  <w15:docId w15:val="{90BA38BE-82B6-4DAF-9990-4671E04B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651A9"/>
    <w:rPr>
      <w:b/>
      <w:bCs/>
    </w:rPr>
  </w:style>
  <w:style w:type="character" w:customStyle="1" w:styleId="row-boolean">
    <w:name w:val="row-boolean"/>
    <w:basedOn w:val="Policepardfaut"/>
    <w:rsid w:val="00F651A9"/>
  </w:style>
  <w:style w:type="character" w:customStyle="1" w:styleId="pureblacktext">
    <w:name w:val="pureblacktext"/>
    <w:basedOn w:val="Policepardfaut"/>
    <w:rsid w:val="00F651A9"/>
  </w:style>
  <w:style w:type="character" w:customStyle="1" w:styleId="droppedquerycolor">
    <w:name w:val="droppedquerycolor"/>
    <w:basedOn w:val="Policepardfaut"/>
    <w:rsid w:val="00F651A9"/>
  </w:style>
  <w:style w:type="paragraph" w:styleId="En-tte">
    <w:name w:val="header"/>
    <w:basedOn w:val="Normal"/>
    <w:link w:val="En-tteCar"/>
    <w:uiPriority w:val="99"/>
    <w:unhideWhenUsed/>
    <w:rsid w:val="00F65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1A9"/>
  </w:style>
  <w:style w:type="paragraph" w:styleId="Pieddepage">
    <w:name w:val="footer"/>
    <w:basedOn w:val="Normal"/>
    <w:link w:val="PieddepageCar"/>
    <w:uiPriority w:val="99"/>
    <w:unhideWhenUsed/>
    <w:rsid w:val="00F65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2021-12-15T11:48:00Z</dcterms:created>
  <dcterms:modified xsi:type="dcterms:W3CDTF">2021-12-15T12:14:00Z</dcterms:modified>
</cp:coreProperties>
</file>