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72C96" w14:textId="173824B0" w:rsidR="00AC6C8E" w:rsidRPr="00BE7A07" w:rsidRDefault="00BE7A07">
      <w:pPr>
        <w:rPr>
          <w:lang w:val="en-US"/>
        </w:rPr>
      </w:pPr>
      <w:r>
        <w:rPr>
          <w:lang w:val="en-US"/>
        </w:rPr>
        <w:t>This is line number 1.</w:t>
      </w:r>
    </w:p>
    <w:sectPr w:rsidR="00AC6C8E" w:rsidRPr="00BE7A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E30"/>
    <w:rsid w:val="00752E30"/>
    <w:rsid w:val="00AC6C8E"/>
    <w:rsid w:val="00BE7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E4660"/>
  <w15:chartTrackingRefBased/>
  <w15:docId w15:val="{C577F3A6-4ED2-490C-9BD3-CF42A61AF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2021-12-05T09:44:00Z</dcterms:created>
  <dcterms:modified xsi:type="dcterms:W3CDTF">2021-12-05T09:45:00Z</dcterms:modified>
</cp:coreProperties>
</file>