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2" w:hanging="4"/>
        <w:jc w:val="center"/>
        <w:rPr>
          <w:rFonts w:ascii="Arial" w:cs="Arial" w:eastAsia="Arial" w:hAnsi="Arial"/>
          <w:color w:val="000000"/>
          <w:sz w:val="36"/>
          <w:szCs w:val="36"/>
        </w:rPr>
      </w:pPr>
      <w:r w:rsidDel="00000000" w:rsidR="00000000" w:rsidRPr="00000000">
        <w:rPr>
          <w:rFonts w:ascii="Arial" w:cs="Arial" w:eastAsia="Arial" w:hAnsi="Arial"/>
          <w:b w:val="1"/>
          <w:bCs w:val="1"/>
          <w:color w:val="000000"/>
          <w:sz w:val="36"/>
          <w:szCs w:val="36"/>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ind w:left="2" w:hanging="4"/>
        <w:jc w:val="center"/>
        <w:rPr>
          <w:rFonts w:ascii="Arial" w:cs="Arial" w:eastAsia="Arial" w:hAnsi="Arial"/>
          <w:color w:val="000000"/>
          <w:sz w:val="36"/>
          <w:szCs w:val="36"/>
        </w:rPr>
      </w:pPr>
      <w:r w:rsidDel="00000000" w:rsidR="00000000" w:rsidRPr="00000000">
        <w:rPr>
          <w:rFonts w:ascii="Arial" w:cs="Arial" w:eastAsia="Arial" w:hAnsi="Arial"/>
          <w:b w:val="1"/>
          <w:bCs w:val="1"/>
          <w:color w:val="000000"/>
          <w:sz w:val="36"/>
          <w:szCs w:val="36"/>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04">
      <w:pP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05">
      <w:pP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ind w:left="0" w:hanging="2"/>
        <w:rPr>
          <w:rFonts w:ascii="Arial" w:cs="Arial" w:eastAsia="Arial" w:hAnsi="Arial"/>
          <w:color w:val="365f91"/>
          <w:sz w:val="24"/>
          <w:szCs w:val="24"/>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p w:rsidR="00000000" w:rsidDel="00000000" w:rsidP="00000000" w:rsidRDefault="00000000" w:rsidRPr="00000000" w14:paraId="00000007">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Empresa / Organización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widowControl w:val="0"/>
              <w:spacing w:after="0" w:line="240" w:lineRule="auto"/>
              <w:ind w:left="0" w:hanging="2"/>
              <w:rPr>
                <w:rFonts w:ascii="Arial" w:cs="Arial" w:eastAsia="Arial" w:hAnsi="Arial"/>
              </w:rPr>
            </w:pPr>
            <w:r w:rsidDel="00000000" w:rsidR="00000000" w:rsidRPr="00000000">
              <w:rPr>
                <w:rFonts w:ascii="Arial" w:cs="Arial" w:eastAsia="Arial" w:hAnsi="Arial"/>
                <w:rtl w:val="0"/>
              </w:rPr>
              <w:t xml:space="preserve">Duoc UC. Escuela de Informática y Telecomunicaciones</w:t>
            </w:r>
          </w:p>
        </w:tc>
      </w:tr>
      <w:tr>
        <w:trPr>
          <w:cantSplit w:val="0"/>
          <w:tblHeader w:val="0"/>
        </w:trPr>
        <w:tc>
          <w:tcPr/>
          <w:p w:rsidR="00000000" w:rsidDel="00000000" w:rsidP="00000000" w:rsidRDefault="00000000" w:rsidRPr="00000000" w14:paraId="00000009">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Proyecto</w:t>
            </w:r>
          </w:p>
        </w:tc>
        <w:tc>
          <w:tcPr/>
          <w:p w:rsidR="00000000" w:rsidDel="00000000" w:rsidP="00000000" w:rsidRDefault="00000000" w:rsidRPr="00000000" w14:paraId="0000000A">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Lectura Viva</w:t>
            </w:r>
          </w:p>
        </w:tc>
      </w:tr>
    </w:tbl>
    <w:p w:rsidR="00000000" w:rsidDel="00000000" w:rsidP="00000000" w:rsidRDefault="00000000" w:rsidRPr="00000000" w14:paraId="0000000B">
      <w:pP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0C">
      <w:pP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ind w:left="0" w:hanging="2"/>
        <w:rPr>
          <w:rFonts w:ascii="Arial" w:cs="Arial" w:eastAsia="Arial" w:hAnsi="Arial"/>
          <w:color w:val="365f91"/>
          <w:sz w:val="24"/>
          <w:szCs w:val="24"/>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p w:rsidR="00000000" w:rsidDel="00000000" w:rsidP="00000000" w:rsidRDefault="00000000" w:rsidRPr="00000000" w14:paraId="0000000E">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Lugar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widowControl w:val="0"/>
              <w:spacing w:after="0" w:line="240" w:lineRule="auto"/>
              <w:ind w:left="0" w:hanging="2"/>
              <w:rPr>
                <w:rFonts w:ascii="Arial" w:cs="Arial" w:eastAsia="Arial" w:hAnsi="Arial"/>
              </w:rPr>
            </w:pPr>
            <w:r w:rsidDel="00000000" w:rsidR="00000000" w:rsidRPr="00000000">
              <w:rPr>
                <w:rFonts w:ascii="Arial" w:cs="Arial" w:eastAsia="Arial" w:hAnsi="Arial"/>
                <w:rtl w:val="0"/>
              </w:rPr>
              <w:t xml:space="preserve">Reunión online</w:t>
            </w:r>
          </w:p>
        </w:tc>
      </w:tr>
      <w:tr>
        <w:trPr>
          <w:cantSplit w:val="0"/>
          <w:tblHeader w:val="0"/>
        </w:trPr>
        <w:tc>
          <w:tcPr/>
          <w:p w:rsidR="00000000" w:rsidDel="00000000" w:rsidP="00000000" w:rsidRDefault="00000000" w:rsidRPr="00000000" w14:paraId="00000010">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Fecha</w:t>
            </w:r>
          </w:p>
        </w:tc>
        <w:tc>
          <w:tcPr/>
          <w:p w:rsidR="00000000" w:rsidDel="00000000" w:rsidP="00000000" w:rsidRDefault="00000000" w:rsidRPr="00000000" w14:paraId="00000011">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07/04/2026</w:t>
            </w:r>
            <w:r w:rsidDel="00000000" w:rsidR="00000000" w:rsidRPr="00000000">
              <w:rPr>
                <w:rtl w:val="0"/>
              </w:rPr>
            </w:r>
          </w:p>
        </w:tc>
      </w:tr>
      <w:tr>
        <w:trPr>
          <w:cantSplit w:val="0"/>
          <w:tblHeader w:val="0"/>
        </w:trPr>
        <w:tc>
          <w:tcPr/>
          <w:p w:rsidR="00000000" w:rsidDel="00000000" w:rsidP="00000000" w:rsidRDefault="00000000" w:rsidRPr="00000000" w14:paraId="00000012">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Número de iteración / sprint</w:t>
            </w:r>
          </w:p>
        </w:tc>
        <w:tc>
          <w:tcPr/>
          <w:p w:rsidR="00000000" w:rsidDel="00000000" w:rsidP="00000000" w:rsidRDefault="00000000" w:rsidRPr="00000000" w14:paraId="00000013">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Sprint 0</w:t>
            </w:r>
            <w:r w:rsidDel="00000000" w:rsidR="00000000" w:rsidRPr="00000000">
              <w:rPr>
                <w:rtl w:val="0"/>
              </w:rPr>
            </w:r>
          </w:p>
        </w:tc>
      </w:tr>
      <w:tr>
        <w:trPr>
          <w:cantSplit w:val="0"/>
          <w:tblHeader w:val="0"/>
        </w:trPr>
        <w:tc>
          <w:tcPr/>
          <w:p w:rsidR="00000000" w:rsidDel="00000000" w:rsidP="00000000" w:rsidRDefault="00000000" w:rsidRPr="00000000" w14:paraId="00000014">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Personas convocadas a la reunión</w:t>
            </w:r>
          </w:p>
        </w:tc>
        <w:tc>
          <w:tcPr/>
          <w:p w:rsidR="00000000" w:rsidDel="00000000" w:rsidP="00000000" w:rsidRDefault="00000000" w:rsidRPr="00000000" w14:paraId="00000015">
            <w:pPr>
              <w:spacing w:after="0" w:line="240" w:lineRule="auto"/>
              <w:ind w:left="0" w:hanging="2"/>
              <w:rPr>
                <w:rFonts w:ascii="Arial" w:cs="Arial" w:eastAsia="Arial" w:hAnsi="Arial"/>
                <w:sz w:val="24"/>
                <w:szCs w:val="24"/>
              </w:rPr>
            </w:pPr>
            <w:r w:rsidDel="00000000" w:rsidR="00000000" w:rsidRPr="00000000">
              <w:rPr>
                <w:rFonts w:ascii="Arial" w:cs="Arial" w:eastAsia="Arial" w:hAnsi="Arial"/>
                <w:sz w:val="24"/>
                <w:szCs w:val="24"/>
                <w:rtl w:val="0"/>
              </w:rPr>
              <w:t xml:space="preserve">Martín Fernández</w:t>
            </w:r>
          </w:p>
          <w:p w:rsidR="00000000" w:rsidDel="00000000" w:rsidP="00000000" w:rsidRDefault="00000000" w:rsidRPr="00000000" w14:paraId="00000016">
            <w:pPr>
              <w:spacing w:after="0" w:line="240" w:lineRule="auto"/>
              <w:ind w:left="0" w:hanging="2"/>
              <w:rPr>
                <w:rFonts w:ascii="Arial" w:cs="Arial" w:eastAsia="Arial" w:hAnsi="Arial"/>
                <w:sz w:val="24"/>
                <w:szCs w:val="24"/>
              </w:rPr>
            </w:pPr>
            <w:r w:rsidDel="00000000" w:rsidR="00000000" w:rsidRPr="00000000">
              <w:rPr>
                <w:rFonts w:ascii="Arial" w:cs="Arial" w:eastAsia="Arial" w:hAnsi="Arial"/>
                <w:sz w:val="24"/>
                <w:szCs w:val="24"/>
                <w:rtl w:val="0"/>
              </w:rPr>
              <w:t xml:space="preserve">Juan Vega</w:t>
            </w:r>
          </w:p>
          <w:p w:rsidR="00000000" w:rsidDel="00000000" w:rsidP="00000000" w:rsidRDefault="00000000" w:rsidRPr="00000000" w14:paraId="00000017">
            <w:pPr>
              <w:spacing w:after="0" w:line="240" w:lineRule="auto"/>
              <w:ind w:left="0" w:hanging="2"/>
              <w:rPr>
                <w:rFonts w:ascii="Arial" w:cs="Arial" w:eastAsia="Arial" w:hAnsi="Arial"/>
                <w:sz w:val="24"/>
                <w:szCs w:val="24"/>
              </w:rPr>
            </w:pPr>
            <w:r w:rsidDel="00000000" w:rsidR="00000000" w:rsidRPr="00000000">
              <w:rPr>
                <w:rFonts w:ascii="Arial" w:cs="Arial" w:eastAsia="Arial" w:hAnsi="Arial"/>
                <w:sz w:val="24"/>
                <w:szCs w:val="24"/>
                <w:rtl w:val="0"/>
              </w:rPr>
              <w:t xml:space="preserve">Víctor Garay</w:t>
            </w:r>
          </w:p>
          <w:p w:rsidR="00000000" w:rsidDel="00000000" w:rsidP="00000000" w:rsidRDefault="00000000" w:rsidRPr="00000000" w14:paraId="00000018">
            <w:pPr>
              <w:spacing w:after="0" w:line="240" w:lineRule="auto"/>
              <w:ind w:left="0" w:hanging="2"/>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9">
            <w:pPr>
              <w:spacing w:after="0" w:line="240" w:lineRule="auto"/>
              <w:ind w:left="0" w:hanging="2"/>
              <w:rPr>
                <w:rFonts w:ascii="Arial" w:cs="Arial" w:eastAsia="Arial" w:hAnsi="Arial"/>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A">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Personas que asistieron a la reunión</w:t>
            </w:r>
          </w:p>
        </w:tc>
        <w:tc>
          <w:tcPr/>
          <w:p w:rsidR="00000000" w:rsidDel="00000000" w:rsidP="00000000" w:rsidRDefault="00000000" w:rsidRPr="00000000" w14:paraId="0000001B">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Todos los convocados asistieron a la reunión.</w:t>
            </w:r>
            <w:r w:rsidDel="00000000" w:rsidR="00000000" w:rsidRPr="00000000">
              <w:rPr>
                <w:rtl w:val="0"/>
              </w:rPr>
            </w:r>
          </w:p>
          <w:p w:rsidR="00000000" w:rsidDel="00000000" w:rsidP="00000000" w:rsidRDefault="00000000" w:rsidRPr="00000000" w14:paraId="0000001C">
            <w:pPr>
              <w:spacing w:after="0" w:line="240" w:lineRule="auto"/>
              <w:ind w:left="0" w:hanging="2"/>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D">
            <w:pPr>
              <w:spacing w:after="0" w:line="240" w:lineRule="auto"/>
              <w:ind w:left="0" w:hanging="2"/>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E">
            <w:pPr>
              <w:spacing w:after="0" w:line="240" w:lineRule="auto"/>
              <w:ind w:left="0" w:hanging="2"/>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F">
            <w:pPr>
              <w:spacing w:after="0" w:line="240" w:lineRule="auto"/>
              <w:ind w:left="0" w:hanging="2"/>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0">
            <w:pPr>
              <w:spacing w:after="0" w:line="240" w:lineRule="auto"/>
              <w:ind w:left="0" w:hanging="2"/>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021">
      <w:pPr>
        <w:spacing w:after="0" w:line="240" w:lineRule="auto"/>
        <w:ind w:left="0" w:hanging="2"/>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2">
      <w:pPr>
        <w:spacing w:after="0" w:line="240" w:lineRule="auto"/>
        <w:ind w:left="0" w:hanging="2"/>
        <w:rPr>
          <w:rFonts w:ascii="Arial" w:cs="Arial" w:eastAsia="Arial" w:hAnsi="Arial"/>
          <w:color w:val="000000"/>
          <w:sz w:val="20"/>
          <w:szCs w:val="20"/>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4">
      <w:pPr>
        <w:spacing w:after="0" w:line="240" w:lineRule="auto"/>
        <w:ind w:left="2" w:hanging="4"/>
        <w:jc w:val="center"/>
        <w:rPr>
          <w:rFonts w:ascii="Arial" w:cs="Arial" w:eastAsia="Arial" w:hAnsi="Arial"/>
          <w:color w:val="000000"/>
          <w:sz w:val="36"/>
          <w:szCs w:val="36"/>
        </w:rPr>
      </w:pPr>
      <w:r w:rsidDel="00000000" w:rsidR="00000000" w:rsidRPr="00000000">
        <w:rPr>
          <w:rFonts w:ascii="Arial" w:cs="Arial" w:eastAsia="Arial" w:hAnsi="Arial"/>
          <w:b w:val="1"/>
          <w:bCs w:val="1"/>
          <w:color w:val="000000"/>
          <w:sz w:val="36"/>
          <w:szCs w:val="36"/>
          <w:rtl w:val="0"/>
        </w:rPr>
        <w:t xml:space="preserve">Formulario de reunión retrospectiva</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ind w:left="0" w:hanging="2"/>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salió bien en la iteración? (aciertos)</w:t>
            </w:r>
            <w:r w:rsidDel="00000000" w:rsidR="00000000" w:rsidRPr="00000000">
              <w:rPr>
                <w:rtl w:val="0"/>
              </w:rPr>
            </w:r>
          </w:p>
        </w:tc>
        <w:tc>
          <w:tcPr>
            <w:shd w:fill="d9d9d9" w:val="clear"/>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ind w:left="0" w:hanging="2"/>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no salió bien en la iteración? (errores)</w:t>
            </w:r>
            <w:r w:rsidDel="00000000" w:rsidR="00000000" w:rsidRPr="00000000">
              <w:rPr>
                <w:rtl w:val="0"/>
              </w:rPr>
            </w:r>
          </w:p>
        </w:tc>
        <w:tc>
          <w:tcPr>
            <w:shd w:fill="d9d9d9" w:val="clear"/>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ind w:left="0" w:hanging="2"/>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Las historias de usuario representaron correctamente las necesidades de la empresa, y en base a eso se desarrollaron funciones de la página que cubrieron esas necesidades.</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logró definir exitosamente la idea principal del proyecto, enfocada en incentivar la lectura y escritura mediante una página web municipal.</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desarrollaron correctamente los mockups iniciales, lo que permite visualizar la estructura y navegación de la página.</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organizó el trabajo del equipo utilizando la metodología de trabajo Scrum, asignando roles y responsabilidades para cada uno de los integrantes.</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logró avanzar en la planificación del proyecto mediante la creación de un diagrama de Gantt.</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definieron los requisitos funcionales y no funcionales, lo que ayuda a establecer el alcance del proyecto.</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El equipo pudo identificar satisfactoriamente las funcionalidades principales del sistema, como catálogo de libros, lectura digital, subida de libros por usuarios, chatbot IA y ubicación de bibliotecas cercanas. </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El equipo mantuvo una visión común sobre el propósito social de la plataforma.</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ind w:left="0" w:firstLine="0"/>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Algunas necesidades del cliente no se vieron reflejadas en las historias de usuario redactadas por el equipo, por lo cuál no se cubrieron algunas necesidades del cliente.</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No se definieron completamente algunos elementos visuales de identidad del proyecto.</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Hacer preguntas al cliente sobre aspectos más específicos de la página web, como el logo de la página, colores de la página, menú desplegable, tipo de diseño, etc. Se trabajará en base a lo que el cliente pida.</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definirán con mayor claridad los elementos visuales del sistema.</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Fortalecer la relación entre requisitos, mockups, historias de usuario y funciones del sistema.</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50">
      <w:pPr>
        <w:spacing w:after="0" w:line="240" w:lineRule="auto"/>
        <w:ind w:left="0" w:firstLine="0"/>
        <w:rPr>
          <w:rFonts w:ascii="Arial" w:cs="Arial" w:eastAsia="Arial" w:hAnsi="Arial"/>
          <w:color w:val="000000"/>
          <w:sz w:val="20"/>
          <w:szCs w:val="20"/>
        </w:rPr>
      </w:pPr>
      <w:r w:rsidDel="00000000" w:rsidR="00000000" w:rsidRPr="00000000">
        <w:rPr>
          <w:rtl w:val="0"/>
        </w:rPr>
      </w:r>
    </w:p>
    <w:sectPr>
      <w:headerReference r:id="rId13"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hanging="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center" w:leader="none" w:pos="4419"/>
        <w:tab w:val="right" w:leader="none" w:pos="8838"/>
      </w:tabs>
      <w:ind w:left="0" w:hanging="2"/>
      <w:jc w:val="center"/>
      <w:rPr>
        <w:color w:val="000000"/>
        <w:sz w:val="20"/>
        <w:szCs w:val="2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hanging="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hanging="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419"/>
        <w:tab w:val="right" w:leader="none" w:pos="8838"/>
      </w:tabs>
      <w:spacing w:after="0" w:lineRule="auto"/>
      <w:ind w:left="0" w:hanging="2"/>
      <w:jc w:val="right"/>
      <w:rPr>
        <w:color w:val="365f9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5688965" cy="238760"/>
              <wp:effectExtent b="0" l="0" r="0" t="0"/>
              <wp:wrapNone/>
              <wp:docPr id="4"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5688965" cy="23876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419"/>
        <w:tab w:val="right" w:leader="none" w:pos="8838"/>
      </w:tabs>
      <w:spacing w:after="0" w:lineRule="auto"/>
      <w:ind w:left="0" w:hanging="2"/>
      <w:jc w:val="right"/>
      <w:rPr>
        <w:color w:val="365f91"/>
        <w:sz w:val="24"/>
        <w:szCs w:val="24"/>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hanging="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center" w:leader="none" w:pos="4419"/>
        <w:tab w:val="right" w:leader="none" w:pos="8838"/>
      </w:tabs>
      <w:spacing w:after="0" w:lineRule="auto"/>
      <w:ind w:left="0" w:hanging="2"/>
      <w:jc w:val="right"/>
      <w:rPr>
        <w:color w:val="365f9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7954645" cy="238760"/>
              <wp:effectExtent b="0" l="0" r="0" t="0"/>
              <wp:wrapNone/>
              <wp:docPr id="3"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7954645" cy="23876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419"/>
        <w:tab w:val="right" w:leader="none" w:pos="8838"/>
      </w:tabs>
      <w:spacing w:after="0" w:lineRule="auto"/>
      <w:ind w:left="0" w:hanging="2"/>
      <w:jc w:val="right"/>
      <w:rPr>
        <w:color w:val="365f91"/>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NormalWeb">
    <w:name w:val="Normal (Web)"/>
    <w:basedOn w:val="Normal"/>
    <w:qFormat w:val="1"/>
    <w:pPr>
      <w:spacing w:after="100" w:afterAutospacing="1" w:before="100" w:beforeAutospacing="1" w:line="240" w:lineRule="auto"/>
    </w:pPr>
    <w:rPr>
      <w:rFonts w:ascii="Times New Roman" w:cs="Times New Roman" w:eastAsia="Times New Roman" w:hAnsi="Times New Roman"/>
      <w:sz w:val="24"/>
      <w:szCs w:val="24"/>
      <w:lang w:eastAsia="es-VE"/>
    </w:rPr>
  </w:style>
  <w:style w:type="character" w:styleId="apple-converted-space" w:customStyle="1">
    <w:name w:val="apple-converted-space"/>
    <w:basedOn w:val="Fuentedeprrafopredeter"/>
    <w:rPr>
      <w:w w:val="100"/>
      <w:position w:val="-1"/>
      <w:effect w:val="none"/>
      <w:vertAlign w:val="baseline"/>
      <w:cs w:val="0"/>
      <w:em w:val="none"/>
    </w:rPr>
  </w:style>
  <w:style w:type="character" w:styleId="Textoennegrita" w:customStyle="1">
    <w:name w:val="Texto en negrita"/>
    <w:rPr>
      <w:b w:val="1"/>
      <w:bCs w:val="1"/>
      <w:w w:val="100"/>
      <w:position w:val="-1"/>
      <w:effect w:val="none"/>
      <w:vertAlign w:val="baseline"/>
      <w:cs w:val="0"/>
      <w:em w:val="none"/>
    </w:rPr>
  </w:style>
  <w:style w:type="paragraph" w:styleId="Prrafodelista">
    <w:name w:val="List Paragraph"/>
    <w:basedOn w:val="Normal"/>
    <w:pPr>
      <w:ind w:left="720"/>
      <w:contextualSpacing w:val="1"/>
    </w:pPr>
  </w:style>
  <w:style w:type="character" w:styleId="Hipervnculo">
    <w:name w:val="Hyperlink"/>
    <w:qFormat w:val="1"/>
    <w:rPr>
      <w:color w:val="0000ff"/>
      <w:w w:val="100"/>
      <w:position w:val="-1"/>
      <w:u w:val="single"/>
      <w:effect w:val="none"/>
      <w:vertAlign w:val="baseline"/>
      <w:cs w:val="0"/>
      <w:em w:val="none"/>
    </w:rPr>
  </w:style>
  <w:style w:type="table" w:styleId="Tablaconcuadrcula">
    <w:name w:val="Table Grid"/>
    <w:basedOn w:val="Tablanormal"/>
    <w:pPr>
      <w:suppressAutoHyphens w:val="1"/>
      <w:spacing w:after="0" w:line="240" w:lineRule="auto"/>
      <w:ind w:left="-1" w:leftChars="-1" w:hanging="1" w:hangingChars="1"/>
      <w:textDirection w:val="btLr"/>
      <w:textAlignment w:val="top"/>
      <w:outlineLvl w:val="0"/>
    </w:pPr>
    <w:rPr>
      <w:position w:val="-1"/>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annotation text"/>
    <w:basedOn w:val="Normal"/>
    <w:pPr>
      <w:spacing w:after="0" w:line="240" w:lineRule="auto"/>
    </w:pPr>
    <w:rPr>
      <w:rFonts w:ascii="Times New Roman" w:cs="Times New Roman" w:eastAsia="Times New Roman" w:hAnsi="Times New Roman"/>
      <w:sz w:val="20"/>
      <w:szCs w:val="20"/>
      <w:lang w:val="en-US"/>
    </w:rPr>
  </w:style>
  <w:style w:type="character" w:styleId="TextocomentarioCar" w:customStyle="1">
    <w:name w:val="Texto comentario Car"/>
    <w:rPr>
      <w:rFonts w:ascii="Times New Roman" w:cs="Times New Roman" w:eastAsia="Times New Roman" w:hAnsi="Times New Roman"/>
      <w:w w:val="100"/>
      <w:position w:val="-1"/>
      <w:sz w:val="20"/>
      <w:szCs w:val="20"/>
      <w:effect w:val="none"/>
      <w:vertAlign w:val="baseline"/>
      <w:cs w:val="0"/>
      <w:em w:val="none"/>
      <w:lang w:val="en-US"/>
    </w:rPr>
  </w:style>
  <w:style w:type="character" w:styleId="Ttulo1Car" w:customStyle="1">
    <w:name w:val="Título 1 Car"/>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tulo2Car" w:customStyle="1">
    <w:name w:val="Título 2 Car"/>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customStyle="1">
    <w:name w:val="vote-count-post"/>
    <w:basedOn w:val="Fuentedeprrafopredeter"/>
    <w:rPr>
      <w:w w:val="100"/>
      <w:position w:val="-1"/>
      <w:effect w:val="none"/>
      <w:vertAlign w:val="baseline"/>
      <w:cs w:val="0"/>
      <w:em w:val="none"/>
    </w:rPr>
  </w:style>
  <w:style w:type="character" w:styleId="relativetime" w:customStyle="1">
    <w:name w:val="relativetime"/>
    <w:basedOn w:val="Fuentedeprrafopredeter"/>
    <w:rPr>
      <w:w w:val="100"/>
      <w:position w:val="-1"/>
      <w:effect w:val="none"/>
      <w:vertAlign w:val="baseline"/>
      <w:cs w:val="0"/>
      <w:em w:val="none"/>
    </w:rPr>
  </w:style>
  <w:style w:type="character" w:styleId="reputation-score" w:customStyle="1">
    <w:name w:val="reputation-score"/>
    <w:basedOn w:val="Fuentedeprrafopredeter"/>
    <w:rPr>
      <w:w w:val="100"/>
      <w:position w:val="-1"/>
      <w:effect w:val="none"/>
      <w:vertAlign w:val="baseline"/>
      <w:cs w:val="0"/>
      <w:em w:val="none"/>
    </w:rPr>
  </w:style>
  <w:style w:type="character" w:styleId="badgecount" w:customStyle="1">
    <w:name w:val="badgecount"/>
    <w:basedOn w:val="Fuentedeprrafopredeter"/>
    <w:rPr>
      <w:w w:val="100"/>
      <w:position w:val="-1"/>
      <w:effect w:val="none"/>
      <w:vertAlign w:val="baseline"/>
      <w:cs w:val="0"/>
      <w:em w:val="none"/>
    </w:rPr>
  </w:style>
  <w:style w:type="character" w:styleId="cool" w:customStyle="1">
    <w:name w:val="cool"/>
    <w:basedOn w:val="Fuentedeprrafopredeter"/>
    <w:rPr>
      <w:w w:val="100"/>
      <w:position w:val="-1"/>
      <w:effect w:val="none"/>
      <w:vertAlign w:val="baseline"/>
      <w:cs w:val="0"/>
      <w:em w:val="none"/>
    </w:rPr>
  </w:style>
  <w:style w:type="character" w:styleId="comment-copy" w:customStyle="1">
    <w:name w:val="comment-copy"/>
    <w:basedOn w:val="Fuentedeprrafopredeter"/>
    <w:rPr>
      <w:w w:val="100"/>
      <w:position w:val="-1"/>
      <w:effect w:val="none"/>
      <w:vertAlign w:val="baseline"/>
      <w:cs w:val="0"/>
      <w:em w:val="none"/>
    </w:rPr>
  </w:style>
  <w:style w:type="character" w:styleId="comment-date" w:customStyle="1">
    <w:name w:val="comment-date"/>
    <w:basedOn w:val="Fuentedeprrafopredeter"/>
    <w:rPr>
      <w:w w:val="100"/>
      <w:position w:val="-1"/>
      <w:effect w:val="none"/>
      <w:vertAlign w:val="baseline"/>
      <w:cs w:val="0"/>
      <w:em w:val="none"/>
    </w:rPr>
  </w:style>
  <w:style w:type="character" w:styleId="nfasis">
    <w:name w:val="Emphasis"/>
    <w:rPr>
      <w:i w:val="1"/>
      <w:iCs w:val="1"/>
      <w:w w:val="100"/>
      <w:position w:val="-1"/>
      <w:effect w:val="none"/>
      <w:vertAlign w:val="baseline"/>
      <w:cs w:val="0"/>
      <w:em w:val="none"/>
    </w:rPr>
  </w:style>
  <w:style w:type="paragraph" w:styleId="Textodeglobo">
    <w:name w:val="Balloon Text"/>
    <w:basedOn w:val="Normal"/>
    <w:qFormat w:val="1"/>
    <w:pPr>
      <w:spacing w:after="0" w:line="240" w:lineRule="auto"/>
    </w:pPr>
    <w:rPr>
      <w:rFonts w:ascii="Tahoma" w:cs="Tahoma" w:hAnsi="Tahoma"/>
      <w:sz w:val="16"/>
      <w:szCs w:val="16"/>
    </w:rPr>
  </w:style>
  <w:style w:type="character" w:styleId="TextodegloboCar" w:customStyle="1">
    <w:name w:val="Texto de globo Car"/>
    <w:rPr>
      <w:rFonts w:ascii="Tahoma" w:cs="Tahoma" w:hAnsi="Tahoma"/>
      <w:w w:val="100"/>
      <w:position w:val="-1"/>
      <w:sz w:val="16"/>
      <w:szCs w:val="16"/>
      <w:effect w:val="none"/>
      <w:vertAlign w:val="baseline"/>
      <w:cs w:val="0"/>
      <w:em w:val="none"/>
    </w:rPr>
  </w:style>
  <w:style w:type="character" w:styleId="Ttulo3Car" w:customStyle="1">
    <w:name w:val="Título 3 Car"/>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ad" w:customStyle="1">
    <w:name w:val="il_ad"/>
    <w:basedOn w:val="Fuentedeprrafopredeter"/>
    <w:rPr>
      <w:w w:val="100"/>
      <w:position w:val="-1"/>
      <w:effect w:val="none"/>
      <w:vertAlign w:val="baseline"/>
      <w:cs w:val="0"/>
      <w:em w:val="none"/>
    </w:rPr>
  </w:style>
  <w:style w:type="paragraph" w:styleId="Encabezado">
    <w:name w:val="header"/>
    <w:basedOn w:val="Normal"/>
    <w:qFormat w:val="1"/>
    <w:pPr>
      <w:tabs>
        <w:tab w:val="center" w:pos="4419"/>
        <w:tab w:val="right" w:pos="8838"/>
      </w:tabs>
    </w:pPr>
  </w:style>
  <w:style w:type="character" w:styleId="EncabezadoCar" w:customStyle="1">
    <w:name w:val="Encabezado Car"/>
    <w:rPr>
      <w:w w:val="100"/>
      <w:position w:val="-1"/>
      <w:sz w:val="22"/>
      <w:szCs w:val="22"/>
      <w:effect w:val="none"/>
      <w:vertAlign w:val="baseline"/>
      <w:cs w:val="0"/>
      <w:em w:val="none"/>
      <w:lang w:eastAsia="en-US"/>
    </w:rPr>
  </w:style>
  <w:style w:type="paragraph" w:styleId="Piedepgina">
    <w:name w:val="footer"/>
    <w:basedOn w:val="Normal"/>
    <w:qFormat w:val="1"/>
    <w:pPr>
      <w:tabs>
        <w:tab w:val="center" w:pos="4419"/>
        <w:tab w:val="right" w:pos="8838"/>
      </w:tabs>
    </w:pPr>
  </w:style>
  <w:style w:type="character" w:styleId="PiedepginaCar" w:customStyle="1">
    <w:name w:val="Pie de página Car"/>
    <w:rPr>
      <w:w w:val="100"/>
      <w:position w:val="-1"/>
      <w:sz w:val="22"/>
      <w:szCs w:val="22"/>
      <w:effect w:val="none"/>
      <w:vertAlign w:val="baseline"/>
      <w:cs w:val="0"/>
      <w:em w:val="none"/>
      <w:lang w:eastAsia="en-US"/>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header" Target="header4.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WdijGVnL4AH4hHeKJJRvOpRtwQ==">CgMxLjA4AHIhMVRMN1NJa3A3MVRzT3ljaGZkWlNnelpYLTY0bDRGUC1U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