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/>
      </w:pPr>
      <w:bookmarkStart w:colFirst="0" w:colLast="0" w:name="_heading=h.t305h5550xb7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Validación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“Lectura Viva”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Fecha:[24/03/2026]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bookmarkStart w:colFirst="0" w:colLast="0" w:name="_heading=h.5ecaa0fvldvg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Contenido</w:t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4140430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65s85hcsrks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til744rr0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y método de estimación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084whyolaj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123ghqcjj2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b5dd1846m7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color w:val="365f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65s85hcsrksm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Ind w:w="-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95"/>
        <w:gridCol w:w="1790"/>
        <w:gridCol w:w="3050"/>
        <w:gridCol w:w="2193"/>
        <w:tblGridChange w:id="0">
          <w:tblGrid>
            <w:gridCol w:w="1795"/>
            <w:gridCol w:w="1790"/>
            <w:gridCol w:w="3050"/>
            <w:gridCol w:w="21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Martín Fernández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26/03/2026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Vega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tw9wb5pq1xdr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1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71"/>
        <w:gridCol w:w="5650"/>
        <w:tblGridChange w:id="0">
          <w:tblGrid>
            <w:gridCol w:w="3071"/>
            <w:gridCol w:w="5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Lectura Viva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02/07/2026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1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4"/>
        <w:gridCol w:w="3452"/>
        <w:gridCol w:w="3185"/>
        <w:tblGridChange w:id="0">
          <w:tblGrid>
            <w:gridCol w:w="2084"/>
            <w:gridCol w:w="3452"/>
            <w:gridCol w:w="31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20.787.130-3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Martín Fernández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mart.fernandez@duocuc.cl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20.535.541-3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Juan Vega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jua.vegav@duocuc.cl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qtil744rr03" w:id="4"/>
      <w:bookmarkEnd w:id="4"/>
      <w:r w:rsidDel="00000000" w:rsidR="00000000" w:rsidRPr="00000000">
        <w:rPr>
          <w:rtl w:val="0"/>
        </w:rPr>
        <w:t xml:space="preserve">Descripción y método de estimación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  <w:t xml:space="preserve">En el siguiente documento se establecen las bases para organizar y delegar tareas al equipo de trabajo, nos encontramos en la etapa inicial, la toma de requerimientos y documentación del proyecto.</w:t>
      </w:r>
    </w:p>
    <w:p w:rsidR="00000000" w:rsidDel="00000000" w:rsidP="00000000" w:rsidRDefault="00000000" w:rsidRPr="00000000" w14:paraId="000000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1084whyolajz" w:id="5"/>
      <w:bookmarkEnd w:id="5"/>
      <w:r w:rsidDel="00000000" w:rsidR="00000000" w:rsidRPr="00000000">
        <w:rPr>
          <w:rtl w:val="0"/>
        </w:rPr>
        <w:t xml:space="preserve">Planilla product backlog con registro de avances y validación del product owner.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847.0" w:type="dxa"/>
        <w:jc w:val="left"/>
        <w:tblInd w:w="-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1275"/>
        <w:gridCol w:w="1560"/>
        <w:gridCol w:w="570"/>
        <w:gridCol w:w="570"/>
        <w:gridCol w:w="841"/>
        <w:gridCol w:w="1276"/>
        <w:tblGridChange w:id="0">
          <w:tblGrid>
            <w:gridCol w:w="1755"/>
            <w:gridCol w:w="1275"/>
            <w:gridCol w:w="1560"/>
            <w:gridCol w:w="570"/>
            <w:gridCol w:w="570"/>
            <w:gridCol w:w="841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8cce4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semana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(Estado)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T1: Toma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T2: 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T3: Documentos de definición de proyecto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T4: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T5: Mockups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T6: Diagrama de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Víctor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heading=h.8123ghqcjj2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br w:type="textWrapping"/>
      <w:t xml:space="preserve">Validando el Sprint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132080</wp:posOffset>
          </wp:positionH>
          <wp:positionV relativeFrom="paragraph">
            <wp:posOffset>-152398</wp:posOffset>
          </wp:positionV>
          <wp:extent cx="924560" cy="23431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4560" cy="2343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F10FD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10FDF"/>
  </w:style>
  <w:style w:type="paragraph" w:styleId="Piedepgina">
    <w:name w:val="footer"/>
    <w:basedOn w:val="Normal"/>
    <w:link w:val="PiedepginaCar"/>
    <w:uiPriority w:val="99"/>
    <w:unhideWhenUsed w:val="1"/>
    <w:rsid w:val="00F10FD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10FDF"/>
  </w:style>
  <w:style w:type="paragraph" w:styleId="TtuloTDC">
    <w:name w:val="TOC Heading"/>
    <w:basedOn w:val="Ttulo1"/>
    <w:next w:val="Normal"/>
    <w:uiPriority w:val="39"/>
    <w:unhideWhenUsed w:val="1"/>
    <w:qFormat w:val="1"/>
    <w:rsid w:val="000024F3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24F3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0024F3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 w:val="1"/>
    <w:rsid w:val="00F76FD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P9HuWppOl4WKe8nEA9OnFBsfuw==">CgMxLjAyDmgudDMwNWg1NTUweGI3Mg5oLjVlY2FhMGZ2bGR2ZzIOaC42NXM4NWhjc3Jrc20yDmgudHc5d2I1cHExeGRyMg1oLnF0aWw3NDRycjAzMg5oLjEwODR3aHlvbGFqejIOaC44MTIzZ2hxY2pqMnM4AHIhMXpVVHFSR3BEdHA5LU40ZnBoNmJlRmZFUU5VdjByd1Rm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2026-03-24T14:32:00Z</dcterms:created>
</cp:coreProperties>
</file>