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La calcolatrice effettua operazioni su figure geometriche, precisamente su punti, rette e poligoni fino a quattro lati. </w:t>
      </w:r>
      <w:proofErr w:type="spellStart"/>
      <w:r w:rsidRPr="002A2733">
        <w:rPr>
          <w:rFonts w:ascii="Calibri" w:eastAsia="Times New Roman" w:hAnsi="Calibri" w:cs="Calibri"/>
          <w:sz w:val="20"/>
          <w:szCs w:val="20"/>
          <w:lang w:eastAsia="it-IT"/>
        </w:rPr>
        <w:t>Puo</w:t>
      </w:r>
      <w:proofErr w:type="spellEnd"/>
      <w:r w:rsidRPr="002A2733">
        <w:rPr>
          <w:rFonts w:ascii="Calibri" w:eastAsia="Times New Roman" w:hAnsi="Calibri" w:cs="Calibri"/>
          <w:sz w:val="20"/>
          <w:szCs w:val="20"/>
          <w:lang w:eastAsia="it-IT"/>
        </w:rPr>
        <w:t xml:space="preserve">̀ calcolare la distanza e l’intersezione fra tutti i tipi, calcolare l’area e il perimetro dei poligoni, la retta passante per due punti, e, dati un punto P e una retta R </w:t>
      </w:r>
      <w:proofErr w:type="spellStart"/>
      <w:r w:rsidRPr="002A2733">
        <w:rPr>
          <w:rFonts w:ascii="Calibri" w:eastAsia="Times New Roman" w:hAnsi="Calibri" w:cs="Calibri"/>
          <w:sz w:val="20"/>
          <w:szCs w:val="20"/>
          <w:lang w:eastAsia="it-IT"/>
        </w:rPr>
        <w:t>puo</w:t>
      </w:r>
      <w:proofErr w:type="spellEnd"/>
      <w:r w:rsidRPr="002A2733">
        <w:rPr>
          <w:rFonts w:ascii="Calibri" w:eastAsia="Times New Roman" w:hAnsi="Calibri" w:cs="Calibri"/>
          <w:sz w:val="20"/>
          <w:szCs w:val="20"/>
          <w:lang w:eastAsia="it-IT"/>
        </w:rPr>
        <w:t>̀ calcolare la retta passante per P e parallela o perpendicolare a R.</w:t>
      </w:r>
      <w:r w:rsidRPr="002A2733">
        <w:rPr>
          <w:rFonts w:ascii="Calibri" w:eastAsia="Times New Roman" w:hAnsi="Calibri" w:cs="Calibri"/>
          <w:sz w:val="20"/>
          <w:szCs w:val="20"/>
          <w:lang w:eastAsia="it-IT"/>
        </w:rPr>
        <w:br/>
        <w:t xml:space="preserve">La gerarchia è stata pensata e costruita in modo tale che chi volesse, in seguito, </w:t>
      </w:r>
      <w:proofErr w:type="spellStart"/>
      <w:r w:rsidRPr="002A2733">
        <w:rPr>
          <w:rFonts w:ascii="Calibri" w:eastAsia="Times New Roman" w:hAnsi="Calibri" w:cs="Calibri"/>
          <w:sz w:val="20"/>
          <w:szCs w:val="20"/>
          <w:lang w:eastAsia="it-IT"/>
        </w:rPr>
        <w:t>puo</w:t>
      </w:r>
      <w:proofErr w:type="spellEnd"/>
      <w:r w:rsidRPr="002A2733">
        <w:rPr>
          <w:rFonts w:ascii="Calibri" w:eastAsia="Times New Roman" w:hAnsi="Calibri" w:cs="Calibri"/>
          <w:sz w:val="20"/>
          <w:szCs w:val="20"/>
          <w:lang w:eastAsia="it-IT"/>
        </w:rPr>
        <w:t xml:space="preserve">̀ ampliarla aggiungendo il proprio tipo nel modello, a patto che implementi operazioni adeguate </w:t>
      </w:r>
      <w:proofErr w:type="gramStart"/>
      <w:r w:rsidRPr="002A2733">
        <w:rPr>
          <w:rFonts w:ascii="Calibri" w:eastAsia="Times New Roman" w:hAnsi="Calibri" w:cs="Calibri"/>
          <w:sz w:val="20"/>
          <w:szCs w:val="20"/>
          <w:lang w:eastAsia="it-IT"/>
        </w:rPr>
        <w:t>per il</w:t>
      </w:r>
      <w:proofErr w:type="gramEnd"/>
      <w:r w:rsidRPr="002A2733">
        <w:rPr>
          <w:rFonts w:ascii="Calibri" w:eastAsia="Times New Roman" w:hAnsi="Calibri" w:cs="Calibri"/>
          <w:sz w:val="20"/>
          <w:szCs w:val="20"/>
          <w:lang w:eastAsia="it-IT"/>
        </w:rPr>
        <w:t xml:space="preserve"> proprio tipo se non dovessero bastare quelle </w:t>
      </w:r>
      <w:proofErr w:type="spellStart"/>
      <w:r w:rsidRPr="002A2733">
        <w:rPr>
          <w:rFonts w:ascii="Calibri" w:eastAsia="Times New Roman" w:hAnsi="Calibri" w:cs="Calibri"/>
          <w:sz w:val="20"/>
          <w:szCs w:val="20"/>
          <w:lang w:eastAsia="it-IT"/>
        </w:rPr>
        <w:t>gia</w:t>
      </w:r>
      <w:proofErr w:type="spellEnd"/>
      <w:r w:rsidRPr="002A2733">
        <w:rPr>
          <w:rFonts w:ascii="Calibri" w:eastAsia="Times New Roman" w:hAnsi="Calibri" w:cs="Calibri"/>
          <w:sz w:val="20"/>
          <w:szCs w:val="20"/>
          <w:lang w:eastAsia="it-IT"/>
        </w:rPr>
        <w:t xml:space="preserve">̀ presenti. Inoltre, con pochissime linee di codice aggiuntive è possibile aggiungere nella barra laterale di sinistra nuove azioni sul nuovo tipo di dato.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" fillcolor="white [3201]" strokecolor="#ed7d31 [3205]" strokeweight="2pt">
                <v:stroke dashstyle="1 1" endcap="square"/>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" fillcolor="white [3201]" strokecolor="#ed7d31 [3205]" strokeweight="2pt">
                <v:stroke dashstyle="1 1" endcap="square"/>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b/>
          <w:bCs/>
          <w:sz w:val="40"/>
          <w:szCs w:val="40"/>
          <w:lang w:eastAsia="it-IT"/>
        </w:rPr>
      </w:pPr>
    </w:p>
    <w:p w:rsidR="00AB2BB9" w:rsidRDefault="00AB2BB9" w:rsidP="002A2733">
      <w:pPr>
        <w:spacing w:before="100" w:beforeAutospacing="1" w:after="100" w:afterAutospacing="1"/>
        <w:rPr>
          <w:rFonts w:ascii="Calibri" w:eastAsia="Times New Roman" w:hAnsi="Calibri" w:cs="Calibri"/>
          <w:b/>
          <w:bCs/>
          <w:sz w:val="40"/>
          <w:szCs w:val="40"/>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lastRenderedPageBreak/>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 xml:space="preserve">Dopo un’attenta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Disegnata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2590800</wp:posOffset>
                </wp:positionH>
                <wp:positionV relativeFrom="paragraph">
                  <wp:posOffset>220731</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204pt;margin-top:17.4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0A5E34"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413357</wp:posOffset>
                </wp:positionV>
                <wp:extent cx="1605970" cy="874644"/>
                <wp:effectExtent l="25400" t="0" r="19685" b="40005"/>
                <wp:wrapNone/>
                <wp:docPr id="6" name="Connettore 2 6"/>
                <wp:cNvGraphicFramePr/>
                <a:graphic xmlns:a="http://schemas.openxmlformats.org/drawingml/2006/main">
                  <a:graphicData uri="http://schemas.microsoft.com/office/word/2010/wordprocessingShape">
                    <wps:wsp>
                      <wps:cNvCnPr/>
                      <wps:spPr>
                        <a:xfrm flipH="1">
                          <a:off x="0" y="0"/>
                          <a:ext cx="1605970" cy="874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4EFB6" id="_x0000_t32" coordsize="21600,21600" o:spt="32" o:oned="t" path="m,l21600,21600e" filled="f">
                <v:path arrowok="t" fillok="f" o:connecttype="none"/>
                <o:lock v:ext="edit" shapetype="t"/>
              </v:shapetype>
              <v:shape id="Connettore 2 6" o:spid="_x0000_s1026" type="#_x0000_t32" style="position:absolute;margin-left:91.05pt;margin-top:32.55pt;width:126.45pt;height:68.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5011420</wp:posOffset>
                </wp:positionH>
                <wp:positionV relativeFrom="paragraph">
                  <wp:posOffset>1263015</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5" style="position:absolute;margin-left:394.6pt;margin-top:99.45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" fillcolor="white [3201]" strokecolor="#ed7d31 [3205]" strokeweight="1pt">
                <v:textbox>
                  <w:txbxContent>
                    <w:p w:rsidR="00763A3D" w:rsidRDefault="00763A3D" w:rsidP="00763A3D">
                      <w:pPr>
                        <w:jc w:val="center"/>
                      </w:pPr>
                      <w:r>
                        <w:t>poligonGraph</w:t>
                      </w:r>
                    </w:p>
                  </w:txbxContent>
                </v:textbox>
              </v:rect>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2720340</wp:posOffset>
                </wp:positionH>
                <wp:positionV relativeFrom="paragraph">
                  <wp:posOffset>1294765</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6" style="position:absolute;margin-left:214.2pt;margin-top:101.9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" fillcolor="white [3201]" strokecolor="#ed7d31 [3205]" strokeweight="1pt">
                <v:textbox>
                  <w:txbxContent>
                    <w:p w:rsidR="00763A3D" w:rsidRDefault="00763A3D" w:rsidP="00763A3D">
                      <w:pPr>
                        <w:jc w:val="center"/>
                      </w:pPr>
                      <w:r>
                        <w:t>rettaGraph</w:t>
                      </w:r>
                    </w:p>
                  </w:txbxContent>
                </v:textbox>
              </v:rect>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3883660</wp:posOffset>
                </wp:positionH>
                <wp:positionV relativeFrom="paragraph">
                  <wp:posOffset>404495</wp:posOffset>
                </wp:positionV>
                <wp:extent cx="1764665" cy="842010"/>
                <wp:effectExtent l="0" t="0" r="38735" b="34290"/>
                <wp:wrapNone/>
                <wp:docPr id="8" name="Connettore 2 8"/>
                <wp:cNvGraphicFramePr/>
                <a:graphic xmlns:a="http://schemas.openxmlformats.org/drawingml/2006/main">
                  <a:graphicData uri="http://schemas.microsoft.com/office/word/2010/wordprocessingShape">
                    <wps:wsp>
                      <wps:cNvCnPr/>
                      <wps:spPr>
                        <a:xfrm>
                          <a:off x="0" y="0"/>
                          <a:ext cx="1764665" cy="842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AD8A" id="Connettore 2 8" o:spid="_x0000_s1026" type="#_x0000_t32" style="position:absolute;margin-left:305.8pt;margin-top:31.85pt;width:138.95pt;height:6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6368" behindDoc="0" locked="0" layoutInCell="1" allowOverlap="1" wp14:anchorId="787920C0" wp14:editId="59EA6653">
                <wp:simplePos x="0" y="0"/>
                <wp:positionH relativeFrom="column">
                  <wp:posOffset>3154045</wp:posOffset>
                </wp:positionH>
                <wp:positionV relativeFrom="paragraph">
                  <wp:posOffset>404495</wp:posOffset>
                </wp:positionV>
                <wp:extent cx="45085" cy="889635"/>
                <wp:effectExtent l="25400" t="0" r="69215" b="37465"/>
                <wp:wrapNone/>
                <wp:docPr id="7" name="Connettore 2 7"/>
                <wp:cNvGraphicFramePr/>
                <a:graphic xmlns:a="http://schemas.openxmlformats.org/drawingml/2006/main">
                  <a:graphicData uri="http://schemas.microsoft.com/office/word/2010/wordprocessingShape">
                    <wps:wsp>
                      <wps:cNvCnPr/>
                      <wps:spPr>
                        <a:xfrm>
                          <a:off x="0" y="0"/>
                          <a:ext cx="45085"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58ADB" id="Connettore 2 7" o:spid="_x0000_s1026" type="#_x0000_t32" style="position:absolute;margin-left:248.35pt;margin-top:31.85pt;width:3.55pt;height: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7"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420532" w:rsidRDefault="006E65A3" w:rsidP="002A2733">
      <w:pPr>
        <w:spacing w:before="100" w:beforeAutospacing="1" w:after="100" w:afterAutospacing="1"/>
        <w:rPr>
          <w:rFonts w:ascii="Calibri" w:eastAsia="Times New Roman" w:hAnsi="Calibri" w:cs="Times New Roman"/>
          <w:color w:val="000000" w:themeColor="text1"/>
          <w:sz w:val="20"/>
          <w:szCs w:val="20"/>
          <w:lang w:eastAsia="it-IT"/>
        </w:rPr>
      </w:pPr>
      <w:r w:rsidRPr="006E65A3">
        <w:rPr>
          <w:rFonts w:ascii="Calibri" w:eastAsia="Times New Roman" w:hAnsi="Calibri" w:cs="Times New Roman"/>
          <w:b/>
          <w:i/>
          <w:sz w:val="30"/>
          <w:szCs w:val="30"/>
          <w:lang w:eastAsia="it-IT"/>
        </w:rPr>
        <w:t>graphicElement</w:t>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t xml:space="preserve">          </w:t>
      </w:r>
      <w:r w:rsidRPr="006E65A3">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w:t>
      </w:r>
      <w:r>
        <w:rPr>
          <w:rFonts w:ascii="Calibri" w:eastAsia="Times New Roman" w:hAnsi="Calibri" w:cs="Times New Roman"/>
          <w:i/>
          <w:sz w:val="20"/>
          <w:szCs w:val="20"/>
          <w:lang w:eastAsia="it-IT"/>
        </w:rPr>
        <w:t>crizione approfondita. Il primo è il parser grafico, ovvero dato un puntatore generico inputitem* restituito, ad esempio, dal parser del modello ritorna</w:t>
      </w:r>
      <w:r w:rsidR="000A5E34">
        <w:rPr>
          <w:rFonts w:ascii="Calibri" w:eastAsia="Times New Roman" w:hAnsi="Calibri" w:cs="Times New Roman"/>
          <w:i/>
          <w:sz w:val="20"/>
          <w:szCs w:val="20"/>
          <w:lang w:eastAsia="it-IT"/>
        </w:rPr>
        <w:t xml:space="preserve"> un supertipo graphicElement*. Ottenuto quest’ultimo ad esempio è possibile invocare il metodo astratto </w:t>
      </w:r>
      <w:proofErr w:type="gramStart"/>
      <w:r w:rsidR="000A5E34">
        <w:rPr>
          <w:rFonts w:ascii="Calibri" w:eastAsia="Times New Roman" w:hAnsi="Calibri" w:cs="Times New Roman"/>
          <w:i/>
          <w:sz w:val="20"/>
          <w:szCs w:val="20"/>
          <w:lang w:eastAsia="it-IT"/>
        </w:rPr>
        <w:t>draw(</w:t>
      </w:r>
      <w:proofErr w:type="gramEnd"/>
      <w:r w:rsidR="000A5E34">
        <w:rPr>
          <w:rFonts w:ascii="Calibri" w:eastAsia="Times New Roman" w:hAnsi="Calibri" w:cs="Times New Roman"/>
          <w:i/>
          <w:sz w:val="20"/>
          <w:szCs w:val="20"/>
          <w:lang w:eastAsia="it-IT"/>
        </w:rPr>
        <w:t xml:space="preserve">grafico*, int) dove passando solamente il grafico su cui disegnare e lo slot di appartenenza </w:t>
      </w:r>
      <w:r w:rsidR="00BE5A76">
        <w:rPr>
          <w:rFonts w:ascii="Calibri" w:eastAsia="Times New Roman" w:hAnsi="Calibri" w:cs="Times New Roman"/>
          <w:i/>
          <w:sz w:val="20"/>
          <w:szCs w:val="20"/>
          <w:lang w:eastAsia="it-IT"/>
        </w:rPr>
        <w:t xml:space="preserve">(ovvero gli Slot Input descritti </w:t>
      </w:r>
      <w:r w:rsidR="00DB39A4">
        <w:rPr>
          <w:rFonts w:ascii="Calibri" w:eastAsia="Times New Roman" w:hAnsi="Calibri" w:cs="Times New Roman"/>
          <w:i/>
          <w:sz w:val="20"/>
          <w:szCs w:val="20"/>
          <w:lang w:eastAsia="it-IT"/>
        </w:rPr>
        <w:t xml:space="preserve">graficamente </w:t>
      </w:r>
      <w:r w:rsidR="00BE5A76">
        <w:rPr>
          <w:rFonts w:ascii="Calibri" w:eastAsia="Times New Roman" w:hAnsi="Calibri" w:cs="Times New Roman"/>
          <w:i/>
          <w:sz w:val="20"/>
          <w:szCs w:val="20"/>
          <w:lang w:eastAsia="it-IT"/>
        </w:rPr>
        <w:t xml:space="preserve">più in basso nello schema generale della gui) </w:t>
      </w:r>
      <w:r w:rsidR="000A5E34">
        <w:rPr>
          <w:rFonts w:ascii="Calibri" w:eastAsia="Times New Roman" w:hAnsi="Calibri" w:cs="Times New Roman"/>
          <w:i/>
          <w:sz w:val="20"/>
          <w:szCs w:val="20"/>
          <w:lang w:eastAsia="it-IT"/>
        </w:rPr>
        <w:t xml:space="preserve">disegna a Runtime l’elemento corretto. </w:t>
      </w:r>
      <w:r w:rsidR="00DB39A4">
        <w:rPr>
          <w:rFonts w:ascii="Calibri" w:eastAsia="Times New Roman" w:hAnsi="Calibri" w:cs="Times New Roman"/>
          <w:i/>
          <w:sz w:val="20"/>
          <w:szCs w:val="20"/>
          <w:lang w:eastAsia="it-IT"/>
        </w:rPr>
        <w:t xml:space="preserve">Com’è intuibile </w:t>
      </w:r>
      <w:proofErr w:type="gramStart"/>
      <w:r w:rsidR="00DB39A4">
        <w:rPr>
          <w:rFonts w:ascii="Calibri" w:eastAsia="Times New Roman" w:hAnsi="Calibri" w:cs="Times New Roman"/>
          <w:i/>
          <w:sz w:val="20"/>
          <w:szCs w:val="20"/>
          <w:lang w:eastAsia="it-IT"/>
        </w:rPr>
        <w:t>draw(</w:t>
      </w:r>
      <w:proofErr w:type="gramEnd"/>
      <w:r w:rsidR="00DB39A4">
        <w:rPr>
          <w:rFonts w:ascii="Calibri" w:eastAsia="Times New Roman" w:hAnsi="Calibri" w:cs="Times New Roman"/>
          <w:i/>
          <w:sz w:val="20"/>
          <w:szCs w:val="20"/>
          <w:lang w:eastAsia="it-IT"/>
        </w:rPr>
        <w:t>…) è virtuale e protected (per ragioni di estensibilità) e per questo motivo è stata definita una funzione pubblica drawing(…) con i medesimi parametri di draw per permettere il disegno.</w:t>
      </w:r>
      <w:r w:rsidR="00420532">
        <w:rPr>
          <w:rFonts w:ascii="Calibri" w:eastAsia="Times New Roman" w:hAnsi="Calibri" w:cs="Times New Roman"/>
          <w:i/>
          <w:sz w:val="20"/>
          <w:szCs w:val="20"/>
          <w:lang w:eastAsia="it-IT"/>
        </w:rPr>
        <w:t xml:space="preserve"> </w:t>
      </w:r>
      <w:r w:rsidR="00420532" w:rsidRPr="00420532">
        <w:rPr>
          <w:rFonts w:ascii="Calibri" w:eastAsia="Times New Roman" w:hAnsi="Calibri" w:cs="Times New Roman"/>
          <w:i/>
          <w:sz w:val="20"/>
          <w:szCs w:val="20"/>
          <w:lang w:eastAsia="it-IT"/>
        </w:rPr>
        <w:t xml:space="preserve">Potrebbe essere presente un warning dovuto al </w:t>
      </w:r>
      <w:r w:rsidR="00420532" w:rsidRPr="00420532">
        <w:rPr>
          <w:rFonts w:ascii="Calibri" w:eastAsia="Times New Roman" w:hAnsi="Calibri" w:cs="Times New Roman"/>
          <w:color w:val="000000" w:themeColor="text1"/>
          <w:sz w:val="20"/>
          <w:szCs w:val="20"/>
          <w:lang w:eastAsia="it-IT"/>
        </w:rPr>
        <w:t xml:space="preserve">parser di tipo </w:t>
      </w:r>
      <w:r w:rsidR="00420532" w:rsidRPr="00420532">
        <w:rPr>
          <w:color w:val="000000" w:themeColor="text1"/>
          <w:sz w:val="20"/>
          <w:szCs w:val="20"/>
        </w:rPr>
        <w:t xml:space="preserve">[-Wreturn-type] “control may reach end of non-void </w:t>
      </w:r>
      <w:proofErr w:type="spellStart"/>
      <w:r w:rsidR="00420532" w:rsidRPr="00420532">
        <w:rPr>
          <w:color w:val="000000" w:themeColor="text1"/>
          <w:sz w:val="20"/>
          <w:szCs w:val="20"/>
        </w:rPr>
        <w:t>function</w:t>
      </w:r>
      <w:proofErr w:type="spellEnd"/>
      <w:r w:rsidR="00420532">
        <w:rPr>
          <w:color w:val="000000" w:themeColor="text1"/>
          <w:sz w:val="20"/>
          <w:szCs w:val="20"/>
        </w:rPr>
        <w:t>”. Questo succede perché ci sono solo condizioni e mai un else finale ma non c’è problema perché il parser in questo punto troverà sicuramente un tipo dinamico esatto per creare la figura.</w:t>
      </w:r>
    </w:p>
    <w:p w:rsidR="00AD3625" w:rsidRDefault="00DB39A4" w:rsidP="002A2733">
      <w:pPr>
        <w:spacing w:before="100" w:beforeAutospacing="1" w:after="100" w:afterAutospacing="1"/>
        <w:rPr>
          <w:rFonts w:ascii="Calibri" w:eastAsia="Times New Roman" w:hAnsi="Calibri" w:cs="Times New Roman"/>
          <w:i/>
          <w:sz w:val="20"/>
          <w:szCs w:val="20"/>
          <w:lang w:eastAsia="it-IT"/>
        </w:rPr>
      </w:pPr>
      <w:r>
        <w:rPr>
          <w:rFonts w:ascii="Calibri" w:eastAsia="Times New Roman" w:hAnsi="Calibri" w:cs="Times New Roman"/>
          <w:b/>
          <w:i/>
          <w:sz w:val="30"/>
          <w:szCs w:val="30"/>
          <w:lang w:eastAsia="it-IT"/>
        </w:rPr>
        <w:t>puntoGraph/</w:t>
      </w:r>
      <w:r w:rsidRPr="00DB39A4">
        <w:rPr>
          <w:rFonts w:ascii="Calibri" w:eastAsia="Times New Roman" w:hAnsi="Calibri" w:cs="Times New Roman"/>
          <w:b/>
          <w:i/>
          <w:sz w:val="30"/>
          <w:szCs w:val="30"/>
          <w:lang w:eastAsia="it-IT"/>
        </w:rPr>
        <w:t>rettaGraph</w:t>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t xml:space="preserve">    </w:t>
      </w:r>
      <w:r w:rsidRPr="00DB39A4">
        <w:rPr>
          <w:rFonts w:ascii="Calibri" w:eastAsia="Times New Roman" w:hAnsi="Calibri" w:cs="Times New Roman"/>
          <w:i/>
          <w:sz w:val="20"/>
          <w:szCs w:val="20"/>
          <w:lang w:eastAsia="it-IT"/>
        </w:rPr>
        <w:t xml:space="preserve">Di </w:t>
      </w:r>
      <w:r>
        <w:rPr>
          <w:rFonts w:ascii="Calibri" w:eastAsia="Times New Roman" w:hAnsi="Calibri" w:cs="Times New Roman"/>
          <w:i/>
          <w:sz w:val="20"/>
          <w:szCs w:val="20"/>
          <w:lang w:eastAsia="it-IT"/>
        </w:rPr>
        <w:t xml:space="preserve">queste due classi </w:t>
      </w:r>
      <w:r w:rsidR="00AD3625">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Default="00AD3625" w:rsidP="002A2733">
      <w:pPr>
        <w:spacing w:before="100" w:beforeAutospacing="1" w:after="100" w:afterAutospacing="1"/>
        <w:rPr>
          <w:rFonts w:ascii="Calibri" w:eastAsia="Times New Roman" w:hAnsi="Calibri" w:cs="Times New Roman"/>
          <w:i/>
          <w:sz w:val="20"/>
          <w:szCs w:val="20"/>
          <w:lang w:eastAsia="it-IT"/>
        </w:rPr>
      </w:pPr>
      <w:r w:rsidRPr="00AD3625">
        <w:rPr>
          <w:rFonts w:ascii="Calibri" w:eastAsia="Times New Roman" w:hAnsi="Calibri" w:cs="Times New Roman"/>
          <w:b/>
          <w:i/>
          <w:sz w:val="30"/>
          <w:szCs w:val="30"/>
          <w:lang w:eastAsia="it-IT"/>
        </w:rPr>
        <w:t>poligonGraph</w:t>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t xml:space="preserve">                       </w:t>
      </w:r>
      <w:r w:rsidR="00746543" w:rsidRPr="00746543">
        <w:rPr>
          <w:rFonts w:ascii="Calibri" w:eastAsia="Times New Roman" w:hAnsi="Calibri" w:cs="Times New Roman"/>
          <w:i/>
          <w:sz w:val="20"/>
          <w:szCs w:val="20"/>
          <w:lang w:eastAsia="it-IT"/>
        </w:rPr>
        <w:t>poligonGraph è la cl</w:t>
      </w:r>
      <w:r w:rsidR="00746543">
        <w:rPr>
          <w:rFonts w:ascii="Calibri" w:eastAsia="Times New Roman" w:hAnsi="Calibri" w:cs="Times New Roman"/>
          <w:i/>
          <w:sz w:val="20"/>
          <w:szCs w:val="20"/>
          <w:lang w:eastAsia="it-IT"/>
        </w:rPr>
        <w:t xml:space="preserve">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Pr>
          <w:rFonts w:ascii="Calibri" w:eastAsia="Times New Roman" w:hAnsi="Calibri" w:cs="Times New Roman"/>
          <w:i/>
          <w:sz w:val="20"/>
          <w:szCs w:val="20"/>
          <w:lang w:eastAsia="it-IT"/>
        </w:rPr>
        <w:t>bisogna</w:t>
      </w:r>
      <w:r w:rsidR="00746543">
        <w:rPr>
          <w:rFonts w:ascii="Calibri" w:eastAsia="Times New Roman" w:hAnsi="Calibri" w:cs="Times New Roman"/>
          <w:i/>
          <w:sz w:val="20"/>
          <w:szCs w:val="20"/>
          <w:lang w:eastAsia="it-IT"/>
        </w:rPr>
        <w:t xml:space="preserve"> estendere questa classe.           </w:t>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DB39A4" w:rsidRPr="00AD3625">
        <w:rPr>
          <w:rFonts w:ascii="Calibri" w:eastAsia="Times New Roman" w:hAnsi="Calibri" w:cs="Times New Roman"/>
          <w:b/>
          <w:i/>
          <w:sz w:val="30"/>
          <w:szCs w:val="30"/>
          <w:lang w:eastAsia="it-IT"/>
        </w:rPr>
        <w:tab/>
      </w:r>
      <w:r w:rsidR="00F94E7D">
        <w:rPr>
          <w:rFonts w:ascii="Calibri" w:eastAsia="Times New Roman" w:hAnsi="Calibri" w:cs="Times New Roman"/>
          <w:b/>
          <w:i/>
          <w:sz w:val="30"/>
          <w:szCs w:val="30"/>
          <w:lang w:eastAsia="it-IT"/>
        </w:rPr>
        <w:t xml:space="preserve">   </w:t>
      </w:r>
      <w:r w:rsidR="00746543">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292052"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lastRenderedPageBreak/>
        <w:t>Viene ora presentato schematicamente lo schema della GUI.</w:t>
      </w:r>
      <w:r w:rsidR="002A2733" w:rsidRPr="002A2733">
        <w:rPr>
          <w:rFonts w:ascii="Calibri" w:eastAsia="Times New Roman" w:hAnsi="Calibri" w:cs="Calibri"/>
          <w:sz w:val="20"/>
          <w:szCs w:val="20"/>
          <w:lang w:eastAsia="it-IT"/>
        </w:rPr>
        <w:br/>
      </w:r>
      <w:r>
        <w:rPr>
          <w:rFonts w:ascii="Calibri" w:eastAsia="Times New Roman" w:hAnsi="Calibri" w:cs="Calibri"/>
          <w:sz w:val="20"/>
          <w:szCs w:val="20"/>
          <w:lang w:eastAsia="it-IT"/>
        </w:rPr>
        <w:t>Si prende in considerazione</w:t>
      </w:r>
      <w:r w:rsidR="002A2733" w:rsidRPr="002A2733">
        <w:rPr>
          <w:rFonts w:ascii="Calibri" w:eastAsia="Times New Roman" w:hAnsi="Calibri" w:cs="Calibri"/>
          <w:sz w:val="20"/>
          <w:szCs w:val="20"/>
          <w:lang w:eastAsia="it-IT"/>
        </w:rPr>
        <w:t xml:space="preserve"> solo “finestr</w:t>
      </w:r>
      <w:r w:rsidR="00292052">
        <w:rPr>
          <w:rFonts w:ascii="Calibri" w:eastAsia="Times New Roman" w:hAnsi="Calibri" w:cs="Calibri"/>
          <w:sz w:val="20"/>
          <w:szCs w:val="20"/>
          <w:lang w:eastAsia="it-IT"/>
        </w:rPr>
        <w:t>a.h” e “mainGui.h” (ogni entità</w:t>
      </w:r>
      <w:r w:rsidR="002A2733" w:rsidRPr="002A2733">
        <w:rPr>
          <w:rFonts w:ascii="Calibri" w:eastAsia="Times New Roman" w:hAnsi="Calibri" w:cs="Calibri"/>
          <w:sz w:val="20"/>
          <w:szCs w:val="20"/>
          <w:lang w:eastAsia="it-IT"/>
        </w:rPr>
        <w:t xml:space="preserve"> ha [mini descrizione: nome classe]</w:t>
      </w:r>
      <w:r>
        <w:rPr>
          <w:rFonts w:ascii="Calibri" w:eastAsia="Times New Roman" w:hAnsi="Calibri" w:cs="Calibri"/>
          <w:sz w:val="20"/>
          <w:szCs w:val="20"/>
          <w:lang w:eastAsia="it-IT"/>
        </w:rPr>
        <w:t>, inoltre non verranno mostrati i pulsanti di immediata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Dopo questa panoramica verranno descritte solo le classi interessanti dal punto di vista del polimorfismo.</w:t>
      </w:r>
      <w:r w:rsidR="002A2733" w:rsidRPr="002A2733">
        <w:rPr>
          <w:rFonts w:ascii="Calibri" w:eastAsia="Times New Roman" w:hAnsi="Calibri" w:cs="Calibri"/>
          <w:sz w:val="20"/>
          <w:szCs w:val="20"/>
          <w:lang w:eastAsia="it-IT"/>
        </w:rPr>
        <w:br/>
        <w:t>Gli elementi di “finestra.h” sono caratterizzati dal colore grigio, tutti gli altri elementi appartengono a “mainGui.h”, quest’ultim</w:t>
      </w:r>
      <w:r w:rsidR="00292052">
        <w:rPr>
          <w:rFonts w:ascii="Calibri" w:eastAsia="Times New Roman" w:hAnsi="Calibri" w:cs="Calibri"/>
          <w:sz w:val="20"/>
          <w:szCs w:val="20"/>
          <w:lang w:eastAsia="it-IT"/>
        </w:rPr>
        <w:t>a è contenuta in “finestra.h”.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B6138F" w:rsidP="002A2733">
      <w:pPr>
        <w:shd w:val="clear" w:color="auto" w:fill="FFFFFF"/>
        <w:spacing w:before="100" w:beforeAutospacing="1" w:after="100" w:afterAutospacing="1"/>
        <w:rPr>
          <w:rFonts w:ascii="Times New Roman" w:eastAsia="Times New Roman" w:hAnsi="Times New Roman" w:cs="Times New Roman"/>
          <w:lang w:val="en-US"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5767070</wp:posOffset>
                </wp:positionH>
                <wp:positionV relativeFrom="paragraph">
                  <wp:posOffset>1501775</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38" style="position:absolute;margin-left:454.1pt;margin-top:118.2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4K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-576580</wp:posOffset>
                </wp:positionH>
                <wp:positionV relativeFrom="paragraph">
                  <wp:posOffset>532130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3D0FE" id="Rettangolo 35" o:spid="_x0000_s1026" style="position:absolute;margin-left:-45.4pt;margin-top:41.9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-568960</wp:posOffset>
                </wp:positionH>
                <wp:positionV relativeFrom="paragraph">
                  <wp:posOffset>539750</wp:posOffset>
                </wp:positionV>
                <wp:extent cx="7353935" cy="333375"/>
                <wp:effectExtent l="0" t="0" r="12065" b="9525"/>
                <wp:wrapNone/>
                <wp:docPr id="36" name="Rettangolo 36"/>
                <wp:cNvGraphicFramePr/>
                <a:graphic xmlns:a="http://schemas.openxmlformats.org/drawingml/2006/main">
                  <a:graphicData uri="http://schemas.microsoft.com/office/word/2010/wordprocessingShape">
                    <wps:wsp>
                      <wps:cNvSpPr/>
                      <wps:spPr>
                        <a:xfrm>
                          <a:off x="0" y="0"/>
                          <a:ext cx="7353935"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41" style="position:absolute;margin-left:-44.8pt;margin-top:42.5pt;width:579.05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2896870</wp:posOffset>
                </wp:positionH>
                <wp:positionV relativeFrom="paragraph">
                  <wp:posOffset>1668780</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2" style="position:absolute;margin-left:228.1pt;margin-top:131.4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3"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clMz1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4"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k8VgQG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5"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sSGS2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2A2733">
        <w:rPr>
          <w:rFonts w:ascii="Calibri" w:eastAsia="Times New Roman" w:hAnsi="Calibri" w:cs="Calibri"/>
          <w:color w:val="FFFFFF"/>
          <w:lang w:val="en-US" w:eastAsia="it-IT"/>
        </w:rPr>
        <w:t xml:space="preserve">Display: QLineEdit.h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val="en-US" w:eastAsia="it-IT"/>
        </w:rPr>
      </w:pPr>
      <w:r w:rsidRPr="002A2733">
        <w:rPr>
          <w:rFonts w:ascii="Calibri" w:eastAsia="Times New Roman" w:hAnsi="Calibri" w:cs="Calibri"/>
          <w:color w:val="FFFFFF"/>
          <w:lang w:val="en-US"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6"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GezuVR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color w:val="FFFFFF"/>
          <w:lang w:eastAsia="it-IT"/>
        </w:rPr>
        <w:t xml:space="preserve">Oggetti </w:t>
      </w:r>
    </w:p>
    <w:p w:rsidR="00B368B0" w:rsidRDefault="00B613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-2584133</wp:posOffset>
                </wp:positionH>
                <wp:positionV relativeFrom="paragraph">
                  <wp:posOffset>545754</wp:posOffset>
                </wp:positionV>
                <wp:extent cx="4330700" cy="333375"/>
                <wp:effectExtent l="4762" t="0" r="17463" b="17462"/>
                <wp:wrapNone/>
                <wp:docPr id="37" name="Rettangolo 37"/>
                <wp:cNvGraphicFramePr/>
                <a:graphic xmlns:a="http://schemas.openxmlformats.org/drawingml/2006/main">
                  <a:graphicData uri="http://schemas.microsoft.com/office/word/2010/wordprocessingShape">
                    <wps:wsp>
                      <wps:cNvSpPr/>
                      <wps:spPr>
                        <a:xfrm rot="5400000">
                          <a:off x="0" y="0"/>
                          <a:ext cx="4330700"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F29F1" id="Rettangolo 37" o:spid="_x0000_s1047" style="position:absolute;margin-left:-203.5pt;margin-top:42.95pt;width:341pt;height:26.25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420532" w:rsidRDefault="00420532"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lastRenderedPageBreak/>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finestra.h agisce da “pseudo-controller”. Permette di collegare il modello con la view ed inoltre collega le preferenze (impostazioni.h) ed il wizard di benvenuto (wizard.h). Un esempio utile per comprendere la scelta di questa struttura è il check all’uscita delle finestre aperte, se si chiude la finestra principale verranno chiuse a cascata anche le altre con un completo controllo del garbage (motivo per cui impostazioni.h e wizard.h sono state incapsulate in uno smart pointer).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Questa classe viene ereditata da QWidget principalmente per poter estendere gli slot. Anche qui si fa uso di QSettings.h per caricare eventuali impostazioni personali</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 xml:space="preserve">è stato rimosso tutto il codice ridondante, per esempio per evitare questo </w:t>
      </w:r>
      <w:r w:rsidR="002B78F7">
        <w:rPr>
          <w:rFonts w:ascii="Calibri" w:eastAsia="Times New Roman" w:hAnsi="Calibri" w:cs="Calibri"/>
          <w:i/>
          <w:sz w:val="20"/>
          <w:szCs w:val="20"/>
          <w:lang w:eastAsia="it-IT"/>
        </w:rPr>
        <w:t xml:space="preserve">problema </w:t>
      </w:r>
      <w:r w:rsidR="00162B4C">
        <w:rPr>
          <w:rFonts w:ascii="Calibri" w:eastAsia="Times New Roman" w:hAnsi="Calibri" w:cs="Calibri"/>
          <w:i/>
          <w:sz w:val="20"/>
          <w:szCs w:val="20"/>
          <w:lang w:eastAsia="it-IT"/>
        </w:rPr>
        <w:t xml:space="preserve">su </w:t>
      </w:r>
      <w:proofErr w:type="gramStart"/>
      <w:r w:rsidR="00162B4C">
        <w:rPr>
          <w:rFonts w:ascii="Calibri" w:eastAsia="Times New Roman" w:hAnsi="Calibri" w:cs="Calibri"/>
          <w:i/>
          <w:sz w:val="20"/>
          <w:szCs w:val="20"/>
          <w:lang w:eastAsia="it-IT"/>
        </w:rPr>
        <w:t>loadColor(</w:t>
      </w:r>
      <w:proofErr w:type="gramEnd"/>
      <w:r w:rsidR="00162B4C">
        <w:rPr>
          <w:rFonts w:ascii="Calibri" w:eastAsia="Times New Roman" w:hAnsi="Calibri" w:cs="Calibri"/>
          <w:i/>
          <w:sz w:val="20"/>
          <w:szCs w:val="20"/>
          <w:lang w:eastAsia="it-IT"/>
        </w:rPr>
        <w:t>…)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Rappresenta il fulcro della gui dove avviene la maggior parte dell’interazione con l’utente ed è anche il punto della gui dove viene fatto un massiccio uso del polimorfismo. </w:t>
      </w:r>
      <w:r w:rsidR="00162B4C">
        <w:rPr>
          <w:rFonts w:ascii="Calibri" w:eastAsia="Times New Roman" w:hAnsi="Calibri" w:cs="Calibri"/>
          <w:sz w:val="20"/>
          <w:szCs w:val="20"/>
          <w:lang w:eastAsia="it-IT"/>
        </w:rPr>
        <w:t xml:space="preserve">Ad esempio nello slot </w:t>
      </w:r>
      <w:proofErr w:type="gramStart"/>
      <w:r w:rsidR="00162B4C">
        <w:rPr>
          <w:rFonts w:ascii="Calibri" w:eastAsia="Times New Roman" w:hAnsi="Calibri" w:cs="Calibri"/>
          <w:sz w:val="20"/>
          <w:szCs w:val="20"/>
          <w:lang w:eastAsia="it-IT"/>
        </w:rPr>
        <w:t>drawAndReturn(</w:t>
      </w:r>
      <w:proofErr w:type="gramEnd"/>
      <w:r w:rsidR="00162B4C">
        <w:rPr>
          <w:rFonts w:ascii="Calibri" w:eastAsia="Times New Roman" w:hAnsi="Calibri" w:cs="Calibri"/>
          <w:sz w:val="20"/>
          <w:szCs w:val="20"/>
          <w:lang w:eastAsia="it-IT"/>
        </w:rPr>
        <w:t>)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xml:space="preserve">, dopo aver analizzato l’input, se questo è corretto, ritorna un puntatore polimorfo ad “inputitem”.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w:t>
      </w:r>
      <w:r w:rsidR="002B78F7" w:rsidRPr="002B78F7">
        <w:rPr>
          <w:rFonts w:ascii="Calibri" w:eastAsia="Times New Roman" w:hAnsi="Calibri" w:cs="Calibri"/>
          <w:i/>
          <w:sz w:val="20"/>
          <w:szCs w:val="20"/>
          <w:lang w:eastAsia="it-IT"/>
        </w:rPr>
        <w:t>Il puntatore ritornato dal parser del modello</w:t>
      </w:r>
      <w:r w:rsidRPr="002B78F7">
        <w:rPr>
          <w:rFonts w:ascii="Calibri" w:eastAsia="Times New Roman" w:hAnsi="Calibri" w:cs="Calibri"/>
          <w:i/>
          <w:sz w:val="20"/>
          <w:szCs w:val="20"/>
          <w:lang w:eastAsia="it-IT"/>
        </w:rPr>
        <w:t xml:space="preserve"> </w:t>
      </w:r>
      <w:r w:rsidR="002B78F7" w:rsidRPr="002B78F7">
        <w:rPr>
          <w:rFonts w:ascii="Calibri" w:eastAsia="Times New Roman" w:hAnsi="Calibri" w:cs="Calibri"/>
          <w:i/>
          <w:sz w:val="20"/>
          <w:szCs w:val="20"/>
          <w:lang w:eastAsia="it-IT"/>
        </w:rPr>
        <w:t xml:space="preserve">non viene eliminato alla fine di questo </w:t>
      </w:r>
      <w:r w:rsidR="002B78F7">
        <w:rPr>
          <w:rFonts w:ascii="Calibri" w:eastAsia="Times New Roman" w:hAnsi="Calibri" w:cs="Calibri"/>
          <w:i/>
          <w:sz w:val="20"/>
          <w:szCs w:val="20"/>
          <w:lang w:eastAsia="it-IT"/>
        </w:rPr>
        <w:t>slot</w:t>
      </w:r>
      <w:r w:rsidR="002B78F7" w:rsidRPr="002B78F7">
        <w:rPr>
          <w:rFonts w:ascii="Calibri" w:eastAsia="Times New Roman" w:hAnsi="Calibri" w:cs="Calibri"/>
          <w:i/>
          <w:sz w:val="20"/>
          <w:szCs w:val="20"/>
          <w:lang w:eastAsia="it-IT"/>
        </w:rPr>
        <w:t xml:space="preserve">, anzi viene inserito in un vettore di puntatori ad inputitem* per poter essere </w:t>
      </w:r>
      <w:r w:rsidRPr="002B78F7">
        <w:rPr>
          <w:rFonts w:ascii="Calibri" w:eastAsia="Times New Roman" w:hAnsi="Calibri" w:cs="Calibri"/>
          <w:i/>
          <w:sz w:val="20"/>
          <w:szCs w:val="20"/>
          <w:lang w:eastAsia="it-IT"/>
        </w:rPr>
        <w:t xml:space="preserve">analizzato </w:t>
      </w:r>
      <w:r w:rsidR="002B78F7" w:rsidRPr="002B78F7">
        <w:rPr>
          <w:rFonts w:ascii="Calibri" w:eastAsia="Times New Roman" w:hAnsi="Calibri" w:cs="Calibri"/>
          <w:i/>
          <w:sz w:val="20"/>
          <w:szCs w:val="20"/>
          <w:lang w:eastAsia="it-IT"/>
        </w:rPr>
        <w:t>nuovamente in futuro</w:t>
      </w:r>
      <w:r w:rsidRPr="002B78F7">
        <w:rPr>
          <w:rFonts w:ascii="Calibri" w:eastAsia="Times New Roman" w:hAnsi="Calibri" w:cs="Calibri"/>
          <w:i/>
          <w:sz w:val="20"/>
          <w:szCs w:val="20"/>
          <w:lang w:eastAsia="it-IT"/>
        </w:rPr>
        <w:t xml:space="preserve"> </w:t>
      </w:r>
      <w:r w:rsidRPr="002A2733">
        <w:rPr>
          <w:rFonts w:ascii="Calibri" w:eastAsia="Times New Roman" w:hAnsi="Calibri" w:cs="Calibri"/>
          <w:sz w:val="20"/>
          <w:szCs w:val="20"/>
          <w:lang w:eastAsia="it-IT"/>
        </w:rPr>
        <w:t>anche dai metodi della barra laterale di sinis</w:t>
      </w:r>
      <w:r w:rsidR="007D1C70">
        <w:rPr>
          <w:rFonts w:ascii="Calibri" w:eastAsia="Times New Roman" w:hAnsi="Calibri" w:cs="Calibri"/>
          <w:sz w:val="20"/>
          <w:szCs w:val="20"/>
          <w:lang w:eastAsia="it-IT"/>
        </w:rPr>
        <w:t xml:space="preserve">tra, </w:t>
      </w:r>
      <w:r w:rsidR="007D1C70" w:rsidRPr="007D1C70">
        <w:rPr>
          <w:rFonts w:ascii="Calibri" w:eastAsia="Times New Roman" w:hAnsi="Calibri" w:cs="Calibri"/>
          <w:i/>
          <w:sz w:val="20"/>
          <w:szCs w:val="20"/>
          <w:lang w:eastAsia="it-IT"/>
        </w:rPr>
        <w:t>verrà eliminato solamente dal distruttore all’uscita.</w:t>
      </w:r>
      <w:r w:rsidRPr="002A2733">
        <w:rPr>
          <w:rFonts w:ascii="Calibri" w:eastAsia="Times New Roman" w:hAnsi="Calibri" w:cs="Calibri"/>
          <w:sz w:val="20"/>
          <w:szCs w:val="20"/>
          <w:lang w:eastAsia="it-IT"/>
        </w:rPr>
        <w:t xml:space="preserve"> </w:t>
      </w:r>
      <w:r w:rsidR="00162B4C">
        <w:rPr>
          <w:rFonts w:ascii="Calibri" w:eastAsia="Times New Roman" w:hAnsi="Calibri" w:cs="Calibri"/>
          <w:sz w:val="20"/>
          <w:szCs w:val="20"/>
          <w:lang w:eastAsia="it-IT"/>
        </w:rPr>
        <w:t xml:space="preserve">Infine è </w:t>
      </w:r>
      <w:r w:rsidRPr="002A2733">
        <w:rPr>
          <w:rFonts w:ascii="Calibri" w:eastAsia="Times New Roman" w:hAnsi="Calibri" w:cs="Calibri"/>
          <w:sz w:val="20"/>
          <w:szCs w:val="20"/>
          <w:lang w:eastAsia="it-IT"/>
        </w:rPr>
        <w:t>presente del poli</w:t>
      </w:r>
      <w:r w:rsidR="00162B4C">
        <w:rPr>
          <w:rFonts w:ascii="Calibri" w:eastAsia="Times New Roman" w:hAnsi="Calibri" w:cs="Calibri"/>
          <w:sz w:val="20"/>
          <w:szCs w:val="20"/>
          <w:lang w:eastAsia="it-IT"/>
        </w:rPr>
        <w:t>morfismo anche su remove_</w:t>
      </w:r>
      <w:proofErr w:type="gramStart"/>
      <w:r w:rsidR="002B78F7">
        <w:rPr>
          <w:rFonts w:ascii="Calibri" w:eastAsia="Times New Roman" w:hAnsi="Calibri" w:cs="Calibri"/>
          <w:sz w:val="20"/>
          <w:szCs w:val="20"/>
          <w:lang w:eastAsia="it-IT"/>
        </w:rPr>
        <w:t>qle(</w:t>
      </w:r>
      <w:proofErr w:type="gramEnd"/>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per controllare l’elemento grafico da rimuovere. </w:t>
      </w:r>
    </w:p>
    <w:p w:rsidR="007D1C70" w:rsidRPr="007D1C70"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 disegnare gli elementi da noi “parsati”.</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disposizione per creare una struttura di “plotting”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r w:rsidR="007D1C70">
        <w:rPr>
          <w:rFonts w:ascii="Calibri" w:eastAsia="Times New Roman" w:hAnsi="Calibri" w:cs="Calibri"/>
          <w:sz w:val="20"/>
          <w:szCs w:val="20"/>
          <w:lang w:eastAsia="it-IT"/>
        </w:rPr>
        <w:t xml:space="preserve"> L’aspetto interessante di questa classe è stata la scelta di creare una matrice smart (corredata di metodi per gestire il garbage, nota: gli elementi grafici devono essere eliminati con l’apposito metodo di QCustomPlot) che gestisca per ogni slot di input i segmenti (QCPItemLine*) che compongono la figura ottenuta dal parser.</w:t>
      </w:r>
    </w:p>
    <w:p w:rsidR="002A2733" w:rsidRPr="002A2733" w:rsidRDefault="002B78F7"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myQLine.h </w:t>
      </w:r>
      <w:r>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 xml:space="preserve"> </w:t>
      </w:r>
      <w:r w:rsidR="002A2733"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bookmarkStart w:id="0" w:name="_GoBack"/>
      <w:bookmarkEnd w:id="0"/>
      <w:r w:rsidR="005C2664">
        <w:rPr>
          <w:rFonts w:ascii="Calibri" w:eastAsia="Times New Roman" w:hAnsi="Calibri" w:cs="Calibri"/>
          <w:sz w:val="20"/>
          <w:szCs w:val="20"/>
          <w:lang w:eastAsia="it-IT"/>
        </w:rPr>
        <w:t>)</w:t>
      </w:r>
      <w:r w:rsidR="002A2733"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78636D"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lastRenderedPageBreak/>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146512" w:rsidRPr="00146512" w:rsidRDefault="00146512" w:rsidP="002A2733">
      <w:pPr>
        <w:spacing w:before="100" w:beforeAutospacing="1" w:after="100" w:afterAutospacing="1"/>
        <w:rPr>
          <w:rFonts w:ascii="Times New Roman" w:eastAsia="Times New Roman" w:hAnsi="Times New Roman" w:cs="Times New Roman"/>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Pr="00143E26">
        <w:rPr>
          <w:rFonts w:ascii="Calibri" w:eastAsia="Times New Roman" w:hAnsi="Calibri" w:cs="Times New Roman"/>
          <w:sz w:val="20"/>
          <w:szCs w:val="20"/>
          <w:lang w:eastAsia="it-IT"/>
        </w:rPr>
        <w:t xml:space="preserve">Ho cercato a fondo soluzioni per implementare il drag and drop e per implementare il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gui con tutti i problemi e le decisioni ad essa annessi che vanno, ad esempio, dalla scelta di utilizzare QCustomPlot fino alla gestione del sistema di salvataggio delle preferenze personali. Il mio compagno, invece, si è occupato della realizzazione del modello sia in c++ che in java inclusa la completa gestione delle eccezioni. La fase di test e di debugging è stata svolta assieme, soprattutto la gestione del garbage. </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xml:space="preserve">● Sistema operativo: Mac OS 10.13.4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comandi: </w:t>
      </w:r>
    </w:p>
    <w:p w:rsidR="0078636D" w:rsidRPr="0078636D" w:rsidRDefault="0078636D" w:rsidP="0078636D">
      <w:pPr>
        <w:spacing w:before="100" w:beforeAutospacing="1" w:after="100" w:afterAutospacing="1"/>
        <w:ind w:left="720"/>
        <w:rPr>
          <w:rFonts w:ascii="SymbolMT" w:eastAsia="Times New Roman" w:hAnsi="SymbolMT" w:cs="Times New Roman"/>
          <w:sz w:val="20"/>
          <w:szCs w:val="20"/>
          <w:lang w:eastAsia="it-IT"/>
        </w:rPr>
      </w:pPr>
      <w:r>
        <w:rPr>
          <w:rFonts w:ascii="Calibri" w:eastAsia="Times New Roman" w:hAnsi="Calibri" w:cs="Times New Roman"/>
          <w:sz w:val="20"/>
          <w:szCs w:val="20"/>
          <w:lang w:eastAsia="it-IT"/>
        </w:rPr>
        <w:t xml:space="preserve">1.    </w:t>
      </w:r>
      <w:r w:rsidRPr="0078636D">
        <w:rPr>
          <w:rFonts w:ascii="Calibri" w:eastAsia="Times New Roman" w:hAnsi="Calibri" w:cs="Times New Roman"/>
          <w:sz w:val="20"/>
          <w:szCs w:val="20"/>
          <w:lang w:eastAsia="it-IT"/>
        </w:rPr>
        <w:t xml:space="preserve">qmake </w:t>
      </w:r>
    </w:p>
    <w:p w:rsidR="0078636D" w:rsidRDefault="0078636D" w:rsidP="0078636D">
      <w:pPr>
        <w:spacing w:before="100" w:beforeAutospacing="1" w:after="100" w:afterAutospacing="1"/>
        <w:ind w:left="720"/>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2.</w:t>
      </w:r>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 xml:space="preserve"> </w:t>
      </w:r>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make</w:t>
      </w:r>
    </w:p>
    <w:p w:rsidR="0078636D" w:rsidRPr="0078636D" w:rsidRDefault="0078636D" w:rsidP="0078636D">
      <w:pPr>
        <w:spacing w:before="100" w:beforeAutospacing="1" w:after="100" w:afterAutospacing="1"/>
        <w:ind w:firstLine="708"/>
        <w:rPr>
          <w:rFonts w:ascii="SymbolMT" w:eastAsia="Times New Roman" w:hAnsi="SymbolMT" w:cs="Times New Roman"/>
          <w:sz w:val="20"/>
          <w:szCs w:val="20"/>
          <w:lang w:eastAsia="it-IT"/>
        </w:rPr>
      </w:pPr>
      <w:r w:rsidRPr="0078636D">
        <w:rPr>
          <w:rFonts w:ascii="Calibri" w:eastAsia="Times New Roman" w:hAnsi="Calibri" w:cs="Times New Roman"/>
          <w:sz w:val="20"/>
          <w:szCs w:val="20"/>
          <w:lang w:eastAsia="it-IT"/>
        </w:rPr>
        <w:t xml:space="preserve">3. </w:t>
      </w:r>
      <w:r>
        <w:rPr>
          <w:rFonts w:ascii="Calibri" w:eastAsia="Times New Roman" w:hAnsi="Calibri" w:cs="Times New Roman"/>
          <w:sz w:val="20"/>
          <w:szCs w:val="20"/>
          <w:lang w:eastAsia="it-IT"/>
        </w:rPr>
        <w:t xml:space="preserve"> </w:t>
      </w:r>
      <w:proofErr w:type="gramStart"/>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w:t>
      </w:r>
      <w:proofErr w:type="gramEnd"/>
      <w:r w:rsidRPr="0078636D">
        <w:rPr>
          <w:rFonts w:ascii="Calibri" w:eastAsia="Times New Roman" w:hAnsi="Calibri" w:cs="Times New Roman"/>
          <w:sz w:val="20"/>
          <w:szCs w:val="20"/>
          <w:lang w:eastAsia="it-IT"/>
        </w:rPr>
        <w:t xml:space="preserve">/Kalk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91C44"/>
    <w:rsid w:val="000A5E34"/>
    <w:rsid w:val="00143E26"/>
    <w:rsid w:val="00146512"/>
    <w:rsid w:val="00162B4C"/>
    <w:rsid w:val="001A0FE1"/>
    <w:rsid w:val="00292052"/>
    <w:rsid w:val="002A2733"/>
    <w:rsid w:val="002B78F7"/>
    <w:rsid w:val="00420532"/>
    <w:rsid w:val="005C2664"/>
    <w:rsid w:val="006E65A3"/>
    <w:rsid w:val="00746543"/>
    <w:rsid w:val="00763A3D"/>
    <w:rsid w:val="0078636D"/>
    <w:rsid w:val="007C730A"/>
    <w:rsid w:val="007D1C70"/>
    <w:rsid w:val="00813F92"/>
    <w:rsid w:val="008F25B5"/>
    <w:rsid w:val="00956C67"/>
    <w:rsid w:val="00AB2BB9"/>
    <w:rsid w:val="00AD3625"/>
    <w:rsid w:val="00B368B0"/>
    <w:rsid w:val="00B6138F"/>
    <w:rsid w:val="00BE5A76"/>
    <w:rsid w:val="00C84793"/>
    <w:rsid w:val="00D57865"/>
    <w:rsid w:val="00DB39A4"/>
    <w:rsid w:val="00E12660"/>
    <w:rsid w:val="00F94E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A3D2"/>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DE49-29CB-2446-B717-9BE416E3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1965</Words>
  <Characters>11201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7</cp:revision>
  <dcterms:created xsi:type="dcterms:W3CDTF">2018-07-06T20:08:00Z</dcterms:created>
  <dcterms:modified xsi:type="dcterms:W3CDTF">2018-07-07T11:02:00Z</dcterms:modified>
</cp:coreProperties>
</file>