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--DICAS seleciona menu barra direita </w:t>
      </w:r>
      <w:hyperlink r:id="rId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https://www.techonthenet.com/oracle/update.php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SEQUENCE s_id_pedido NOCACHE;</w:t>
        <w:br w:type="textWrapping"/>
        <w:t xml:space="preserve">CREATE SEQUENCE s_id_produto NOCACHE;</w:t>
        <w:br w:type="textWrapping"/>
        <w:t xml:space="preserve">CREATE SEQUENCE s_id_cliente NOCACHE;</w:t>
        <w:br w:type="textWrapping"/>
        <w:t xml:space="preserve">CREATE SEQUENCE s_id_transportadora NOCACHE;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SEQUENCE s_id_pedidoProdutos NOCACHE;</w:t>
        <w:br w:type="textWrapping"/>
        <w:t xml:space="preserve"> </w:t>
        <w:br w:type="textWrapping"/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reate table cliente(</w:t>
        <w:br w:type="textWrapping"/>
        <w:tab/>
        <w:t xml:space="preserve">id_cliente number constraint pk_cliente primary key,</w:t>
        <w:tab/>
        <w:br w:type="textWrapping"/>
        <w:tab/>
        <w:t xml:space="preserve">nome_cliente VARCHAR2(15) not null,</w:t>
        <w:br w:type="textWrapping"/>
        <w:tab/>
        <w:t xml:space="preserve">cpf VARCHAR2(15) not null,</w:t>
        <w:br w:type="textWrapping"/>
        <w:tab/>
        <w:t xml:space="preserve">endereco VARCHAR2(30),</w:t>
        <w:br w:type="textWrapping"/>
        <w:tab/>
        <w:t xml:space="preserve">email VARCHAR2(30),</w:t>
        <w:br w:type="textWrapping"/>
        <w:tab/>
        <w:t xml:space="preserve">telefone VARCHAR2(15)</w:t>
        <w:br w:type="textWrapping"/>
        <w:t xml:space="preserve">);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transportadora(</w:t>
        <w:br w:type="textWrapping"/>
        <w:tab/>
        <w:t xml:space="preserve">id_transportadora number constraint pk_transportadora primary key,</w:t>
        <w:br w:type="textWrapping"/>
        <w:tab/>
        <w:t xml:space="preserve">nome_transportadora VARCHAR2(15) not null,</w:t>
        <w:br w:type="textWrapping"/>
        <w:tab/>
        <w:t xml:space="preserve">cnpj VARCHAR2(15) not null,</w:t>
        <w:br w:type="textWrapping"/>
        <w:tab/>
        <w:t xml:space="preserve">telefone VARCHAR2(15)</w:t>
        <w:br w:type="textWrapping"/>
        <w:t xml:space="preserve">);</w:t>
        <w:br w:type="textWrapping"/>
        <w:br w:type="textWrapping"/>
        <w:t xml:space="preserve">create table produto(</w:t>
        <w:br w:type="textWrapping"/>
        <w:tab/>
        <w:t xml:space="preserve">id_produto number constraint pk_produto primary key,</w:t>
        <w:br w:type="textWrapping"/>
        <w:tab/>
        <w:t xml:space="preserve">nome_produto VARCHAR2(30) not null,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valor NUMBER(9,2) DEFAULT(1.00) NOT NULL,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ab/>
        <w:t xml:space="preserve">descricao VARCHAR2(30),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estoque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DEFAULT(10) NOT 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pedido</w:t>
        <w:br w:type="textWrapping"/>
        <w:t xml:space="preserve">(</w:t>
        <w:br w:type="textWrapping"/>
        <w:tab/>
        <w:t xml:space="preserve">id_pedido NUMBER NOT NULL CONSTRAINT PK_Pedido PRIMARY KEY,</w:t>
        <w:br w:type="textWrapping"/>
        <w:tab/>
        <w:t xml:space="preserve">id_cliente NUMBER NOT NULL CONSTRAINT FK_cliente_id REFERENCES cliente(id_cliente),</w:t>
        <w:br w:type="textWrapping"/>
        <w:tab/>
        <w:t xml:space="preserve">id_transportadora NUMBER NOT NULL CONSTRAINT FK_transportadora_id REFERENCES transportadora(id_transportadora),</w:t>
        <w:br w:type="textWrapping"/>
        <w:tab/>
        <w:t xml:space="preserve">dataEmissao DATE DEFAULT(sysdate) NOT NULL,</w:t>
        <w:br w:type="textWrapping"/>
        <w:tab/>
        <w:t xml:space="preserve">dataExpedicao DATE DEFAULT(sysdate) NOT NULL</w:t>
        <w:br w:type="textWrapping"/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pedidoProdutos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id_pedido NUMBER NOT NULL,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id_produto NUMBER NOT NULL,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quantidade NUMBER(3) DEFAULT(1) NOT NULL,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valor NUMBER(9,2) DEFAULT(1.00) NOT NULL,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FK_produto_id FOREIGN KEY(id_produto) REFERENCES produto(id_produto),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FK_pedido_id FOREIGN KEY(id_pedido) REFERENCES pedido(id_pedido),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PK_PedidoProdutos PRIMARY KEY(id_pedido, id_produto)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TRIGGER t_id_cliente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BEFORE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ON cliente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ROW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v_id NUMBER;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 :new.id_cliente is NULL then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select s_id_cliente.nextval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into v_id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from dual;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:new.id_cliente:=v_id;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end if;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TRIGGER t_id_transportadora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BEFORE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ON transportadora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ROW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v_id NUMBER;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:new.id_transportadora is NULL then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select s_id_transportadora.nextval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into v_id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from dual;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:new.id_transportadora:=v_id;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end if;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TRIGGER t_id_produto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BEFORE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ON produto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ROW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v_id NUMBER;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 :new.id_produto is NULL then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select s_id_produto.nextval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into v_id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from dual;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:new.id_produto:=v_id;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end if;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TRIGGER t_id_pedido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BEFORE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ON pedido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ROW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v_id NUMBER;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 :new.id_pedido is NULL then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select s_id_pedido.nextval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into v_id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from dual;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:new.id_pedido:=v_id;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end if;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23811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techonthenet.com/oracle/update.php" TargetMode="External"/></Relationships>
</file>