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21D5" w14:textId="1CDCD3E3" w:rsidR="00C2004C" w:rsidRDefault="0068728E" w:rsidP="0068728E">
      <w:pPr>
        <w:pStyle w:val="Heading2"/>
      </w:pPr>
      <w:r>
        <w:t>Executive Summary</w:t>
      </w:r>
    </w:p>
    <w:p w14:paraId="5EB9733F" w14:textId="603F36EB" w:rsidR="0068728E" w:rsidRDefault="0068728E">
      <w:r w:rsidRPr="0068728E">
        <w:t>The question to be answered by this project is as follows: Can a race car be a better investment than just saving my money? In this analysis we will use initial cost, operating costs,  maintenance costs, and the salvage cost to calculate the total rate of return, which will then show us how viable it would  be to go down the route of building a race car as a financial option.</w:t>
      </w:r>
    </w:p>
    <w:p w14:paraId="742AC217" w14:textId="2764DBB3" w:rsidR="0068728E" w:rsidRDefault="0068728E"/>
    <w:p w14:paraId="634D38DE" w14:textId="7941E569" w:rsidR="0068728E" w:rsidRDefault="0068728E" w:rsidP="0068728E">
      <w:pPr>
        <w:pStyle w:val="Heading2"/>
      </w:pPr>
      <w:r>
        <w:t>Project Description and Scope</w:t>
      </w:r>
    </w:p>
    <w:p w14:paraId="1C4AC41F" w14:textId="31977051" w:rsidR="0068728E" w:rsidRDefault="0068728E" w:rsidP="0068728E">
      <w:pPr>
        <w:tabs>
          <w:tab w:val="left" w:pos="3225"/>
        </w:tabs>
      </w:pPr>
      <w:r w:rsidRPr="0068728E">
        <w:t xml:space="preserve">This project will determine if it would be a better decision to buy and invest money into a race car and </w:t>
      </w:r>
      <w:r w:rsidRPr="0068728E">
        <w:t>parts or</w:t>
      </w:r>
      <w:r w:rsidRPr="0068728E">
        <w:t xml:space="preserve"> save that same money in the bank over a </w:t>
      </w:r>
      <w:r w:rsidRPr="0068728E">
        <w:t>5-year</w:t>
      </w:r>
      <w:r w:rsidRPr="0068728E">
        <w:t xml:space="preserve"> period. This analysis will include cost of parts and the car itself, but will not include cost of labor, fuel, or insurance.</w:t>
      </w:r>
    </w:p>
    <w:p w14:paraId="50CDB83E" w14:textId="7F220FB1" w:rsidR="0068728E" w:rsidRDefault="0068728E" w:rsidP="0068728E">
      <w:pPr>
        <w:tabs>
          <w:tab w:val="left" w:pos="3225"/>
        </w:tabs>
      </w:pPr>
    </w:p>
    <w:p w14:paraId="58C0EC17" w14:textId="3EEF2E04" w:rsidR="0068728E" w:rsidRDefault="0068728E" w:rsidP="0068728E">
      <w:pPr>
        <w:pStyle w:val="Heading2"/>
      </w:pPr>
      <w:r>
        <w:t>Problem Statement</w:t>
      </w:r>
    </w:p>
    <w:p w14:paraId="6F41E4B1" w14:textId="2FBF0EF7" w:rsidR="0068728E" w:rsidRDefault="0068728E" w:rsidP="0068728E">
      <w:r w:rsidRPr="0068728E">
        <w:t xml:space="preserve">The problem is that I'm clinically insane and have an intense urge to get a car for drag racing. The other problem is that I don't have the money to get something like this while paying for college. To make this possible, we would need to know if I could pay for college with the car as a </w:t>
      </w:r>
      <w:r w:rsidRPr="0068728E">
        <w:t>catalyst</w:t>
      </w:r>
      <w:r w:rsidRPr="0068728E">
        <w:t xml:space="preserve"> for an investment? This analysis will determine if that's possible or </w:t>
      </w:r>
      <w:r w:rsidRPr="0068728E">
        <w:t>stupid</w:t>
      </w:r>
      <w:r w:rsidRPr="0068728E">
        <w:t>.</w:t>
      </w:r>
    </w:p>
    <w:p w14:paraId="4FADECAD" w14:textId="5E5D859B" w:rsidR="0068728E" w:rsidRDefault="0068728E" w:rsidP="0068728E"/>
    <w:p w14:paraId="44DB8691" w14:textId="54DCC32F" w:rsidR="0068728E" w:rsidRDefault="0068728E" w:rsidP="0068728E">
      <w:pPr>
        <w:pStyle w:val="Heading2"/>
      </w:pPr>
      <w:r>
        <w:t>Project Goals</w:t>
      </w:r>
    </w:p>
    <w:p w14:paraId="3438BFD0" w14:textId="512CAC4F" w:rsidR="0068728E" w:rsidRDefault="0068728E" w:rsidP="0068728E">
      <w:r w:rsidRPr="0068728E">
        <w:t xml:space="preserve">The goal for this project is to make at least a 10% rate of return among all expenses and profits, as this would not only allow me to break even on the </w:t>
      </w:r>
      <w:proofErr w:type="gramStart"/>
      <w:r w:rsidRPr="0068728E">
        <w:t>project , but</w:t>
      </w:r>
      <w:proofErr w:type="gramEnd"/>
      <w:r w:rsidRPr="0068728E">
        <w:t xml:space="preserve"> would also bring in extra money which would allow me to pay off some of my education.</w:t>
      </w:r>
    </w:p>
    <w:p w14:paraId="39DB42F1" w14:textId="2BA3F523" w:rsidR="0068728E" w:rsidRDefault="0068728E" w:rsidP="0068728E"/>
    <w:p w14:paraId="4C001489" w14:textId="63E34F5B" w:rsidR="0068728E" w:rsidRDefault="0068728E" w:rsidP="0068728E">
      <w:pPr>
        <w:pStyle w:val="Heading2"/>
      </w:pPr>
      <w:r>
        <w:t>Strategic Context</w:t>
      </w:r>
    </w:p>
    <w:p w14:paraId="2268410F" w14:textId="10499AF9" w:rsidR="0068728E" w:rsidRDefault="0068728E" w:rsidP="0068728E">
      <w:r w:rsidRPr="0068728E">
        <w:t>The strategy to this project is to spend as little as possible while still creating a car able to compete in local events. This in theory should allow for the greatest possible rate of return.</w:t>
      </w:r>
    </w:p>
    <w:p w14:paraId="72CB0E82" w14:textId="72F87913" w:rsidR="0068728E" w:rsidRDefault="0068728E" w:rsidP="0068728E"/>
    <w:p w14:paraId="4149C4D0" w14:textId="7829FA82" w:rsidR="0068728E" w:rsidRDefault="0068728E" w:rsidP="0068728E">
      <w:pPr>
        <w:pStyle w:val="Heading2"/>
      </w:pPr>
      <w:r>
        <w:t>Project Assumptions</w:t>
      </w:r>
    </w:p>
    <w:p w14:paraId="7D7C3646" w14:textId="0E356870" w:rsidR="0068728E" w:rsidRDefault="0068728E" w:rsidP="0068728E">
      <w:r w:rsidRPr="0068728E">
        <w:t xml:space="preserve">Assumptions for this project include the following: The car will not need to drive on public roads, therefore no need for registration or insurance. Labor will not be included, as I would be doing </w:t>
      </w:r>
      <w:proofErr w:type="gramStart"/>
      <w:r w:rsidRPr="0068728E">
        <w:t>all of</w:t>
      </w:r>
      <w:proofErr w:type="gramEnd"/>
      <w:r w:rsidRPr="0068728E">
        <w:t xml:space="preserve"> the work to fix and maintain the vehicle. Finally, we will assume that I am able to win at least one event per year with a prize of $500 on average.</w:t>
      </w:r>
    </w:p>
    <w:p w14:paraId="31F4393A" w14:textId="014423D1" w:rsidR="0068728E" w:rsidRDefault="0068728E" w:rsidP="0068728E"/>
    <w:p w14:paraId="2E1EAFD1" w14:textId="4907F76B" w:rsidR="0068728E" w:rsidRDefault="0068728E" w:rsidP="0068728E">
      <w:pPr>
        <w:pStyle w:val="Heading2"/>
      </w:pPr>
      <w:r>
        <w:t>Project Timing and Stages</w:t>
      </w:r>
    </w:p>
    <w:p w14:paraId="51ABA414" w14:textId="3FA28A18" w:rsidR="0068728E" w:rsidRDefault="0068728E" w:rsidP="0068728E">
      <w:r w:rsidRPr="0068728E">
        <w:t>Financial measurements will be given per each year, and the full project will take 5 years.</w:t>
      </w:r>
    </w:p>
    <w:p w14:paraId="59987E87" w14:textId="2724BBC7" w:rsidR="0068728E" w:rsidRDefault="0068728E" w:rsidP="0068728E"/>
    <w:p w14:paraId="47448148" w14:textId="672BF907" w:rsidR="0068728E" w:rsidRDefault="0068728E" w:rsidP="0068728E">
      <w:pPr>
        <w:pStyle w:val="Heading2"/>
      </w:pPr>
      <w:r>
        <w:lastRenderedPageBreak/>
        <w:t>Cost Estimates</w:t>
      </w:r>
    </w:p>
    <w:tbl>
      <w:tblPr>
        <w:tblStyle w:val="TableGrid"/>
        <w:tblW w:w="0" w:type="auto"/>
        <w:tblLook w:val="04A0" w:firstRow="1" w:lastRow="0" w:firstColumn="1" w:lastColumn="0" w:noHBand="0" w:noVBand="1"/>
      </w:tblPr>
      <w:tblGrid>
        <w:gridCol w:w="1870"/>
        <w:gridCol w:w="1870"/>
        <w:gridCol w:w="1870"/>
        <w:gridCol w:w="1870"/>
        <w:gridCol w:w="1870"/>
      </w:tblGrid>
      <w:tr w:rsidR="0068728E" w14:paraId="5C2AC620" w14:textId="77777777" w:rsidTr="0068728E">
        <w:tc>
          <w:tcPr>
            <w:tcW w:w="1870" w:type="dxa"/>
          </w:tcPr>
          <w:p w14:paraId="35DB4EFA" w14:textId="10D97B5A" w:rsidR="0068728E" w:rsidRDefault="0068728E" w:rsidP="0068728E">
            <w:r>
              <w:t>Cost Element</w:t>
            </w:r>
          </w:p>
        </w:tc>
        <w:tc>
          <w:tcPr>
            <w:tcW w:w="1870" w:type="dxa"/>
          </w:tcPr>
          <w:p w14:paraId="39718FCF" w14:textId="1C76C526" w:rsidR="0068728E" w:rsidRDefault="0068728E" w:rsidP="0068728E">
            <w:r>
              <w:t>Cost Description</w:t>
            </w:r>
          </w:p>
        </w:tc>
        <w:tc>
          <w:tcPr>
            <w:tcW w:w="1870" w:type="dxa"/>
          </w:tcPr>
          <w:p w14:paraId="54A6BA83" w14:textId="122C9CD1" w:rsidR="0068728E" w:rsidRDefault="0068728E" w:rsidP="0068728E">
            <w:r>
              <w:t>Estimates ($)</w:t>
            </w:r>
          </w:p>
        </w:tc>
        <w:tc>
          <w:tcPr>
            <w:tcW w:w="1870" w:type="dxa"/>
          </w:tcPr>
          <w:p w14:paraId="1B4E03EA" w14:textId="123F1665" w:rsidR="0068728E" w:rsidRDefault="0068728E" w:rsidP="0068728E">
            <w:r>
              <w:t xml:space="preserve">Recurring or </w:t>
            </w:r>
            <w:proofErr w:type="gramStart"/>
            <w:r>
              <w:t>Non</w:t>
            </w:r>
            <w:proofErr w:type="gramEnd"/>
          </w:p>
        </w:tc>
        <w:tc>
          <w:tcPr>
            <w:tcW w:w="1870" w:type="dxa"/>
          </w:tcPr>
          <w:p w14:paraId="1AF8F70F" w14:textId="3FA45349" w:rsidR="0068728E" w:rsidRDefault="0068728E" w:rsidP="0068728E">
            <w:r>
              <w:t># Years</w:t>
            </w:r>
          </w:p>
        </w:tc>
      </w:tr>
      <w:tr w:rsidR="0068728E" w14:paraId="5C9E0647" w14:textId="77777777" w:rsidTr="0068728E">
        <w:tc>
          <w:tcPr>
            <w:tcW w:w="1870" w:type="dxa"/>
          </w:tcPr>
          <w:p w14:paraId="6FFFA4FF" w14:textId="02614207" w:rsidR="0068728E" w:rsidRDefault="0068728E" w:rsidP="0068728E">
            <w:r>
              <w:t>Initial Cost</w:t>
            </w:r>
          </w:p>
        </w:tc>
        <w:tc>
          <w:tcPr>
            <w:tcW w:w="1870" w:type="dxa"/>
          </w:tcPr>
          <w:p w14:paraId="3D69AFA4" w14:textId="03DAD51C" w:rsidR="0068728E" w:rsidRDefault="0068728E" w:rsidP="0068728E">
            <w:r>
              <w:t>Non-Race Car</w:t>
            </w:r>
          </w:p>
        </w:tc>
        <w:tc>
          <w:tcPr>
            <w:tcW w:w="1870" w:type="dxa"/>
          </w:tcPr>
          <w:p w14:paraId="1A83FABA" w14:textId="5083CF40" w:rsidR="0068728E" w:rsidRDefault="0068728E" w:rsidP="0068728E">
            <w:r>
              <w:t>$10,000</w:t>
            </w:r>
          </w:p>
        </w:tc>
        <w:tc>
          <w:tcPr>
            <w:tcW w:w="1870" w:type="dxa"/>
          </w:tcPr>
          <w:p w14:paraId="5436645F" w14:textId="2A4F6875" w:rsidR="0068728E" w:rsidRDefault="0068728E" w:rsidP="0068728E">
            <w:r>
              <w:t>Non-Recurring</w:t>
            </w:r>
          </w:p>
        </w:tc>
        <w:tc>
          <w:tcPr>
            <w:tcW w:w="1870" w:type="dxa"/>
          </w:tcPr>
          <w:p w14:paraId="45B57032" w14:textId="13145FFD" w:rsidR="0068728E" w:rsidRDefault="0068728E" w:rsidP="0068728E">
            <w:r>
              <w:t>0</w:t>
            </w:r>
          </w:p>
        </w:tc>
      </w:tr>
      <w:tr w:rsidR="0068728E" w14:paraId="036A5CCB" w14:textId="77777777" w:rsidTr="0068728E">
        <w:tc>
          <w:tcPr>
            <w:tcW w:w="1870" w:type="dxa"/>
          </w:tcPr>
          <w:p w14:paraId="3563C303" w14:textId="03C3E13A" w:rsidR="0068728E" w:rsidRDefault="0068728E" w:rsidP="0068728E">
            <w:r>
              <w:t>Annual Operating Cost</w:t>
            </w:r>
          </w:p>
        </w:tc>
        <w:tc>
          <w:tcPr>
            <w:tcW w:w="1870" w:type="dxa"/>
          </w:tcPr>
          <w:p w14:paraId="4F3D0F2C" w14:textId="32A88621" w:rsidR="0068728E" w:rsidRDefault="0068728E" w:rsidP="0068728E">
            <w:r>
              <w:t>Racing Parts</w:t>
            </w:r>
          </w:p>
        </w:tc>
        <w:tc>
          <w:tcPr>
            <w:tcW w:w="1870" w:type="dxa"/>
          </w:tcPr>
          <w:p w14:paraId="747BF6F4" w14:textId="5CEE76E2" w:rsidR="0068728E" w:rsidRDefault="0068728E" w:rsidP="0068728E">
            <w:r>
              <w:t>$2,000</w:t>
            </w:r>
          </w:p>
        </w:tc>
        <w:tc>
          <w:tcPr>
            <w:tcW w:w="1870" w:type="dxa"/>
          </w:tcPr>
          <w:p w14:paraId="52BDE507" w14:textId="06DB7B3D" w:rsidR="0068728E" w:rsidRDefault="0068728E" w:rsidP="0068728E">
            <w:r>
              <w:t>Recurring</w:t>
            </w:r>
          </w:p>
        </w:tc>
        <w:tc>
          <w:tcPr>
            <w:tcW w:w="1870" w:type="dxa"/>
          </w:tcPr>
          <w:p w14:paraId="5A081715" w14:textId="3C8A01F7" w:rsidR="0068728E" w:rsidRDefault="0068728E" w:rsidP="0068728E">
            <w:r>
              <w:t>5</w:t>
            </w:r>
          </w:p>
        </w:tc>
      </w:tr>
      <w:tr w:rsidR="0068728E" w14:paraId="7292A2C0" w14:textId="77777777" w:rsidTr="0068728E">
        <w:tc>
          <w:tcPr>
            <w:tcW w:w="1870" w:type="dxa"/>
          </w:tcPr>
          <w:p w14:paraId="22769B42" w14:textId="23548F8F" w:rsidR="0068728E" w:rsidRDefault="0068728E" w:rsidP="0068728E">
            <w:r>
              <w:t>Maintenance Cost</w:t>
            </w:r>
          </w:p>
        </w:tc>
        <w:tc>
          <w:tcPr>
            <w:tcW w:w="1870" w:type="dxa"/>
          </w:tcPr>
          <w:p w14:paraId="3B2EFFB4" w14:textId="6E83C6AF" w:rsidR="0068728E" w:rsidRDefault="0068728E" w:rsidP="0068728E">
            <w:r>
              <w:t>Fixing Broken Car</w:t>
            </w:r>
          </w:p>
        </w:tc>
        <w:tc>
          <w:tcPr>
            <w:tcW w:w="1870" w:type="dxa"/>
          </w:tcPr>
          <w:p w14:paraId="1514763C" w14:textId="2F0E8C42" w:rsidR="0068728E" w:rsidRDefault="0068728E" w:rsidP="0068728E">
            <w:r>
              <w:t>$1,000</w:t>
            </w:r>
          </w:p>
        </w:tc>
        <w:tc>
          <w:tcPr>
            <w:tcW w:w="1870" w:type="dxa"/>
          </w:tcPr>
          <w:p w14:paraId="4D08871B" w14:textId="5691FA67" w:rsidR="0068728E" w:rsidRDefault="0068728E" w:rsidP="0068728E">
            <w:r>
              <w:t>Recurring</w:t>
            </w:r>
          </w:p>
        </w:tc>
        <w:tc>
          <w:tcPr>
            <w:tcW w:w="1870" w:type="dxa"/>
          </w:tcPr>
          <w:p w14:paraId="5B33F032" w14:textId="6F41709C" w:rsidR="0068728E" w:rsidRDefault="0068728E" w:rsidP="0068728E">
            <w:r>
              <w:t>5</w:t>
            </w:r>
          </w:p>
        </w:tc>
      </w:tr>
      <w:tr w:rsidR="0068728E" w14:paraId="0D053F0F" w14:textId="77777777" w:rsidTr="0068728E">
        <w:tc>
          <w:tcPr>
            <w:tcW w:w="1870" w:type="dxa"/>
          </w:tcPr>
          <w:p w14:paraId="7E7A91DD" w14:textId="589DA989" w:rsidR="0068728E" w:rsidRDefault="0068728E" w:rsidP="0068728E">
            <w:r>
              <w:t>Salvage Cost</w:t>
            </w:r>
          </w:p>
        </w:tc>
        <w:tc>
          <w:tcPr>
            <w:tcW w:w="1870" w:type="dxa"/>
          </w:tcPr>
          <w:p w14:paraId="3F3ABDB3" w14:textId="4FA31378" w:rsidR="0068728E" w:rsidRDefault="0068728E" w:rsidP="0068728E">
            <w:r>
              <w:t>Finished Race Car</w:t>
            </w:r>
          </w:p>
        </w:tc>
        <w:tc>
          <w:tcPr>
            <w:tcW w:w="1870" w:type="dxa"/>
          </w:tcPr>
          <w:p w14:paraId="4B8C63F4" w14:textId="6FEE0076" w:rsidR="0068728E" w:rsidRDefault="0068728E" w:rsidP="0068728E">
            <w:r>
              <w:t>$15,000</w:t>
            </w:r>
          </w:p>
        </w:tc>
        <w:tc>
          <w:tcPr>
            <w:tcW w:w="1870" w:type="dxa"/>
          </w:tcPr>
          <w:p w14:paraId="63E35F01" w14:textId="417F9002" w:rsidR="0068728E" w:rsidRDefault="0068728E" w:rsidP="0068728E">
            <w:r>
              <w:t>Non-Recurring</w:t>
            </w:r>
          </w:p>
        </w:tc>
        <w:tc>
          <w:tcPr>
            <w:tcW w:w="1870" w:type="dxa"/>
          </w:tcPr>
          <w:p w14:paraId="24C0A1A0" w14:textId="55C4857A" w:rsidR="0068728E" w:rsidRDefault="0068728E" w:rsidP="0068728E">
            <w:r>
              <w:t>0</w:t>
            </w:r>
          </w:p>
        </w:tc>
      </w:tr>
    </w:tbl>
    <w:p w14:paraId="5122284C" w14:textId="1CFD72C3" w:rsidR="0068728E" w:rsidRDefault="0068728E" w:rsidP="0068728E"/>
    <w:p w14:paraId="422867ED" w14:textId="06C3A85E" w:rsidR="0068728E" w:rsidRDefault="00C06BA2" w:rsidP="00C06BA2">
      <w:pPr>
        <w:pStyle w:val="Heading2"/>
      </w:pPr>
      <w:r>
        <w:t>Benefits Estimates &amp; Plan</w:t>
      </w:r>
    </w:p>
    <w:tbl>
      <w:tblPr>
        <w:tblStyle w:val="TableGrid"/>
        <w:tblW w:w="0" w:type="auto"/>
        <w:tblLook w:val="04A0" w:firstRow="1" w:lastRow="0" w:firstColumn="1" w:lastColumn="0" w:noHBand="0" w:noVBand="1"/>
      </w:tblPr>
      <w:tblGrid>
        <w:gridCol w:w="1870"/>
        <w:gridCol w:w="1870"/>
        <w:gridCol w:w="1870"/>
        <w:gridCol w:w="1870"/>
        <w:gridCol w:w="1870"/>
      </w:tblGrid>
      <w:tr w:rsidR="00C06BA2" w14:paraId="1B851FF4" w14:textId="77777777" w:rsidTr="00C06BA2">
        <w:tc>
          <w:tcPr>
            <w:tcW w:w="1870" w:type="dxa"/>
          </w:tcPr>
          <w:p w14:paraId="6A499AEA" w14:textId="34C5DA8E" w:rsidR="00C06BA2" w:rsidRDefault="00C06BA2" w:rsidP="00C06BA2">
            <w:r>
              <w:t>Benefit Element</w:t>
            </w:r>
          </w:p>
        </w:tc>
        <w:tc>
          <w:tcPr>
            <w:tcW w:w="1870" w:type="dxa"/>
          </w:tcPr>
          <w:p w14:paraId="24C8E1F2" w14:textId="2B392356" w:rsidR="00C06BA2" w:rsidRDefault="00C06BA2" w:rsidP="00C06BA2">
            <w:r>
              <w:t>Benefit Description</w:t>
            </w:r>
          </w:p>
        </w:tc>
        <w:tc>
          <w:tcPr>
            <w:tcW w:w="1870" w:type="dxa"/>
          </w:tcPr>
          <w:p w14:paraId="4990B9B6" w14:textId="63F93198" w:rsidR="00C06BA2" w:rsidRDefault="00C06BA2" w:rsidP="00C06BA2">
            <w:r>
              <w:t>Estimates ($)</w:t>
            </w:r>
          </w:p>
        </w:tc>
        <w:tc>
          <w:tcPr>
            <w:tcW w:w="1870" w:type="dxa"/>
          </w:tcPr>
          <w:p w14:paraId="503148D1" w14:textId="6D299F03" w:rsidR="00C06BA2" w:rsidRDefault="00C06BA2" w:rsidP="00C06BA2">
            <w:r>
              <w:t xml:space="preserve">Recurring or </w:t>
            </w:r>
            <w:proofErr w:type="gramStart"/>
            <w:r>
              <w:t>Non</w:t>
            </w:r>
            <w:proofErr w:type="gramEnd"/>
          </w:p>
        </w:tc>
        <w:tc>
          <w:tcPr>
            <w:tcW w:w="1870" w:type="dxa"/>
          </w:tcPr>
          <w:p w14:paraId="0DC361A1" w14:textId="238F9B0B" w:rsidR="00C06BA2" w:rsidRDefault="00C06BA2" w:rsidP="00C06BA2">
            <w:r>
              <w:t># Years</w:t>
            </w:r>
          </w:p>
        </w:tc>
      </w:tr>
      <w:tr w:rsidR="00C06BA2" w14:paraId="46265F21" w14:textId="77777777" w:rsidTr="00C06BA2">
        <w:tc>
          <w:tcPr>
            <w:tcW w:w="1870" w:type="dxa"/>
          </w:tcPr>
          <w:p w14:paraId="5D278B89" w14:textId="2520780F" w:rsidR="00C06BA2" w:rsidRDefault="00C06BA2" w:rsidP="00C06BA2">
            <w:r>
              <w:t>Revenue Increase</w:t>
            </w:r>
          </w:p>
        </w:tc>
        <w:tc>
          <w:tcPr>
            <w:tcW w:w="1870" w:type="dxa"/>
          </w:tcPr>
          <w:p w14:paraId="5120F3F0" w14:textId="586B78C3" w:rsidR="00C06BA2" w:rsidRDefault="00C06BA2" w:rsidP="00C06BA2">
            <w:r>
              <w:t>Event Winnings</w:t>
            </w:r>
          </w:p>
        </w:tc>
        <w:tc>
          <w:tcPr>
            <w:tcW w:w="1870" w:type="dxa"/>
          </w:tcPr>
          <w:p w14:paraId="783B30F9" w14:textId="5A0D836A" w:rsidR="00C06BA2" w:rsidRDefault="00C06BA2" w:rsidP="00C06BA2">
            <w:r>
              <w:t>$500</w:t>
            </w:r>
          </w:p>
        </w:tc>
        <w:tc>
          <w:tcPr>
            <w:tcW w:w="1870" w:type="dxa"/>
          </w:tcPr>
          <w:p w14:paraId="11D2CB27" w14:textId="027D17A5" w:rsidR="00C06BA2" w:rsidRDefault="00C06BA2" w:rsidP="00C06BA2">
            <w:r>
              <w:t>Recurring</w:t>
            </w:r>
          </w:p>
        </w:tc>
        <w:tc>
          <w:tcPr>
            <w:tcW w:w="1870" w:type="dxa"/>
          </w:tcPr>
          <w:p w14:paraId="5EC85309" w14:textId="1286C376" w:rsidR="00C06BA2" w:rsidRDefault="00C06BA2" w:rsidP="00C06BA2">
            <w:r>
              <w:t>5</w:t>
            </w:r>
          </w:p>
        </w:tc>
      </w:tr>
    </w:tbl>
    <w:p w14:paraId="1B1ED200" w14:textId="6D9034F5" w:rsidR="00C06BA2" w:rsidRDefault="00C06BA2" w:rsidP="00C06BA2"/>
    <w:p w14:paraId="504C92E3" w14:textId="692C4FD0" w:rsidR="00C06BA2" w:rsidRDefault="00C06BA2" w:rsidP="00C06BA2">
      <w:pPr>
        <w:pStyle w:val="Heading2"/>
      </w:pPr>
      <w:r>
        <w:t>Engineering Economic Analysis Results &amp; Proposed Decision</w:t>
      </w:r>
    </w:p>
    <w:p w14:paraId="63FEDC11" w14:textId="3BC0A0CF" w:rsidR="00C06BA2" w:rsidRDefault="00C06BA2" w:rsidP="00C06BA2">
      <w:r w:rsidRPr="00C06BA2">
        <w:t xml:space="preserve">It would be a </w:t>
      </w:r>
      <w:r>
        <w:t xml:space="preserve">terrible </w:t>
      </w:r>
      <w:r w:rsidRPr="00C06BA2">
        <w:t xml:space="preserve">idea to buy a race car. It would result in a large </w:t>
      </w:r>
      <w:proofErr w:type="gramStart"/>
      <w:r w:rsidRPr="00C06BA2">
        <w:t>loss</w:t>
      </w:r>
      <w:r>
        <w:t>,</w:t>
      </w:r>
      <w:proofErr w:type="gramEnd"/>
      <w:r>
        <w:t xml:space="preserve"> therefore we will not go through with this decision.</w:t>
      </w:r>
    </w:p>
    <w:p w14:paraId="67E5EDF4" w14:textId="77A05FBD" w:rsidR="00C06BA2" w:rsidRDefault="00C06BA2" w:rsidP="00C06BA2"/>
    <w:p w14:paraId="5E85C35B" w14:textId="4CA450E6" w:rsidR="008E2C0A" w:rsidRDefault="008E2C0A" w:rsidP="00C06BA2"/>
    <w:p w14:paraId="56C07566" w14:textId="3064AED6" w:rsidR="008E2C0A" w:rsidRDefault="008E2C0A" w:rsidP="00C06BA2"/>
    <w:p w14:paraId="219406FC" w14:textId="46DCB0B6" w:rsidR="008E2C0A" w:rsidRDefault="008E2C0A" w:rsidP="00C06BA2"/>
    <w:p w14:paraId="1B7414AE" w14:textId="4F4A1387" w:rsidR="008E2C0A" w:rsidRDefault="008E2C0A" w:rsidP="00C06BA2"/>
    <w:p w14:paraId="67DC0459" w14:textId="7E9FB028" w:rsidR="008E2C0A" w:rsidRDefault="008E2C0A" w:rsidP="00C06BA2"/>
    <w:p w14:paraId="4F35E8F7" w14:textId="62371E13" w:rsidR="008E2C0A" w:rsidRDefault="008E2C0A" w:rsidP="00C06BA2"/>
    <w:p w14:paraId="7789B0A4" w14:textId="784A7970" w:rsidR="008E2C0A" w:rsidRDefault="008E2C0A" w:rsidP="00C06BA2"/>
    <w:p w14:paraId="5C21B340" w14:textId="13E677F1" w:rsidR="008E2C0A" w:rsidRDefault="008E2C0A" w:rsidP="00C06BA2"/>
    <w:p w14:paraId="0B941C4A" w14:textId="4C0DFE27" w:rsidR="008E2C0A" w:rsidRDefault="008E2C0A" w:rsidP="00C06BA2"/>
    <w:p w14:paraId="4FDBEBA5" w14:textId="42EBEBBD" w:rsidR="008E2C0A" w:rsidRDefault="008E2C0A" w:rsidP="00C06BA2"/>
    <w:p w14:paraId="6FBF807B" w14:textId="20B0F22F" w:rsidR="008E2C0A" w:rsidRDefault="008E2C0A" w:rsidP="00C06BA2"/>
    <w:p w14:paraId="3F47C686" w14:textId="3F97C72A" w:rsidR="008E2C0A" w:rsidRDefault="008E2C0A" w:rsidP="00C06BA2"/>
    <w:p w14:paraId="3CC070D9" w14:textId="3DB5FF76" w:rsidR="008E2C0A" w:rsidRDefault="008E2C0A" w:rsidP="00C06BA2"/>
    <w:p w14:paraId="50724BCC" w14:textId="77777777" w:rsidR="008E2C0A" w:rsidRDefault="008E2C0A" w:rsidP="00C06BA2"/>
    <w:p w14:paraId="7A73DEA7" w14:textId="1FB377F6" w:rsidR="00C06BA2" w:rsidRDefault="00C06BA2" w:rsidP="00C06BA2">
      <w:pPr>
        <w:pStyle w:val="Heading2"/>
      </w:pPr>
      <w:r>
        <w:lastRenderedPageBreak/>
        <w:t>Risk Assessment</w:t>
      </w:r>
    </w:p>
    <w:tbl>
      <w:tblPr>
        <w:tblStyle w:val="TableGrid"/>
        <w:tblW w:w="0" w:type="auto"/>
        <w:tblLook w:val="04A0" w:firstRow="1" w:lastRow="0" w:firstColumn="1" w:lastColumn="0" w:noHBand="0" w:noVBand="1"/>
      </w:tblPr>
      <w:tblGrid>
        <w:gridCol w:w="753"/>
        <w:gridCol w:w="1057"/>
        <w:gridCol w:w="1341"/>
        <w:gridCol w:w="1151"/>
        <w:gridCol w:w="1499"/>
        <w:gridCol w:w="1151"/>
        <w:gridCol w:w="1159"/>
        <w:gridCol w:w="1239"/>
      </w:tblGrid>
      <w:tr w:rsidR="00C06BA2" w14:paraId="5B3FDA09" w14:textId="77777777" w:rsidTr="00C06BA2">
        <w:tc>
          <w:tcPr>
            <w:tcW w:w="1168" w:type="dxa"/>
          </w:tcPr>
          <w:p w14:paraId="2035A367" w14:textId="44EEDBBA" w:rsidR="00C06BA2" w:rsidRDefault="00C06BA2" w:rsidP="00C06BA2">
            <w:r>
              <w:t>#</w:t>
            </w:r>
          </w:p>
        </w:tc>
        <w:tc>
          <w:tcPr>
            <w:tcW w:w="1168" w:type="dxa"/>
          </w:tcPr>
          <w:p w14:paraId="44CA5A32" w14:textId="254DCBBD" w:rsidR="00C06BA2" w:rsidRDefault="00C06BA2" w:rsidP="00C06BA2">
            <w:r>
              <w:t>Risk Event</w:t>
            </w:r>
          </w:p>
        </w:tc>
        <w:tc>
          <w:tcPr>
            <w:tcW w:w="1169" w:type="dxa"/>
          </w:tcPr>
          <w:p w14:paraId="21F2F759" w14:textId="360E4130" w:rsidR="00C06BA2" w:rsidRDefault="00C06BA2" w:rsidP="00C06BA2">
            <w:r>
              <w:t>Contributing Causes</w:t>
            </w:r>
          </w:p>
        </w:tc>
        <w:tc>
          <w:tcPr>
            <w:tcW w:w="1169" w:type="dxa"/>
          </w:tcPr>
          <w:p w14:paraId="0107DA3E" w14:textId="5C4F04FE" w:rsidR="00C06BA2" w:rsidRDefault="00C06BA2" w:rsidP="00C06BA2">
            <w:r>
              <w:t>Outcomes</w:t>
            </w:r>
          </w:p>
        </w:tc>
        <w:tc>
          <w:tcPr>
            <w:tcW w:w="1169" w:type="dxa"/>
          </w:tcPr>
          <w:p w14:paraId="254C25E3" w14:textId="68D1A57D" w:rsidR="00C06BA2" w:rsidRDefault="00C06BA2" w:rsidP="00C06BA2">
            <w:r>
              <w:t>Impact   (1 to 5)</w:t>
            </w:r>
          </w:p>
        </w:tc>
        <w:tc>
          <w:tcPr>
            <w:tcW w:w="1169" w:type="dxa"/>
          </w:tcPr>
          <w:p w14:paraId="75563321" w14:textId="5B21FB79" w:rsidR="00C06BA2" w:rsidRDefault="00C06BA2" w:rsidP="00C06BA2">
            <w:r>
              <w:t>Likelihood (1 to 5)</w:t>
            </w:r>
          </w:p>
        </w:tc>
        <w:tc>
          <w:tcPr>
            <w:tcW w:w="1169" w:type="dxa"/>
          </w:tcPr>
          <w:p w14:paraId="06F47124" w14:textId="017E2A8A" w:rsidR="00C06BA2" w:rsidRDefault="00C06BA2" w:rsidP="00C06BA2">
            <w:r>
              <w:t>Risk Handling Type</w:t>
            </w:r>
          </w:p>
        </w:tc>
        <w:tc>
          <w:tcPr>
            <w:tcW w:w="1169" w:type="dxa"/>
          </w:tcPr>
          <w:p w14:paraId="6AA51C69" w14:textId="4581F0E4" w:rsidR="00C06BA2" w:rsidRDefault="00C06BA2" w:rsidP="00C06BA2">
            <w:r>
              <w:t>Risk Handling Description</w:t>
            </w:r>
          </w:p>
        </w:tc>
      </w:tr>
      <w:tr w:rsidR="00C06BA2" w14:paraId="45435450" w14:textId="77777777" w:rsidTr="00C06BA2">
        <w:tc>
          <w:tcPr>
            <w:tcW w:w="1168" w:type="dxa"/>
          </w:tcPr>
          <w:p w14:paraId="3B9C68B5" w14:textId="58DCA05F" w:rsidR="00C06BA2" w:rsidRDefault="00C06BA2" w:rsidP="00C06BA2">
            <w:r>
              <w:t>1</w:t>
            </w:r>
          </w:p>
        </w:tc>
        <w:tc>
          <w:tcPr>
            <w:tcW w:w="1168" w:type="dxa"/>
          </w:tcPr>
          <w:p w14:paraId="7A69AEA2" w14:textId="0A9C41C3" w:rsidR="00C06BA2" w:rsidRDefault="00C06BA2" w:rsidP="00C06BA2">
            <w:r>
              <w:t>Crashed Car</w:t>
            </w:r>
          </w:p>
        </w:tc>
        <w:tc>
          <w:tcPr>
            <w:tcW w:w="1169" w:type="dxa"/>
          </w:tcPr>
          <w:p w14:paraId="435D769C" w14:textId="22B54147" w:rsidR="00C06BA2" w:rsidRDefault="00C06BA2" w:rsidP="00C06BA2">
            <w:r>
              <w:t>I crashed it</w:t>
            </w:r>
          </w:p>
        </w:tc>
        <w:tc>
          <w:tcPr>
            <w:tcW w:w="1169" w:type="dxa"/>
          </w:tcPr>
          <w:p w14:paraId="739C1EF4" w14:textId="51D07670" w:rsidR="00C06BA2" w:rsidRDefault="00C06BA2" w:rsidP="00C06BA2">
            <w:r>
              <w:t>Car broken</w:t>
            </w:r>
          </w:p>
        </w:tc>
        <w:tc>
          <w:tcPr>
            <w:tcW w:w="1169" w:type="dxa"/>
          </w:tcPr>
          <w:p w14:paraId="475C6024" w14:textId="69B5797A" w:rsidR="00C06BA2" w:rsidRDefault="00C06BA2" w:rsidP="00C06BA2">
            <w:r w:rsidRPr="00C06BA2">
              <w:t>4 - Unacceptable, but work-arounds available</w:t>
            </w:r>
          </w:p>
        </w:tc>
        <w:tc>
          <w:tcPr>
            <w:tcW w:w="1169" w:type="dxa"/>
          </w:tcPr>
          <w:p w14:paraId="3DE11554" w14:textId="6011E888" w:rsidR="00C06BA2" w:rsidRDefault="00C06BA2" w:rsidP="00C06BA2">
            <w:r w:rsidRPr="00C06BA2">
              <w:t>1 - Not likely</w:t>
            </w:r>
          </w:p>
        </w:tc>
        <w:tc>
          <w:tcPr>
            <w:tcW w:w="1169" w:type="dxa"/>
          </w:tcPr>
          <w:p w14:paraId="7EFBFF98" w14:textId="35CE0A3B" w:rsidR="00C06BA2" w:rsidRDefault="00C06BA2" w:rsidP="00C06BA2">
            <w:r w:rsidRPr="00C06BA2">
              <w:t>Avoidance</w:t>
            </w:r>
          </w:p>
        </w:tc>
        <w:tc>
          <w:tcPr>
            <w:tcW w:w="1169" w:type="dxa"/>
          </w:tcPr>
          <w:p w14:paraId="24896062" w14:textId="3BCB8DD4" w:rsidR="00C06BA2" w:rsidRDefault="00C06BA2" w:rsidP="00C06BA2">
            <w:r w:rsidRPr="00C06BA2">
              <w:t>Just drive good</w:t>
            </w:r>
          </w:p>
        </w:tc>
      </w:tr>
      <w:tr w:rsidR="00C06BA2" w14:paraId="5A967392" w14:textId="77777777" w:rsidTr="00C06BA2">
        <w:tc>
          <w:tcPr>
            <w:tcW w:w="1168" w:type="dxa"/>
          </w:tcPr>
          <w:p w14:paraId="570BA718" w14:textId="230151C7" w:rsidR="00C06BA2" w:rsidRDefault="00C06BA2" w:rsidP="00C06BA2">
            <w:r>
              <w:t>2</w:t>
            </w:r>
          </w:p>
        </w:tc>
        <w:tc>
          <w:tcPr>
            <w:tcW w:w="1168" w:type="dxa"/>
          </w:tcPr>
          <w:p w14:paraId="751633CF" w14:textId="5FEE239E" w:rsidR="00C06BA2" w:rsidRDefault="00C06BA2" w:rsidP="00C06BA2">
            <w:r>
              <w:t>Stolen Car</w:t>
            </w:r>
          </w:p>
        </w:tc>
        <w:tc>
          <w:tcPr>
            <w:tcW w:w="1169" w:type="dxa"/>
          </w:tcPr>
          <w:p w14:paraId="6FCE8235" w14:textId="455195B7" w:rsidR="00C06BA2" w:rsidRDefault="00C06BA2" w:rsidP="00C06BA2">
            <w:r>
              <w:t>Someone took it</w:t>
            </w:r>
          </w:p>
        </w:tc>
        <w:tc>
          <w:tcPr>
            <w:tcW w:w="1169" w:type="dxa"/>
          </w:tcPr>
          <w:p w14:paraId="60662EC0" w14:textId="1101E0A2" w:rsidR="00C06BA2" w:rsidRDefault="00C06BA2" w:rsidP="00C06BA2">
            <w:r>
              <w:t>Car gone</w:t>
            </w:r>
          </w:p>
        </w:tc>
        <w:tc>
          <w:tcPr>
            <w:tcW w:w="1169" w:type="dxa"/>
          </w:tcPr>
          <w:p w14:paraId="4B1C738F" w14:textId="7AB28DE1" w:rsidR="00C06BA2" w:rsidRDefault="00C06BA2" w:rsidP="00C06BA2">
            <w:r w:rsidRPr="00C06BA2">
              <w:t>5 - Unacceptable, no alternatives exist</w:t>
            </w:r>
          </w:p>
        </w:tc>
        <w:tc>
          <w:tcPr>
            <w:tcW w:w="1169" w:type="dxa"/>
          </w:tcPr>
          <w:p w14:paraId="1D8A1FCD" w14:textId="6A6CE3B4" w:rsidR="00C06BA2" w:rsidRDefault="00C06BA2" w:rsidP="00C06BA2">
            <w:r w:rsidRPr="00C06BA2">
              <w:t>1 - Not likely</w:t>
            </w:r>
          </w:p>
        </w:tc>
        <w:tc>
          <w:tcPr>
            <w:tcW w:w="1169" w:type="dxa"/>
          </w:tcPr>
          <w:p w14:paraId="56F2AFB2" w14:textId="0656139C" w:rsidR="00C06BA2" w:rsidRDefault="00C06BA2" w:rsidP="00C06BA2">
            <w:r w:rsidRPr="00C06BA2">
              <w:t>Monitor</w:t>
            </w:r>
          </w:p>
        </w:tc>
        <w:tc>
          <w:tcPr>
            <w:tcW w:w="1169" w:type="dxa"/>
          </w:tcPr>
          <w:p w14:paraId="374B30A8" w14:textId="161EBC07" w:rsidR="00C06BA2" w:rsidRDefault="00C06BA2" w:rsidP="00C06BA2">
            <w:r w:rsidRPr="00C06BA2">
              <w:t>Lock it up in the barn</w:t>
            </w:r>
          </w:p>
        </w:tc>
      </w:tr>
      <w:tr w:rsidR="00C06BA2" w14:paraId="560CD25B" w14:textId="77777777" w:rsidTr="00C06BA2">
        <w:tc>
          <w:tcPr>
            <w:tcW w:w="1168" w:type="dxa"/>
          </w:tcPr>
          <w:p w14:paraId="43064A31" w14:textId="04AAFD0A" w:rsidR="00C06BA2" w:rsidRDefault="00C06BA2" w:rsidP="00C06BA2">
            <w:r>
              <w:t>3</w:t>
            </w:r>
          </w:p>
        </w:tc>
        <w:tc>
          <w:tcPr>
            <w:tcW w:w="1168" w:type="dxa"/>
          </w:tcPr>
          <w:p w14:paraId="63591E6D" w14:textId="57C8751E" w:rsidR="00C06BA2" w:rsidRDefault="00C06BA2" w:rsidP="00C06BA2">
            <w:r>
              <w:t>Car Breaks</w:t>
            </w:r>
          </w:p>
        </w:tc>
        <w:tc>
          <w:tcPr>
            <w:tcW w:w="1169" w:type="dxa"/>
          </w:tcPr>
          <w:p w14:paraId="6CF139A0" w14:textId="08035F32" w:rsidR="00C06BA2" w:rsidRDefault="00C06BA2" w:rsidP="00C06BA2">
            <w:r>
              <w:t>A part goes boom</w:t>
            </w:r>
          </w:p>
        </w:tc>
        <w:tc>
          <w:tcPr>
            <w:tcW w:w="1169" w:type="dxa"/>
          </w:tcPr>
          <w:p w14:paraId="7D3C9CE4" w14:textId="51CA2F34" w:rsidR="00C06BA2" w:rsidRDefault="00C06BA2" w:rsidP="00C06BA2">
            <w:r>
              <w:t>Car needs fixed</w:t>
            </w:r>
          </w:p>
        </w:tc>
        <w:tc>
          <w:tcPr>
            <w:tcW w:w="1169" w:type="dxa"/>
          </w:tcPr>
          <w:p w14:paraId="195BDB14" w14:textId="70BE318D" w:rsidR="00C06BA2" w:rsidRDefault="00C06BA2" w:rsidP="00C06BA2">
            <w:pPr>
              <w:jc w:val="center"/>
            </w:pPr>
            <w:r w:rsidRPr="00C06BA2">
              <w:t>3 - Moderate impact</w:t>
            </w:r>
          </w:p>
        </w:tc>
        <w:tc>
          <w:tcPr>
            <w:tcW w:w="1169" w:type="dxa"/>
          </w:tcPr>
          <w:p w14:paraId="73F058AB" w14:textId="0AA9976F" w:rsidR="00C06BA2" w:rsidRDefault="00C06BA2" w:rsidP="00C06BA2">
            <w:r w:rsidRPr="00C06BA2">
              <w:t>4 - Highly likely</w:t>
            </w:r>
          </w:p>
        </w:tc>
        <w:tc>
          <w:tcPr>
            <w:tcW w:w="1169" w:type="dxa"/>
          </w:tcPr>
          <w:p w14:paraId="6686801F" w14:textId="23409507" w:rsidR="00C06BA2" w:rsidRDefault="00C06BA2" w:rsidP="00C06BA2">
            <w:r>
              <w:t>Control</w:t>
            </w:r>
          </w:p>
        </w:tc>
        <w:tc>
          <w:tcPr>
            <w:tcW w:w="1169" w:type="dxa"/>
          </w:tcPr>
          <w:p w14:paraId="50EE0399" w14:textId="76487012" w:rsidR="00C06BA2" w:rsidRDefault="00C06BA2" w:rsidP="00C06BA2">
            <w:r w:rsidRPr="00C06BA2">
              <w:t>Don't push the car harder than what the parts can handle</w:t>
            </w:r>
          </w:p>
        </w:tc>
      </w:tr>
    </w:tbl>
    <w:p w14:paraId="430DD309" w14:textId="7AF11A9E" w:rsidR="00C06BA2" w:rsidRDefault="00C06BA2" w:rsidP="00C06BA2"/>
    <w:p w14:paraId="0E971A95" w14:textId="55E39148" w:rsidR="00C06BA2" w:rsidRDefault="00C06BA2" w:rsidP="00C06BA2"/>
    <w:p w14:paraId="1649581E" w14:textId="16C62C07" w:rsidR="00C06BA2" w:rsidRDefault="00C06BA2" w:rsidP="00C06BA2"/>
    <w:p w14:paraId="4B93B3B4" w14:textId="768EEFE8" w:rsidR="00C06BA2" w:rsidRDefault="00C06BA2" w:rsidP="00C06BA2"/>
    <w:p w14:paraId="64967E88" w14:textId="1F606A75" w:rsidR="008E2C0A" w:rsidRDefault="008E2C0A" w:rsidP="00C06BA2">
      <w:r>
        <w:t>Risk Prioritization Cube</w:t>
      </w:r>
    </w:p>
    <w:tbl>
      <w:tblPr>
        <w:tblStyle w:val="TableGrid"/>
        <w:tblW w:w="0" w:type="auto"/>
        <w:tblLook w:val="04A0" w:firstRow="1" w:lastRow="0" w:firstColumn="1" w:lastColumn="0" w:noHBand="0" w:noVBand="1"/>
      </w:tblPr>
      <w:tblGrid>
        <w:gridCol w:w="1777"/>
        <w:gridCol w:w="1777"/>
        <w:gridCol w:w="1777"/>
        <w:gridCol w:w="1777"/>
        <w:gridCol w:w="1777"/>
      </w:tblGrid>
      <w:tr w:rsidR="008E2C0A" w14:paraId="53C50739" w14:textId="77777777" w:rsidTr="008E2C0A">
        <w:trPr>
          <w:trHeight w:val="638"/>
        </w:trPr>
        <w:tc>
          <w:tcPr>
            <w:tcW w:w="1777" w:type="dxa"/>
          </w:tcPr>
          <w:p w14:paraId="0DC309D9" w14:textId="5C8AEE6C" w:rsidR="008E2C0A" w:rsidRDefault="008E2C0A" w:rsidP="00C06BA2">
            <w:r>
              <w:t>5</w:t>
            </w:r>
          </w:p>
        </w:tc>
        <w:tc>
          <w:tcPr>
            <w:tcW w:w="1777" w:type="dxa"/>
          </w:tcPr>
          <w:p w14:paraId="0E5D7392" w14:textId="77777777" w:rsidR="008E2C0A" w:rsidRDefault="008E2C0A" w:rsidP="00C06BA2"/>
        </w:tc>
        <w:tc>
          <w:tcPr>
            <w:tcW w:w="1777" w:type="dxa"/>
          </w:tcPr>
          <w:p w14:paraId="3227622F" w14:textId="77777777" w:rsidR="008E2C0A" w:rsidRDefault="008E2C0A" w:rsidP="00C06BA2"/>
        </w:tc>
        <w:tc>
          <w:tcPr>
            <w:tcW w:w="1777" w:type="dxa"/>
          </w:tcPr>
          <w:p w14:paraId="2BEE7D1E" w14:textId="77777777" w:rsidR="008E2C0A" w:rsidRDefault="008E2C0A" w:rsidP="00C06BA2"/>
        </w:tc>
        <w:tc>
          <w:tcPr>
            <w:tcW w:w="1777" w:type="dxa"/>
          </w:tcPr>
          <w:p w14:paraId="7742ABC8" w14:textId="77777777" w:rsidR="008E2C0A" w:rsidRDefault="008E2C0A" w:rsidP="00C06BA2"/>
        </w:tc>
      </w:tr>
      <w:tr w:rsidR="008E2C0A" w14:paraId="3F28CAFC" w14:textId="77777777" w:rsidTr="008E2C0A">
        <w:trPr>
          <w:trHeight w:val="602"/>
        </w:trPr>
        <w:tc>
          <w:tcPr>
            <w:tcW w:w="1777" w:type="dxa"/>
          </w:tcPr>
          <w:p w14:paraId="48B30161" w14:textId="0C830643" w:rsidR="008E2C0A" w:rsidRDefault="008E2C0A" w:rsidP="00C06BA2">
            <w:r>
              <w:t>4</w:t>
            </w:r>
          </w:p>
        </w:tc>
        <w:tc>
          <w:tcPr>
            <w:tcW w:w="1777" w:type="dxa"/>
          </w:tcPr>
          <w:p w14:paraId="1648C0C1" w14:textId="77777777" w:rsidR="008E2C0A" w:rsidRDefault="008E2C0A" w:rsidP="00C06BA2"/>
        </w:tc>
        <w:tc>
          <w:tcPr>
            <w:tcW w:w="1777" w:type="dxa"/>
          </w:tcPr>
          <w:p w14:paraId="00176FC7" w14:textId="5A84FAF7" w:rsidR="008E2C0A" w:rsidRDefault="008E2C0A" w:rsidP="00C06BA2">
            <w:r>
              <w:t xml:space="preserve">           #3</w:t>
            </w:r>
          </w:p>
        </w:tc>
        <w:tc>
          <w:tcPr>
            <w:tcW w:w="1777" w:type="dxa"/>
          </w:tcPr>
          <w:p w14:paraId="1E27D998" w14:textId="77777777" w:rsidR="008E2C0A" w:rsidRDefault="008E2C0A" w:rsidP="00C06BA2"/>
        </w:tc>
        <w:tc>
          <w:tcPr>
            <w:tcW w:w="1777" w:type="dxa"/>
          </w:tcPr>
          <w:p w14:paraId="79D36DD0" w14:textId="77777777" w:rsidR="008E2C0A" w:rsidRDefault="008E2C0A" w:rsidP="00C06BA2"/>
        </w:tc>
      </w:tr>
      <w:tr w:rsidR="008E2C0A" w14:paraId="59085205" w14:textId="77777777" w:rsidTr="008E2C0A">
        <w:trPr>
          <w:trHeight w:val="638"/>
        </w:trPr>
        <w:tc>
          <w:tcPr>
            <w:tcW w:w="1777" w:type="dxa"/>
          </w:tcPr>
          <w:p w14:paraId="1AFFFA4B" w14:textId="23D986E6" w:rsidR="008E2C0A" w:rsidRDefault="008E2C0A" w:rsidP="00C06BA2">
            <w:r>
              <w:t>3</w:t>
            </w:r>
          </w:p>
        </w:tc>
        <w:tc>
          <w:tcPr>
            <w:tcW w:w="1777" w:type="dxa"/>
          </w:tcPr>
          <w:p w14:paraId="6931D36E" w14:textId="77777777" w:rsidR="008E2C0A" w:rsidRDefault="008E2C0A" w:rsidP="00C06BA2"/>
        </w:tc>
        <w:tc>
          <w:tcPr>
            <w:tcW w:w="1777" w:type="dxa"/>
          </w:tcPr>
          <w:p w14:paraId="3789080A" w14:textId="77777777" w:rsidR="008E2C0A" w:rsidRDefault="008E2C0A" w:rsidP="00C06BA2"/>
        </w:tc>
        <w:tc>
          <w:tcPr>
            <w:tcW w:w="1777" w:type="dxa"/>
          </w:tcPr>
          <w:p w14:paraId="1F0642BF" w14:textId="77777777" w:rsidR="008E2C0A" w:rsidRDefault="008E2C0A" w:rsidP="00C06BA2"/>
        </w:tc>
        <w:tc>
          <w:tcPr>
            <w:tcW w:w="1777" w:type="dxa"/>
          </w:tcPr>
          <w:p w14:paraId="4E3B6E6E" w14:textId="77777777" w:rsidR="008E2C0A" w:rsidRDefault="008E2C0A" w:rsidP="00C06BA2"/>
        </w:tc>
      </w:tr>
      <w:tr w:rsidR="008E2C0A" w14:paraId="40744C16" w14:textId="77777777" w:rsidTr="008E2C0A">
        <w:trPr>
          <w:trHeight w:val="602"/>
        </w:trPr>
        <w:tc>
          <w:tcPr>
            <w:tcW w:w="1777" w:type="dxa"/>
          </w:tcPr>
          <w:p w14:paraId="2F3F5E69" w14:textId="60DE13A0" w:rsidR="008E2C0A" w:rsidRDefault="008E2C0A" w:rsidP="00C06BA2">
            <w:r>
              <w:t>2</w:t>
            </w:r>
          </w:p>
        </w:tc>
        <w:tc>
          <w:tcPr>
            <w:tcW w:w="1777" w:type="dxa"/>
          </w:tcPr>
          <w:p w14:paraId="2D15BEC2" w14:textId="77777777" w:rsidR="008E2C0A" w:rsidRDefault="008E2C0A" w:rsidP="00C06BA2"/>
        </w:tc>
        <w:tc>
          <w:tcPr>
            <w:tcW w:w="1777" w:type="dxa"/>
          </w:tcPr>
          <w:p w14:paraId="3643DF6F" w14:textId="77777777" w:rsidR="008E2C0A" w:rsidRDefault="008E2C0A" w:rsidP="00C06BA2"/>
        </w:tc>
        <w:tc>
          <w:tcPr>
            <w:tcW w:w="1777" w:type="dxa"/>
          </w:tcPr>
          <w:p w14:paraId="64DF7FB0" w14:textId="77777777" w:rsidR="008E2C0A" w:rsidRDefault="008E2C0A" w:rsidP="00C06BA2"/>
        </w:tc>
        <w:tc>
          <w:tcPr>
            <w:tcW w:w="1777" w:type="dxa"/>
          </w:tcPr>
          <w:p w14:paraId="6D325F06" w14:textId="77777777" w:rsidR="008E2C0A" w:rsidRDefault="008E2C0A" w:rsidP="00C06BA2"/>
        </w:tc>
      </w:tr>
      <w:tr w:rsidR="008E2C0A" w14:paraId="5652C02F" w14:textId="77777777" w:rsidTr="008E2C0A">
        <w:trPr>
          <w:trHeight w:val="638"/>
        </w:trPr>
        <w:tc>
          <w:tcPr>
            <w:tcW w:w="1777" w:type="dxa"/>
          </w:tcPr>
          <w:p w14:paraId="22AF1B6F" w14:textId="54F10213" w:rsidR="008E2C0A" w:rsidRDefault="008E2C0A" w:rsidP="00C06BA2">
            <w:r>
              <w:t>1</w:t>
            </w:r>
          </w:p>
          <w:p w14:paraId="4897B8D7" w14:textId="32BC3CEE" w:rsidR="008E2C0A" w:rsidRDefault="008E2C0A" w:rsidP="00C06BA2">
            <w:r>
              <w:t>1</w:t>
            </w:r>
          </w:p>
        </w:tc>
        <w:tc>
          <w:tcPr>
            <w:tcW w:w="1777" w:type="dxa"/>
          </w:tcPr>
          <w:p w14:paraId="3D3CFBA0" w14:textId="77777777" w:rsidR="008E2C0A" w:rsidRDefault="008E2C0A" w:rsidP="00C06BA2"/>
          <w:p w14:paraId="7F9AE991" w14:textId="0FCD248F" w:rsidR="008E2C0A" w:rsidRDefault="008E2C0A" w:rsidP="00C06BA2">
            <w:r>
              <w:t>2</w:t>
            </w:r>
          </w:p>
        </w:tc>
        <w:tc>
          <w:tcPr>
            <w:tcW w:w="1777" w:type="dxa"/>
          </w:tcPr>
          <w:p w14:paraId="3E92CDD5" w14:textId="77777777" w:rsidR="008E2C0A" w:rsidRDefault="008E2C0A" w:rsidP="00C06BA2"/>
          <w:p w14:paraId="74FF5B3B" w14:textId="20EF2F29" w:rsidR="008E2C0A" w:rsidRDefault="008E2C0A" w:rsidP="00C06BA2">
            <w:r>
              <w:t>3</w:t>
            </w:r>
          </w:p>
        </w:tc>
        <w:tc>
          <w:tcPr>
            <w:tcW w:w="1777" w:type="dxa"/>
          </w:tcPr>
          <w:p w14:paraId="411A9AD2" w14:textId="39A760F1" w:rsidR="008E2C0A" w:rsidRDefault="008E2C0A" w:rsidP="00C06BA2">
            <w:r>
              <w:t xml:space="preserve">          #1</w:t>
            </w:r>
          </w:p>
          <w:p w14:paraId="035BD482" w14:textId="34B239F0" w:rsidR="008E2C0A" w:rsidRDefault="008E2C0A" w:rsidP="00C06BA2">
            <w:r>
              <w:t>4</w:t>
            </w:r>
          </w:p>
        </w:tc>
        <w:tc>
          <w:tcPr>
            <w:tcW w:w="1777" w:type="dxa"/>
          </w:tcPr>
          <w:p w14:paraId="364F26A8" w14:textId="1A0FCD82" w:rsidR="008E2C0A" w:rsidRDefault="008E2C0A" w:rsidP="00C06BA2">
            <w:r>
              <w:t xml:space="preserve">              #2</w:t>
            </w:r>
          </w:p>
          <w:p w14:paraId="74F42C41" w14:textId="158ABCAC" w:rsidR="008E2C0A" w:rsidRDefault="008E2C0A" w:rsidP="00C06BA2">
            <w:r>
              <w:t>5</w:t>
            </w:r>
          </w:p>
        </w:tc>
      </w:tr>
    </w:tbl>
    <w:p w14:paraId="5FFF2F90" w14:textId="3A9CC72C" w:rsidR="00C06BA2" w:rsidRDefault="00C06BA2" w:rsidP="00C06BA2"/>
    <w:p w14:paraId="2B91BCFA" w14:textId="4BD2B537" w:rsidR="008E2C0A" w:rsidRDefault="008E2C0A" w:rsidP="00C06BA2"/>
    <w:p w14:paraId="6D7ECC3B" w14:textId="346DD7B0" w:rsidR="008E2C0A" w:rsidRDefault="008E2C0A" w:rsidP="00C06BA2"/>
    <w:p w14:paraId="74F85646" w14:textId="77777777" w:rsidR="008E2C0A" w:rsidRDefault="008E2C0A" w:rsidP="00C06BA2"/>
    <w:tbl>
      <w:tblPr>
        <w:tblW w:w="8460" w:type="dxa"/>
        <w:tblLook w:val="04A0" w:firstRow="1" w:lastRow="0" w:firstColumn="1" w:lastColumn="0" w:noHBand="0" w:noVBand="1"/>
      </w:tblPr>
      <w:tblGrid>
        <w:gridCol w:w="1698"/>
        <w:gridCol w:w="1462"/>
        <w:gridCol w:w="1820"/>
        <w:gridCol w:w="2100"/>
        <w:gridCol w:w="1380"/>
      </w:tblGrid>
      <w:tr w:rsidR="008E2C0A" w:rsidRPr="008E2C0A" w14:paraId="7114C6FD" w14:textId="77777777" w:rsidTr="008E2C0A">
        <w:trPr>
          <w:trHeight w:val="300"/>
        </w:trPr>
        <w:tc>
          <w:tcPr>
            <w:tcW w:w="3160" w:type="dxa"/>
            <w:gridSpan w:val="2"/>
            <w:tcBorders>
              <w:top w:val="nil"/>
              <w:left w:val="nil"/>
              <w:bottom w:val="nil"/>
              <w:right w:val="nil"/>
            </w:tcBorders>
            <w:shd w:val="clear" w:color="auto" w:fill="auto"/>
            <w:noWrap/>
            <w:vAlign w:val="bottom"/>
            <w:hideMark/>
          </w:tcPr>
          <w:p w14:paraId="168F0799"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lastRenderedPageBreak/>
              <w:t>Building a race car</w:t>
            </w:r>
          </w:p>
        </w:tc>
        <w:tc>
          <w:tcPr>
            <w:tcW w:w="1820" w:type="dxa"/>
            <w:tcBorders>
              <w:top w:val="nil"/>
              <w:left w:val="nil"/>
              <w:bottom w:val="nil"/>
              <w:right w:val="nil"/>
            </w:tcBorders>
            <w:shd w:val="clear" w:color="auto" w:fill="auto"/>
            <w:noWrap/>
            <w:vAlign w:val="bottom"/>
            <w:hideMark/>
          </w:tcPr>
          <w:p w14:paraId="08232EAF" w14:textId="77777777" w:rsidR="008E2C0A" w:rsidRPr="008E2C0A" w:rsidRDefault="008E2C0A" w:rsidP="008E2C0A">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8C2A898"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6ECAB1D2"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066CCEEC" w14:textId="77777777" w:rsidTr="008E2C0A">
        <w:trPr>
          <w:trHeight w:val="300"/>
        </w:trPr>
        <w:tc>
          <w:tcPr>
            <w:tcW w:w="1698" w:type="dxa"/>
            <w:tcBorders>
              <w:top w:val="nil"/>
              <w:left w:val="nil"/>
              <w:bottom w:val="nil"/>
              <w:right w:val="nil"/>
            </w:tcBorders>
            <w:shd w:val="clear" w:color="auto" w:fill="auto"/>
            <w:noWrap/>
            <w:vAlign w:val="bottom"/>
            <w:hideMark/>
          </w:tcPr>
          <w:p w14:paraId="4522C1EF"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6176C890"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24F914E1"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02A2CA0B"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3A2DB45B"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51DBF5EA" w14:textId="77777777" w:rsidTr="008E2C0A">
        <w:trPr>
          <w:trHeight w:val="300"/>
        </w:trPr>
        <w:tc>
          <w:tcPr>
            <w:tcW w:w="1698" w:type="dxa"/>
            <w:tcBorders>
              <w:top w:val="nil"/>
              <w:left w:val="nil"/>
              <w:bottom w:val="nil"/>
              <w:right w:val="nil"/>
            </w:tcBorders>
            <w:shd w:val="clear" w:color="auto" w:fill="auto"/>
            <w:noWrap/>
            <w:vAlign w:val="bottom"/>
            <w:hideMark/>
          </w:tcPr>
          <w:p w14:paraId="174ADF45"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2E642200"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Year</w:t>
            </w:r>
          </w:p>
        </w:tc>
        <w:tc>
          <w:tcPr>
            <w:tcW w:w="1820" w:type="dxa"/>
            <w:tcBorders>
              <w:top w:val="nil"/>
              <w:left w:val="nil"/>
              <w:bottom w:val="nil"/>
              <w:right w:val="nil"/>
            </w:tcBorders>
            <w:shd w:val="clear" w:color="auto" w:fill="auto"/>
            <w:noWrap/>
            <w:vAlign w:val="bottom"/>
            <w:hideMark/>
          </w:tcPr>
          <w:p w14:paraId="52791BDC"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Expenses</w:t>
            </w:r>
          </w:p>
        </w:tc>
        <w:tc>
          <w:tcPr>
            <w:tcW w:w="2100" w:type="dxa"/>
            <w:tcBorders>
              <w:top w:val="nil"/>
              <w:left w:val="nil"/>
              <w:bottom w:val="nil"/>
              <w:right w:val="nil"/>
            </w:tcBorders>
            <w:shd w:val="clear" w:color="auto" w:fill="auto"/>
            <w:noWrap/>
            <w:vAlign w:val="bottom"/>
            <w:hideMark/>
          </w:tcPr>
          <w:p w14:paraId="0B2EBA2A"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Profits</w:t>
            </w:r>
          </w:p>
        </w:tc>
        <w:tc>
          <w:tcPr>
            <w:tcW w:w="1380" w:type="dxa"/>
            <w:tcBorders>
              <w:top w:val="nil"/>
              <w:left w:val="nil"/>
              <w:bottom w:val="nil"/>
              <w:right w:val="nil"/>
            </w:tcBorders>
            <w:shd w:val="clear" w:color="auto" w:fill="auto"/>
            <w:noWrap/>
            <w:vAlign w:val="bottom"/>
            <w:hideMark/>
          </w:tcPr>
          <w:p w14:paraId="1AA89EAC"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Cash Flow</w:t>
            </w:r>
          </w:p>
        </w:tc>
      </w:tr>
      <w:tr w:rsidR="008E2C0A" w:rsidRPr="008E2C0A" w14:paraId="186A54EF" w14:textId="77777777" w:rsidTr="008E2C0A">
        <w:trPr>
          <w:trHeight w:val="300"/>
        </w:trPr>
        <w:tc>
          <w:tcPr>
            <w:tcW w:w="1698" w:type="dxa"/>
            <w:tcBorders>
              <w:top w:val="nil"/>
              <w:left w:val="nil"/>
              <w:bottom w:val="nil"/>
              <w:right w:val="nil"/>
            </w:tcBorders>
            <w:shd w:val="clear" w:color="auto" w:fill="auto"/>
            <w:noWrap/>
            <w:vAlign w:val="bottom"/>
            <w:hideMark/>
          </w:tcPr>
          <w:p w14:paraId="7E75EC25" w14:textId="77777777" w:rsidR="008E2C0A" w:rsidRPr="008E2C0A" w:rsidRDefault="008E2C0A" w:rsidP="008E2C0A">
            <w:pPr>
              <w:spacing w:after="0" w:line="240" w:lineRule="auto"/>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0CF134FD"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0</w:t>
            </w:r>
          </w:p>
        </w:tc>
        <w:tc>
          <w:tcPr>
            <w:tcW w:w="1820" w:type="dxa"/>
            <w:tcBorders>
              <w:top w:val="nil"/>
              <w:left w:val="nil"/>
              <w:bottom w:val="nil"/>
              <w:right w:val="nil"/>
            </w:tcBorders>
            <w:shd w:val="clear" w:color="auto" w:fill="auto"/>
            <w:noWrap/>
            <w:vAlign w:val="bottom"/>
            <w:hideMark/>
          </w:tcPr>
          <w:p w14:paraId="1C8A96F8"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$10,000.00 </w:t>
            </w:r>
          </w:p>
        </w:tc>
        <w:tc>
          <w:tcPr>
            <w:tcW w:w="2100" w:type="dxa"/>
            <w:tcBorders>
              <w:top w:val="nil"/>
              <w:left w:val="nil"/>
              <w:bottom w:val="nil"/>
              <w:right w:val="nil"/>
            </w:tcBorders>
            <w:shd w:val="clear" w:color="auto" w:fill="auto"/>
            <w:noWrap/>
            <w:vAlign w:val="bottom"/>
            <w:hideMark/>
          </w:tcPr>
          <w:p w14:paraId="0BCE5F65" w14:textId="77777777" w:rsidR="008E2C0A" w:rsidRPr="008E2C0A" w:rsidRDefault="008E2C0A" w:rsidP="008E2C0A">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072E5B1E"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FF0000"/>
              </w:rPr>
              <w:t>($10,000.00)</w:t>
            </w:r>
          </w:p>
        </w:tc>
      </w:tr>
      <w:tr w:rsidR="008E2C0A" w:rsidRPr="008E2C0A" w14:paraId="56595302" w14:textId="77777777" w:rsidTr="008E2C0A">
        <w:trPr>
          <w:trHeight w:val="300"/>
        </w:trPr>
        <w:tc>
          <w:tcPr>
            <w:tcW w:w="1698" w:type="dxa"/>
            <w:tcBorders>
              <w:top w:val="nil"/>
              <w:left w:val="nil"/>
              <w:bottom w:val="nil"/>
              <w:right w:val="nil"/>
            </w:tcBorders>
            <w:shd w:val="clear" w:color="auto" w:fill="auto"/>
            <w:noWrap/>
            <w:vAlign w:val="center"/>
            <w:hideMark/>
          </w:tcPr>
          <w:p w14:paraId="42490FCB" w14:textId="77777777" w:rsidR="008E2C0A" w:rsidRPr="008E2C0A" w:rsidRDefault="008E2C0A" w:rsidP="008E2C0A">
            <w:pPr>
              <w:spacing w:after="0" w:line="240" w:lineRule="auto"/>
              <w:jc w:val="right"/>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07EFB6B7"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1241476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6D5CE161"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$500.00 </w:t>
            </w:r>
          </w:p>
        </w:tc>
        <w:tc>
          <w:tcPr>
            <w:tcW w:w="1380" w:type="dxa"/>
            <w:tcBorders>
              <w:top w:val="nil"/>
              <w:left w:val="nil"/>
              <w:bottom w:val="nil"/>
              <w:right w:val="nil"/>
            </w:tcBorders>
            <w:shd w:val="clear" w:color="auto" w:fill="auto"/>
            <w:noWrap/>
            <w:vAlign w:val="bottom"/>
            <w:hideMark/>
          </w:tcPr>
          <w:p w14:paraId="1F3F3177"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FF0000"/>
              </w:rPr>
              <w:t>($2,500.00)</w:t>
            </w:r>
          </w:p>
        </w:tc>
      </w:tr>
      <w:tr w:rsidR="008E2C0A" w:rsidRPr="008E2C0A" w14:paraId="2450513C" w14:textId="77777777" w:rsidTr="008E2C0A">
        <w:trPr>
          <w:trHeight w:val="300"/>
        </w:trPr>
        <w:tc>
          <w:tcPr>
            <w:tcW w:w="1698" w:type="dxa"/>
            <w:tcBorders>
              <w:top w:val="nil"/>
              <w:left w:val="nil"/>
              <w:bottom w:val="nil"/>
              <w:right w:val="nil"/>
            </w:tcBorders>
            <w:shd w:val="clear" w:color="auto" w:fill="auto"/>
            <w:noWrap/>
            <w:vAlign w:val="bottom"/>
            <w:hideMark/>
          </w:tcPr>
          <w:p w14:paraId="3BD25715" w14:textId="77777777" w:rsidR="008E2C0A" w:rsidRPr="008E2C0A" w:rsidRDefault="008E2C0A" w:rsidP="008E2C0A">
            <w:pPr>
              <w:spacing w:after="0" w:line="240" w:lineRule="auto"/>
              <w:jc w:val="right"/>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0F6394ED"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2</w:t>
            </w:r>
          </w:p>
        </w:tc>
        <w:tc>
          <w:tcPr>
            <w:tcW w:w="1820" w:type="dxa"/>
            <w:tcBorders>
              <w:top w:val="nil"/>
              <w:left w:val="nil"/>
              <w:bottom w:val="nil"/>
              <w:right w:val="nil"/>
            </w:tcBorders>
            <w:shd w:val="clear" w:color="auto" w:fill="auto"/>
            <w:noWrap/>
            <w:vAlign w:val="bottom"/>
            <w:hideMark/>
          </w:tcPr>
          <w:p w14:paraId="7A5508D5"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2B40D12F"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$500.00 </w:t>
            </w:r>
          </w:p>
        </w:tc>
        <w:tc>
          <w:tcPr>
            <w:tcW w:w="1380" w:type="dxa"/>
            <w:tcBorders>
              <w:top w:val="nil"/>
              <w:left w:val="nil"/>
              <w:bottom w:val="nil"/>
              <w:right w:val="nil"/>
            </w:tcBorders>
            <w:shd w:val="clear" w:color="auto" w:fill="auto"/>
            <w:noWrap/>
            <w:vAlign w:val="bottom"/>
            <w:hideMark/>
          </w:tcPr>
          <w:p w14:paraId="70A5D103"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FF0000"/>
              </w:rPr>
              <w:t>($2,500.00)</w:t>
            </w:r>
          </w:p>
        </w:tc>
      </w:tr>
      <w:tr w:rsidR="008E2C0A" w:rsidRPr="008E2C0A" w14:paraId="3E620656" w14:textId="77777777" w:rsidTr="008E2C0A">
        <w:trPr>
          <w:trHeight w:val="300"/>
        </w:trPr>
        <w:tc>
          <w:tcPr>
            <w:tcW w:w="1698" w:type="dxa"/>
            <w:tcBorders>
              <w:top w:val="nil"/>
              <w:left w:val="nil"/>
              <w:bottom w:val="nil"/>
              <w:right w:val="nil"/>
            </w:tcBorders>
            <w:shd w:val="clear" w:color="auto" w:fill="auto"/>
            <w:noWrap/>
            <w:vAlign w:val="bottom"/>
            <w:hideMark/>
          </w:tcPr>
          <w:p w14:paraId="38492910" w14:textId="77777777" w:rsidR="008E2C0A" w:rsidRPr="008E2C0A" w:rsidRDefault="008E2C0A" w:rsidP="008E2C0A">
            <w:pPr>
              <w:spacing w:after="0" w:line="240" w:lineRule="auto"/>
              <w:jc w:val="right"/>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69B9227A"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3</w:t>
            </w:r>
          </w:p>
        </w:tc>
        <w:tc>
          <w:tcPr>
            <w:tcW w:w="1820" w:type="dxa"/>
            <w:tcBorders>
              <w:top w:val="nil"/>
              <w:left w:val="nil"/>
              <w:bottom w:val="nil"/>
              <w:right w:val="nil"/>
            </w:tcBorders>
            <w:shd w:val="clear" w:color="auto" w:fill="auto"/>
            <w:noWrap/>
            <w:vAlign w:val="bottom"/>
            <w:hideMark/>
          </w:tcPr>
          <w:p w14:paraId="7E6C901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25E0A02B"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$500.00 </w:t>
            </w:r>
          </w:p>
        </w:tc>
        <w:tc>
          <w:tcPr>
            <w:tcW w:w="1380" w:type="dxa"/>
            <w:tcBorders>
              <w:top w:val="nil"/>
              <w:left w:val="nil"/>
              <w:bottom w:val="nil"/>
              <w:right w:val="nil"/>
            </w:tcBorders>
            <w:shd w:val="clear" w:color="auto" w:fill="auto"/>
            <w:noWrap/>
            <w:vAlign w:val="bottom"/>
            <w:hideMark/>
          </w:tcPr>
          <w:p w14:paraId="356D54FC"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FF0000"/>
              </w:rPr>
              <w:t>($2,500.00)</w:t>
            </w:r>
          </w:p>
        </w:tc>
      </w:tr>
      <w:tr w:rsidR="008E2C0A" w:rsidRPr="008E2C0A" w14:paraId="2AB4C328" w14:textId="77777777" w:rsidTr="008E2C0A">
        <w:trPr>
          <w:trHeight w:val="300"/>
        </w:trPr>
        <w:tc>
          <w:tcPr>
            <w:tcW w:w="1698" w:type="dxa"/>
            <w:tcBorders>
              <w:top w:val="nil"/>
              <w:left w:val="nil"/>
              <w:bottom w:val="nil"/>
              <w:right w:val="nil"/>
            </w:tcBorders>
            <w:shd w:val="clear" w:color="auto" w:fill="auto"/>
            <w:noWrap/>
            <w:vAlign w:val="bottom"/>
            <w:hideMark/>
          </w:tcPr>
          <w:p w14:paraId="5199F353" w14:textId="77777777" w:rsidR="008E2C0A" w:rsidRPr="008E2C0A" w:rsidRDefault="008E2C0A" w:rsidP="008E2C0A">
            <w:pPr>
              <w:spacing w:after="0" w:line="240" w:lineRule="auto"/>
              <w:jc w:val="right"/>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1A188814"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4</w:t>
            </w:r>
          </w:p>
        </w:tc>
        <w:tc>
          <w:tcPr>
            <w:tcW w:w="1820" w:type="dxa"/>
            <w:tcBorders>
              <w:top w:val="nil"/>
              <w:left w:val="nil"/>
              <w:bottom w:val="nil"/>
              <w:right w:val="nil"/>
            </w:tcBorders>
            <w:shd w:val="clear" w:color="auto" w:fill="auto"/>
            <w:noWrap/>
            <w:vAlign w:val="bottom"/>
            <w:hideMark/>
          </w:tcPr>
          <w:p w14:paraId="3A29215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56F0B150"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$500.00 </w:t>
            </w:r>
          </w:p>
        </w:tc>
        <w:tc>
          <w:tcPr>
            <w:tcW w:w="1380" w:type="dxa"/>
            <w:tcBorders>
              <w:top w:val="nil"/>
              <w:left w:val="nil"/>
              <w:bottom w:val="nil"/>
              <w:right w:val="nil"/>
            </w:tcBorders>
            <w:shd w:val="clear" w:color="auto" w:fill="auto"/>
            <w:noWrap/>
            <w:vAlign w:val="bottom"/>
            <w:hideMark/>
          </w:tcPr>
          <w:p w14:paraId="6ACF386E"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FF0000"/>
              </w:rPr>
              <w:t>($2,500.00)</w:t>
            </w:r>
          </w:p>
        </w:tc>
      </w:tr>
      <w:tr w:rsidR="008E2C0A" w:rsidRPr="008E2C0A" w14:paraId="58E21DB1" w14:textId="77777777" w:rsidTr="008E2C0A">
        <w:trPr>
          <w:trHeight w:val="300"/>
        </w:trPr>
        <w:tc>
          <w:tcPr>
            <w:tcW w:w="1698" w:type="dxa"/>
            <w:tcBorders>
              <w:top w:val="nil"/>
              <w:left w:val="nil"/>
              <w:bottom w:val="nil"/>
              <w:right w:val="nil"/>
            </w:tcBorders>
            <w:shd w:val="clear" w:color="auto" w:fill="auto"/>
            <w:noWrap/>
            <w:vAlign w:val="bottom"/>
            <w:hideMark/>
          </w:tcPr>
          <w:p w14:paraId="73AF9E49" w14:textId="77777777" w:rsidR="008E2C0A" w:rsidRPr="008E2C0A" w:rsidRDefault="008E2C0A" w:rsidP="008E2C0A">
            <w:pPr>
              <w:spacing w:after="0" w:line="240" w:lineRule="auto"/>
              <w:jc w:val="right"/>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33583EAC"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5</w:t>
            </w:r>
          </w:p>
        </w:tc>
        <w:tc>
          <w:tcPr>
            <w:tcW w:w="1820" w:type="dxa"/>
            <w:tcBorders>
              <w:top w:val="nil"/>
              <w:left w:val="nil"/>
              <w:bottom w:val="nil"/>
              <w:right w:val="nil"/>
            </w:tcBorders>
            <w:shd w:val="clear" w:color="auto" w:fill="auto"/>
            <w:noWrap/>
            <w:vAlign w:val="bottom"/>
            <w:hideMark/>
          </w:tcPr>
          <w:p w14:paraId="5B69128A"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68F931F7"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$15,500.00 </w:t>
            </w:r>
          </w:p>
        </w:tc>
        <w:tc>
          <w:tcPr>
            <w:tcW w:w="1380" w:type="dxa"/>
            <w:tcBorders>
              <w:top w:val="nil"/>
              <w:left w:val="nil"/>
              <w:bottom w:val="nil"/>
              <w:right w:val="nil"/>
            </w:tcBorders>
            <w:shd w:val="clear" w:color="auto" w:fill="auto"/>
            <w:noWrap/>
            <w:vAlign w:val="bottom"/>
            <w:hideMark/>
          </w:tcPr>
          <w:p w14:paraId="3AFEB7E8"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$12,500.00 </w:t>
            </w:r>
          </w:p>
        </w:tc>
      </w:tr>
      <w:tr w:rsidR="008E2C0A" w:rsidRPr="008E2C0A" w14:paraId="29F6161A" w14:textId="77777777" w:rsidTr="008E2C0A">
        <w:trPr>
          <w:trHeight w:val="300"/>
        </w:trPr>
        <w:tc>
          <w:tcPr>
            <w:tcW w:w="1698" w:type="dxa"/>
            <w:tcBorders>
              <w:top w:val="nil"/>
              <w:left w:val="nil"/>
              <w:bottom w:val="nil"/>
              <w:right w:val="nil"/>
            </w:tcBorders>
            <w:shd w:val="clear" w:color="auto" w:fill="auto"/>
            <w:noWrap/>
            <w:vAlign w:val="bottom"/>
            <w:hideMark/>
          </w:tcPr>
          <w:p w14:paraId="7599E40B" w14:textId="77777777" w:rsidR="008E2C0A" w:rsidRPr="008E2C0A" w:rsidRDefault="008E2C0A" w:rsidP="008E2C0A">
            <w:pPr>
              <w:spacing w:after="0" w:line="240" w:lineRule="auto"/>
              <w:jc w:val="right"/>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bottom"/>
            <w:hideMark/>
          </w:tcPr>
          <w:p w14:paraId="2BCE648C"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27F40DBA"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58BF5B41"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401CBFC7"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4AA05AD2" w14:textId="77777777" w:rsidTr="008E2C0A">
        <w:trPr>
          <w:trHeight w:val="300"/>
        </w:trPr>
        <w:tc>
          <w:tcPr>
            <w:tcW w:w="1698" w:type="dxa"/>
            <w:tcBorders>
              <w:top w:val="nil"/>
              <w:left w:val="nil"/>
              <w:bottom w:val="nil"/>
              <w:right w:val="nil"/>
            </w:tcBorders>
            <w:shd w:val="clear" w:color="auto" w:fill="auto"/>
            <w:noWrap/>
            <w:vAlign w:val="bottom"/>
            <w:hideMark/>
          </w:tcPr>
          <w:p w14:paraId="60BAB0FF"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75250066"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ROR</w:t>
            </w:r>
          </w:p>
        </w:tc>
        <w:tc>
          <w:tcPr>
            <w:tcW w:w="1820" w:type="dxa"/>
            <w:tcBorders>
              <w:top w:val="nil"/>
              <w:left w:val="nil"/>
              <w:bottom w:val="nil"/>
              <w:right w:val="nil"/>
            </w:tcBorders>
            <w:shd w:val="clear" w:color="auto" w:fill="auto"/>
            <w:noWrap/>
            <w:vAlign w:val="bottom"/>
            <w:hideMark/>
          </w:tcPr>
          <w:p w14:paraId="278D3A20"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-12%</w:t>
            </w:r>
          </w:p>
        </w:tc>
        <w:tc>
          <w:tcPr>
            <w:tcW w:w="2100" w:type="dxa"/>
            <w:tcBorders>
              <w:top w:val="nil"/>
              <w:left w:val="nil"/>
              <w:bottom w:val="nil"/>
              <w:right w:val="nil"/>
            </w:tcBorders>
            <w:shd w:val="clear" w:color="auto" w:fill="auto"/>
            <w:noWrap/>
            <w:vAlign w:val="bottom"/>
            <w:hideMark/>
          </w:tcPr>
          <w:p w14:paraId="6FFB94D8" w14:textId="77777777" w:rsidR="008E2C0A" w:rsidRPr="008E2C0A" w:rsidRDefault="008E2C0A" w:rsidP="008E2C0A">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218A1DA7"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77DDD7AA" w14:textId="77777777" w:rsidTr="008E2C0A">
        <w:trPr>
          <w:trHeight w:val="300"/>
        </w:trPr>
        <w:tc>
          <w:tcPr>
            <w:tcW w:w="1698" w:type="dxa"/>
            <w:tcBorders>
              <w:top w:val="nil"/>
              <w:left w:val="nil"/>
              <w:bottom w:val="nil"/>
              <w:right w:val="nil"/>
            </w:tcBorders>
            <w:shd w:val="clear" w:color="auto" w:fill="auto"/>
            <w:noWrap/>
            <w:vAlign w:val="bottom"/>
            <w:hideMark/>
          </w:tcPr>
          <w:p w14:paraId="04C90B40"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2FC14B60"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Total</w:t>
            </w:r>
          </w:p>
        </w:tc>
        <w:tc>
          <w:tcPr>
            <w:tcW w:w="1820" w:type="dxa"/>
            <w:tcBorders>
              <w:top w:val="nil"/>
              <w:left w:val="nil"/>
              <w:bottom w:val="nil"/>
              <w:right w:val="nil"/>
            </w:tcBorders>
            <w:shd w:val="clear" w:color="auto" w:fill="auto"/>
            <w:noWrap/>
            <w:vAlign w:val="bottom"/>
            <w:hideMark/>
          </w:tcPr>
          <w:p w14:paraId="2575736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FF0000"/>
              </w:rPr>
              <w:t>($7,500.00)</w:t>
            </w:r>
          </w:p>
        </w:tc>
        <w:tc>
          <w:tcPr>
            <w:tcW w:w="2100" w:type="dxa"/>
            <w:tcBorders>
              <w:top w:val="nil"/>
              <w:left w:val="nil"/>
              <w:bottom w:val="nil"/>
              <w:right w:val="nil"/>
            </w:tcBorders>
            <w:shd w:val="clear" w:color="auto" w:fill="auto"/>
            <w:noWrap/>
            <w:vAlign w:val="bottom"/>
            <w:hideMark/>
          </w:tcPr>
          <w:p w14:paraId="25D8DB82" w14:textId="77777777" w:rsidR="008E2C0A" w:rsidRPr="008E2C0A" w:rsidRDefault="008E2C0A" w:rsidP="008E2C0A">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0B69E0B3"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bl>
    <w:p w14:paraId="00A36954" w14:textId="04E47BFA" w:rsidR="008E2C0A" w:rsidRDefault="008E2C0A" w:rsidP="00C06BA2"/>
    <w:p w14:paraId="4C74D21A" w14:textId="38AD16B3" w:rsidR="008E2C0A" w:rsidRDefault="008E2C0A" w:rsidP="00C06BA2"/>
    <w:p w14:paraId="634C900A" w14:textId="7612A560" w:rsidR="008E2C0A" w:rsidRDefault="008E2C0A" w:rsidP="00C06BA2">
      <w:r>
        <w:rPr>
          <w:noProof/>
        </w:rPr>
        <mc:AlternateContent>
          <mc:Choice Requires="cx1">
            <w:drawing>
              <wp:inline distT="0" distB="0" distL="0" distR="0" wp14:anchorId="3D365CAB" wp14:editId="1432B041">
                <wp:extent cx="5943600" cy="3027045"/>
                <wp:effectExtent l="0" t="0" r="0" b="1905"/>
                <wp:docPr id="1" name="Chart 1">
                  <a:extLst xmlns:a="http://schemas.openxmlformats.org/drawingml/2006/main">
                    <a:ext uri="{FF2B5EF4-FFF2-40B4-BE49-F238E27FC236}">
                      <a16:creationId xmlns:a16="http://schemas.microsoft.com/office/drawing/2014/main" id="{364B7DFF-CFA8-443F-9322-68FC49528E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D365CAB" wp14:editId="1432B041">
                <wp:extent cx="5943600" cy="3027045"/>
                <wp:effectExtent l="0" t="0" r="0" b="1905"/>
                <wp:docPr id="1" name="Chart 1">
                  <a:extLst xmlns:a="http://schemas.openxmlformats.org/drawingml/2006/main">
                    <a:ext uri="{FF2B5EF4-FFF2-40B4-BE49-F238E27FC236}">
                      <a16:creationId xmlns:a16="http://schemas.microsoft.com/office/drawing/2014/main" id="{364B7DFF-CFA8-443F-9322-68FC49528E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364B7DFF-CFA8-443F-9322-68FC49528E61}"/>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3027045"/>
                        </a:xfrm>
                        <a:prstGeom prst="rect">
                          <a:avLst/>
                        </a:prstGeom>
                      </pic:spPr>
                    </pic:pic>
                  </a:graphicData>
                </a:graphic>
              </wp:inline>
            </w:drawing>
          </mc:Fallback>
        </mc:AlternateContent>
      </w:r>
    </w:p>
    <w:p w14:paraId="445F4E15" w14:textId="2A8501B6" w:rsidR="008E2C0A" w:rsidRDefault="008E2C0A" w:rsidP="00C06BA2"/>
    <w:p w14:paraId="4B9F6A60" w14:textId="3DC0B4C0" w:rsidR="008E2C0A" w:rsidRDefault="008E2C0A" w:rsidP="00C06BA2"/>
    <w:p w14:paraId="24E2F55B" w14:textId="31EB621A" w:rsidR="008E2C0A" w:rsidRDefault="008E2C0A" w:rsidP="00C06BA2"/>
    <w:p w14:paraId="2E1F4235" w14:textId="003BBF07" w:rsidR="008E2C0A" w:rsidRDefault="008E2C0A" w:rsidP="00C06BA2"/>
    <w:p w14:paraId="0F1C25DF" w14:textId="45E58393" w:rsidR="008E2C0A" w:rsidRDefault="008E2C0A" w:rsidP="00C06BA2"/>
    <w:p w14:paraId="10F58304" w14:textId="35AFE9A0" w:rsidR="008E2C0A" w:rsidRDefault="008E2C0A" w:rsidP="00C06BA2"/>
    <w:p w14:paraId="38A2694E" w14:textId="49AEA86E" w:rsidR="008E2C0A" w:rsidRDefault="008E2C0A" w:rsidP="00C06BA2"/>
    <w:p w14:paraId="4C806EA9" w14:textId="7622160B" w:rsidR="008E2C0A" w:rsidRDefault="008E2C0A" w:rsidP="00C06BA2"/>
    <w:tbl>
      <w:tblPr>
        <w:tblW w:w="8460" w:type="dxa"/>
        <w:tblLook w:val="04A0" w:firstRow="1" w:lastRow="0" w:firstColumn="1" w:lastColumn="0" w:noHBand="0" w:noVBand="1"/>
      </w:tblPr>
      <w:tblGrid>
        <w:gridCol w:w="222"/>
        <w:gridCol w:w="2941"/>
        <w:gridCol w:w="1820"/>
        <w:gridCol w:w="2100"/>
        <w:gridCol w:w="1380"/>
      </w:tblGrid>
      <w:tr w:rsidR="008E2C0A" w:rsidRPr="008E2C0A" w14:paraId="6DEB4B4D" w14:textId="77777777" w:rsidTr="008E2C0A">
        <w:trPr>
          <w:trHeight w:val="300"/>
        </w:trPr>
        <w:tc>
          <w:tcPr>
            <w:tcW w:w="3160" w:type="dxa"/>
            <w:gridSpan w:val="2"/>
            <w:tcBorders>
              <w:top w:val="nil"/>
              <w:left w:val="nil"/>
              <w:bottom w:val="nil"/>
              <w:right w:val="nil"/>
            </w:tcBorders>
            <w:shd w:val="clear" w:color="auto" w:fill="auto"/>
            <w:noWrap/>
            <w:vAlign w:val="bottom"/>
            <w:hideMark/>
          </w:tcPr>
          <w:p w14:paraId="110AD7E5"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lastRenderedPageBreak/>
              <w:t>Saving money, without race car</w:t>
            </w:r>
          </w:p>
        </w:tc>
        <w:tc>
          <w:tcPr>
            <w:tcW w:w="1820" w:type="dxa"/>
            <w:tcBorders>
              <w:top w:val="nil"/>
              <w:left w:val="nil"/>
              <w:bottom w:val="nil"/>
              <w:right w:val="nil"/>
            </w:tcBorders>
            <w:shd w:val="clear" w:color="auto" w:fill="auto"/>
            <w:noWrap/>
            <w:vAlign w:val="bottom"/>
            <w:hideMark/>
          </w:tcPr>
          <w:p w14:paraId="68091A3C" w14:textId="77777777" w:rsidR="008E2C0A" w:rsidRPr="008E2C0A" w:rsidRDefault="008E2C0A" w:rsidP="008E2C0A">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0404E2B"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7E03AC06"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1A057EB9" w14:textId="77777777" w:rsidTr="008E2C0A">
        <w:trPr>
          <w:trHeight w:val="300"/>
        </w:trPr>
        <w:tc>
          <w:tcPr>
            <w:tcW w:w="219" w:type="dxa"/>
            <w:tcBorders>
              <w:top w:val="nil"/>
              <w:left w:val="nil"/>
              <w:bottom w:val="nil"/>
              <w:right w:val="nil"/>
            </w:tcBorders>
            <w:shd w:val="clear" w:color="auto" w:fill="auto"/>
            <w:noWrap/>
            <w:vAlign w:val="bottom"/>
            <w:hideMark/>
          </w:tcPr>
          <w:p w14:paraId="76B4C32D"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941" w:type="dxa"/>
            <w:tcBorders>
              <w:top w:val="nil"/>
              <w:left w:val="nil"/>
              <w:bottom w:val="nil"/>
              <w:right w:val="nil"/>
            </w:tcBorders>
            <w:shd w:val="clear" w:color="auto" w:fill="auto"/>
            <w:noWrap/>
            <w:vAlign w:val="bottom"/>
            <w:hideMark/>
          </w:tcPr>
          <w:p w14:paraId="0FB09F72"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05E182E7"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37678B05"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1A4D1403"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495993D8" w14:textId="77777777" w:rsidTr="008E2C0A">
        <w:trPr>
          <w:trHeight w:val="300"/>
        </w:trPr>
        <w:tc>
          <w:tcPr>
            <w:tcW w:w="219" w:type="dxa"/>
            <w:tcBorders>
              <w:top w:val="nil"/>
              <w:left w:val="nil"/>
              <w:bottom w:val="nil"/>
              <w:right w:val="nil"/>
            </w:tcBorders>
            <w:shd w:val="clear" w:color="auto" w:fill="auto"/>
            <w:noWrap/>
            <w:vAlign w:val="bottom"/>
            <w:hideMark/>
          </w:tcPr>
          <w:p w14:paraId="5FDB4B8F"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941" w:type="dxa"/>
            <w:tcBorders>
              <w:top w:val="nil"/>
              <w:left w:val="nil"/>
              <w:bottom w:val="nil"/>
              <w:right w:val="nil"/>
            </w:tcBorders>
            <w:shd w:val="clear" w:color="auto" w:fill="auto"/>
            <w:noWrap/>
            <w:vAlign w:val="bottom"/>
            <w:hideMark/>
          </w:tcPr>
          <w:p w14:paraId="7AEE8A4E"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2C3CDEFA"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3642F46A"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41A746F2"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6B248EC6" w14:textId="77777777" w:rsidTr="008E2C0A">
        <w:trPr>
          <w:trHeight w:val="300"/>
        </w:trPr>
        <w:tc>
          <w:tcPr>
            <w:tcW w:w="219" w:type="dxa"/>
            <w:tcBorders>
              <w:top w:val="nil"/>
              <w:left w:val="nil"/>
              <w:bottom w:val="nil"/>
              <w:right w:val="nil"/>
            </w:tcBorders>
            <w:shd w:val="clear" w:color="auto" w:fill="auto"/>
            <w:noWrap/>
            <w:vAlign w:val="bottom"/>
            <w:hideMark/>
          </w:tcPr>
          <w:p w14:paraId="0C89AED2"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941" w:type="dxa"/>
            <w:tcBorders>
              <w:top w:val="nil"/>
              <w:left w:val="nil"/>
              <w:bottom w:val="nil"/>
              <w:right w:val="nil"/>
            </w:tcBorders>
            <w:shd w:val="clear" w:color="auto" w:fill="auto"/>
            <w:noWrap/>
            <w:vAlign w:val="bottom"/>
            <w:hideMark/>
          </w:tcPr>
          <w:p w14:paraId="1904709A"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Year</w:t>
            </w:r>
          </w:p>
        </w:tc>
        <w:tc>
          <w:tcPr>
            <w:tcW w:w="1820" w:type="dxa"/>
            <w:tcBorders>
              <w:top w:val="nil"/>
              <w:left w:val="nil"/>
              <w:bottom w:val="nil"/>
              <w:right w:val="nil"/>
            </w:tcBorders>
            <w:shd w:val="clear" w:color="auto" w:fill="auto"/>
            <w:noWrap/>
            <w:vAlign w:val="bottom"/>
            <w:hideMark/>
          </w:tcPr>
          <w:p w14:paraId="5A609444"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Expenses</w:t>
            </w:r>
          </w:p>
        </w:tc>
        <w:tc>
          <w:tcPr>
            <w:tcW w:w="2100" w:type="dxa"/>
            <w:tcBorders>
              <w:top w:val="nil"/>
              <w:left w:val="nil"/>
              <w:bottom w:val="nil"/>
              <w:right w:val="nil"/>
            </w:tcBorders>
            <w:shd w:val="clear" w:color="auto" w:fill="auto"/>
            <w:noWrap/>
            <w:vAlign w:val="bottom"/>
            <w:hideMark/>
          </w:tcPr>
          <w:p w14:paraId="4624EA1E"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Profits</w:t>
            </w:r>
          </w:p>
        </w:tc>
        <w:tc>
          <w:tcPr>
            <w:tcW w:w="1380" w:type="dxa"/>
            <w:tcBorders>
              <w:top w:val="nil"/>
              <w:left w:val="nil"/>
              <w:bottom w:val="nil"/>
              <w:right w:val="nil"/>
            </w:tcBorders>
            <w:shd w:val="clear" w:color="auto" w:fill="auto"/>
            <w:noWrap/>
            <w:vAlign w:val="bottom"/>
            <w:hideMark/>
          </w:tcPr>
          <w:p w14:paraId="11364C94"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Cash Flow</w:t>
            </w:r>
          </w:p>
        </w:tc>
      </w:tr>
      <w:tr w:rsidR="008E2C0A" w:rsidRPr="008E2C0A" w14:paraId="459F97B9" w14:textId="77777777" w:rsidTr="008E2C0A">
        <w:trPr>
          <w:trHeight w:val="300"/>
        </w:trPr>
        <w:tc>
          <w:tcPr>
            <w:tcW w:w="219" w:type="dxa"/>
            <w:tcBorders>
              <w:top w:val="nil"/>
              <w:left w:val="nil"/>
              <w:bottom w:val="nil"/>
              <w:right w:val="nil"/>
            </w:tcBorders>
            <w:shd w:val="clear" w:color="auto" w:fill="auto"/>
            <w:noWrap/>
            <w:vAlign w:val="bottom"/>
            <w:hideMark/>
          </w:tcPr>
          <w:p w14:paraId="748626EE" w14:textId="77777777" w:rsidR="008E2C0A" w:rsidRPr="008E2C0A" w:rsidRDefault="008E2C0A" w:rsidP="008E2C0A">
            <w:pPr>
              <w:spacing w:after="0" w:line="240" w:lineRule="auto"/>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599072F8"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0</w:t>
            </w:r>
          </w:p>
        </w:tc>
        <w:tc>
          <w:tcPr>
            <w:tcW w:w="1820" w:type="dxa"/>
            <w:tcBorders>
              <w:top w:val="nil"/>
              <w:left w:val="nil"/>
              <w:bottom w:val="nil"/>
              <w:right w:val="nil"/>
            </w:tcBorders>
            <w:shd w:val="clear" w:color="auto" w:fill="auto"/>
            <w:noWrap/>
            <w:vAlign w:val="bottom"/>
            <w:hideMark/>
          </w:tcPr>
          <w:p w14:paraId="15976D5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$10,000.00 </w:t>
            </w:r>
          </w:p>
        </w:tc>
        <w:tc>
          <w:tcPr>
            <w:tcW w:w="2100" w:type="dxa"/>
            <w:tcBorders>
              <w:top w:val="nil"/>
              <w:left w:val="nil"/>
              <w:bottom w:val="nil"/>
              <w:right w:val="nil"/>
            </w:tcBorders>
            <w:shd w:val="clear" w:color="auto" w:fill="auto"/>
            <w:noWrap/>
            <w:vAlign w:val="bottom"/>
            <w:hideMark/>
          </w:tcPr>
          <w:p w14:paraId="6D4A3C87"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$0.00 </w:t>
            </w:r>
          </w:p>
        </w:tc>
        <w:tc>
          <w:tcPr>
            <w:tcW w:w="1380" w:type="dxa"/>
            <w:tcBorders>
              <w:top w:val="nil"/>
              <w:left w:val="nil"/>
              <w:bottom w:val="nil"/>
              <w:right w:val="nil"/>
            </w:tcBorders>
            <w:shd w:val="clear" w:color="auto" w:fill="auto"/>
            <w:noWrap/>
            <w:vAlign w:val="bottom"/>
            <w:hideMark/>
          </w:tcPr>
          <w:p w14:paraId="5401016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$10,000.00 </w:t>
            </w:r>
          </w:p>
        </w:tc>
      </w:tr>
      <w:tr w:rsidR="008E2C0A" w:rsidRPr="008E2C0A" w14:paraId="621046B9" w14:textId="77777777" w:rsidTr="008E2C0A">
        <w:trPr>
          <w:trHeight w:val="300"/>
        </w:trPr>
        <w:tc>
          <w:tcPr>
            <w:tcW w:w="219" w:type="dxa"/>
            <w:tcBorders>
              <w:top w:val="nil"/>
              <w:left w:val="nil"/>
              <w:bottom w:val="nil"/>
              <w:right w:val="nil"/>
            </w:tcBorders>
            <w:shd w:val="clear" w:color="auto" w:fill="auto"/>
            <w:noWrap/>
            <w:vAlign w:val="bottom"/>
            <w:hideMark/>
          </w:tcPr>
          <w:p w14:paraId="168C5CBE" w14:textId="77777777" w:rsidR="008E2C0A" w:rsidRPr="008E2C0A" w:rsidRDefault="008E2C0A" w:rsidP="008E2C0A">
            <w:pPr>
              <w:spacing w:after="0" w:line="240" w:lineRule="auto"/>
              <w:jc w:val="right"/>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21CE91E8"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0CC0438E"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46EC62FF"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$0.00 </w:t>
            </w:r>
          </w:p>
        </w:tc>
        <w:tc>
          <w:tcPr>
            <w:tcW w:w="1380" w:type="dxa"/>
            <w:tcBorders>
              <w:top w:val="nil"/>
              <w:left w:val="nil"/>
              <w:bottom w:val="nil"/>
              <w:right w:val="nil"/>
            </w:tcBorders>
            <w:shd w:val="clear" w:color="auto" w:fill="auto"/>
            <w:noWrap/>
            <w:vAlign w:val="bottom"/>
            <w:hideMark/>
          </w:tcPr>
          <w:p w14:paraId="759EA441"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r>
      <w:tr w:rsidR="008E2C0A" w:rsidRPr="008E2C0A" w14:paraId="2FE101B4" w14:textId="77777777" w:rsidTr="008E2C0A">
        <w:trPr>
          <w:trHeight w:val="300"/>
        </w:trPr>
        <w:tc>
          <w:tcPr>
            <w:tcW w:w="219" w:type="dxa"/>
            <w:tcBorders>
              <w:top w:val="nil"/>
              <w:left w:val="nil"/>
              <w:bottom w:val="nil"/>
              <w:right w:val="nil"/>
            </w:tcBorders>
            <w:shd w:val="clear" w:color="auto" w:fill="auto"/>
            <w:noWrap/>
            <w:vAlign w:val="bottom"/>
            <w:hideMark/>
          </w:tcPr>
          <w:p w14:paraId="257623D1" w14:textId="77777777" w:rsidR="008E2C0A" w:rsidRPr="008E2C0A" w:rsidRDefault="008E2C0A" w:rsidP="008E2C0A">
            <w:pPr>
              <w:spacing w:after="0" w:line="240" w:lineRule="auto"/>
              <w:jc w:val="right"/>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4048BF0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2</w:t>
            </w:r>
          </w:p>
        </w:tc>
        <w:tc>
          <w:tcPr>
            <w:tcW w:w="1820" w:type="dxa"/>
            <w:tcBorders>
              <w:top w:val="nil"/>
              <w:left w:val="nil"/>
              <w:bottom w:val="nil"/>
              <w:right w:val="nil"/>
            </w:tcBorders>
            <w:shd w:val="clear" w:color="auto" w:fill="auto"/>
            <w:noWrap/>
            <w:vAlign w:val="bottom"/>
            <w:hideMark/>
          </w:tcPr>
          <w:p w14:paraId="41D52890"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2981FEEB"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$0.00 </w:t>
            </w:r>
          </w:p>
        </w:tc>
        <w:tc>
          <w:tcPr>
            <w:tcW w:w="1380" w:type="dxa"/>
            <w:tcBorders>
              <w:top w:val="nil"/>
              <w:left w:val="nil"/>
              <w:bottom w:val="nil"/>
              <w:right w:val="nil"/>
            </w:tcBorders>
            <w:shd w:val="clear" w:color="auto" w:fill="auto"/>
            <w:noWrap/>
            <w:vAlign w:val="bottom"/>
            <w:hideMark/>
          </w:tcPr>
          <w:p w14:paraId="7B1D58B5"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r>
      <w:tr w:rsidR="008E2C0A" w:rsidRPr="008E2C0A" w14:paraId="3048071D" w14:textId="77777777" w:rsidTr="008E2C0A">
        <w:trPr>
          <w:trHeight w:val="300"/>
        </w:trPr>
        <w:tc>
          <w:tcPr>
            <w:tcW w:w="219" w:type="dxa"/>
            <w:tcBorders>
              <w:top w:val="nil"/>
              <w:left w:val="nil"/>
              <w:bottom w:val="nil"/>
              <w:right w:val="nil"/>
            </w:tcBorders>
            <w:shd w:val="clear" w:color="auto" w:fill="auto"/>
            <w:noWrap/>
            <w:vAlign w:val="bottom"/>
            <w:hideMark/>
          </w:tcPr>
          <w:p w14:paraId="660B2A3C" w14:textId="77777777" w:rsidR="008E2C0A" w:rsidRPr="008E2C0A" w:rsidRDefault="008E2C0A" w:rsidP="008E2C0A">
            <w:pPr>
              <w:spacing w:after="0" w:line="240" w:lineRule="auto"/>
              <w:jc w:val="right"/>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55602373"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3</w:t>
            </w:r>
          </w:p>
        </w:tc>
        <w:tc>
          <w:tcPr>
            <w:tcW w:w="1820" w:type="dxa"/>
            <w:tcBorders>
              <w:top w:val="nil"/>
              <w:left w:val="nil"/>
              <w:bottom w:val="nil"/>
              <w:right w:val="nil"/>
            </w:tcBorders>
            <w:shd w:val="clear" w:color="auto" w:fill="auto"/>
            <w:noWrap/>
            <w:vAlign w:val="bottom"/>
            <w:hideMark/>
          </w:tcPr>
          <w:p w14:paraId="643CE2F1"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0EDB3489"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$0.00 </w:t>
            </w:r>
          </w:p>
        </w:tc>
        <w:tc>
          <w:tcPr>
            <w:tcW w:w="1380" w:type="dxa"/>
            <w:tcBorders>
              <w:top w:val="nil"/>
              <w:left w:val="nil"/>
              <w:bottom w:val="nil"/>
              <w:right w:val="nil"/>
            </w:tcBorders>
            <w:shd w:val="clear" w:color="auto" w:fill="auto"/>
            <w:noWrap/>
            <w:vAlign w:val="bottom"/>
            <w:hideMark/>
          </w:tcPr>
          <w:p w14:paraId="0A7B1E5A"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r>
      <w:tr w:rsidR="008E2C0A" w:rsidRPr="008E2C0A" w14:paraId="6672137F" w14:textId="77777777" w:rsidTr="008E2C0A">
        <w:trPr>
          <w:trHeight w:val="300"/>
        </w:trPr>
        <w:tc>
          <w:tcPr>
            <w:tcW w:w="219" w:type="dxa"/>
            <w:tcBorders>
              <w:top w:val="nil"/>
              <w:left w:val="nil"/>
              <w:bottom w:val="nil"/>
              <w:right w:val="nil"/>
            </w:tcBorders>
            <w:shd w:val="clear" w:color="auto" w:fill="auto"/>
            <w:noWrap/>
            <w:vAlign w:val="bottom"/>
            <w:hideMark/>
          </w:tcPr>
          <w:p w14:paraId="5645A1A6" w14:textId="77777777" w:rsidR="008E2C0A" w:rsidRPr="008E2C0A" w:rsidRDefault="008E2C0A" w:rsidP="008E2C0A">
            <w:pPr>
              <w:spacing w:after="0" w:line="240" w:lineRule="auto"/>
              <w:jc w:val="right"/>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48574D66"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4</w:t>
            </w:r>
          </w:p>
        </w:tc>
        <w:tc>
          <w:tcPr>
            <w:tcW w:w="1820" w:type="dxa"/>
            <w:tcBorders>
              <w:top w:val="nil"/>
              <w:left w:val="nil"/>
              <w:bottom w:val="nil"/>
              <w:right w:val="nil"/>
            </w:tcBorders>
            <w:shd w:val="clear" w:color="auto" w:fill="auto"/>
            <w:noWrap/>
            <w:vAlign w:val="bottom"/>
            <w:hideMark/>
          </w:tcPr>
          <w:p w14:paraId="584111B4"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53510373"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$0.00 </w:t>
            </w:r>
          </w:p>
        </w:tc>
        <w:tc>
          <w:tcPr>
            <w:tcW w:w="1380" w:type="dxa"/>
            <w:tcBorders>
              <w:top w:val="nil"/>
              <w:left w:val="nil"/>
              <w:bottom w:val="nil"/>
              <w:right w:val="nil"/>
            </w:tcBorders>
            <w:shd w:val="clear" w:color="auto" w:fill="auto"/>
            <w:noWrap/>
            <w:vAlign w:val="bottom"/>
            <w:hideMark/>
          </w:tcPr>
          <w:p w14:paraId="65FE438B"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r>
      <w:tr w:rsidR="008E2C0A" w:rsidRPr="008E2C0A" w14:paraId="7D4B4AE8" w14:textId="77777777" w:rsidTr="008E2C0A">
        <w:trPr>
          <w:trHeight w:val="300"/>
        </w:trPr>
        <w:tc>
          <w:tcPr>
            <w:tcW w:w="219" w:type="dxa"/>
            <w:tcBorders>
              <w:top w:val="nil"/>
              <w:left w:val="nil"/>
              <w:bottom w:val="nil"/>
              <w:right w:val="nil"/>
            </w:tcBorders>
            <w:shd w:val="clear" w:color="auto" w:fill="auto"/>
            <w:noWrap/>
            <w:vAlign w:val="bottom"/>
            <w:hideMark/>
          </w:tcPr>
          <w:p w14:paraId="4162CD79" w14:textId="77777777" w:rsidR="008E2C0A" w:rsidRPr="008E2C0A" w:rsidRDefault="008E2C0A" w:rsidP="008E2C0A">
            <w:pPr>
              <w:spacing w:after="0" w:line="240" w:lineRule="auto"/>
              <w:jc w:val="right"/>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067168BD"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5</w:t>
            </w:r>
          </w:p>
        </w:tc>
        <w:tc>
          <w:tcPr>
            <w:tcW w:w="1820" w:type="dxa"/>
            <w:tcBorders>
              <w:top w:val="nil"/>
              <w:left w:val="nil"/>
              <w:bottom w:val="nil"/>
              <w:right w:val="nil"/>
            </w:tcBorders>
            <w:shd w:val="clear" w:color="auto" w:fill="auto"/>
            <w:noWrap/>
            <w:vAlign w:val="bottom"/>
            <w:hideMark/>
          </w:tcPr>
          <w:p w14:paraId="47CBBC9A"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c>
          <w:tcPr>
            <w:tcW w:w="2100" w:type="dxa"/>
            <w:tcBorders>
              <w:top w:val="nil"/>
              <w:left w:val="nil"/>
              <w:bottom w:val="nil"/>
              <w:right w:val="nil"/>
            </w:tcBorders>
            <w:shd w:val="clear" w:color="auto" w:fill="auto"/>
            <w:noWrap/>
            <w:vAlign w:val="bottom"/>
            <w:hideMark/>
          </w:tcPr>
          <w:p w14:paraId="6E0F44A5"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$0.00 </w:t>
            </w:r>
          </w:p>
        </w:tc>
        <w:tc>
          <w:tcPr>
            <w:tcW w:w="1380" w:type="dxa"/>
            <w:tcBorders>
              <w:top w:val="nil"/>
              <w:left w:val="nil"/>
              <w:bottom w:val="nil"/>
              <w:right w:val="nil"/>
            </w:tcBorders>
            <w:shd w:val="clear" w:color="auto" w:fill="auto"/>
            <w:noWrap/>
            <w:vAlign w:val="bottom"/>
            <w:hideMark/>
          </w:tcPr>
          <w:p w14:paraId="5AC972F0"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$3,000.00 </w:t>
            </w:r>
          </w:p>
        </w:tc>
      </w:tr>
      <w:tr w:rsidR="008E2C0A" w:rsidRPr="008E2C0A" w14:paraId="41354B6A" w14:textId="77777777" w:rsidTr="008E2C0A">
        <w:trPr>
          <w:trHeight w:val="300"/>
        </w:trPr>
        <w:tc>
          <w:tcPr>
            <w:tcW w:w="219" w:type="dxa"/>
            <w:tcBorders>
              <w:top w:val="nil"/>
              <w:left w:val="nil"/>
              <w:bottom w:val="nil"/>
              <w:right w:val="nil"/>
            </w:tcBorders>
            <w:shd w:val="clear" w:color="auto" w:fill="auto"/>
            <w:noWrap/>
            <w:vAlign w:val="bottom"/>
            <w:hideMark/>
          </w:tcPr>
          <w:p w14:paraId="4C85B1CC" w14:textId="77777777" w:rsidR="008E2C0A" w:rsidRPr="008E2C0A" w:rsidRDefault="008E2C0A" w:rsidP="008E2C0A">
            <w:pPr>
              <w:spacing w:after="0" w:line="240" w:lineRule="auto"/>
              <w:jc w:val="right"/>
              <w:rPr>
                <w:rFonts w:ascii="Calibri" w:eastAsia="Times New Roman" w:hAnsi="Calibri" w:cs="Calibri"/>
                <w:color w:val="000000"/>
              </w:rPr>
            </w:pPr>
          </w:p>
        </w:tc>
        <w:tc>
          <w:tcPr>
            <w:tcW w:w="2941" w:type="dxa"/>
            <w:tcBorders>
              <w:top w:val="nil"/>
              <w:left w:val="nil"/>
              <w:bottom w:val="nil"/>
              <w:right w:val="nil"/>
            </w:tcBorders>
            <w:shd w:val="clear" w:color="auto" w:fill="auto"/>
            <w:noWrap/>
            <w:vAlign w:val="bottom"/>
            <w:hideMark/>
          </w:tcPr>
          <w:p w14:paraId="4002C157"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44C00577"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159E7E6D"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7C64C70D"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2775031A" w14:textId="77777777" w:rsidTr="008E2C0A">
        <w:trPr>
          <w:trHeight w:val="300"/>
        </w:trPr>
        <w:tc>
          <w:tcPr>
            <w:tcW w:w="219" w:type="dxa"/>
            <w:tcBorders>
              <w:top w:val="nil"/>
              <w:left w:val="nil"/>
              <w:bottom w:val="nil"/>
              <w:right w:val="nil"/>
            </w:tcBorders>
            <w:shd w:val="clear" w:color="auto" w:fill="auto"/>
            <w:noWrap/>
            <w:vAlign w:val="bottom"/>
            <w:hideMark/>
          </w:tcPr>
          <w:p w14:paraId="349AE791"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941" w:type="dxa"/>
            <w:tcBorders>
              <w:top w:val="nil"/>
              <w:left w:val="nil"/>
              <w:bottom w:val="nil"/>
              <w:right w:val="nil"/>
            </w:tcBorders>
            <w:shd w:val="clear" w:color="auto" w:fill="auto"/>
            <w:noWrap/>
            <w:vAlign w:val="bottom"/>
            <w:hideMark/>
          </w:tcPr>
          <w:p w14:paraId="35B27926"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ROR</w:t>
            </w:r>
          </w:p>
        </w:tc>
        <w:tc>
          <w:tcPr>
            <w:tcW w:w="1820" w:type="dxa"/>
            <w:tcBorders>
              <w:top w:val="nil"/>
              <w:left w:val="nil"/>
              <w:bottom w:val="nil"/>
              <w:right w:val="nil"/>
            </w:tcBorders>
            <w:shd w:val="clear" w:color="auto" w:fill="auto"/>
            <w:noWrap/>
            <w:vAlign w:val="bottom"/>
            <w:hideMark/>
          </w:tcPr>
          <w:p w14:paraId="1ADE679F" w14:textId="77777777" w:rsidR="008E2C0A" w:rsidRPr="008E2C0A" w:rsidRDefault="008E2C0A" w:rsidP="008E2C0A">
            <w:pPr>
              <w:spacing w:after="0" w:line="240" w:lineRule="auto"/>
              <w:jc w:val="center"/>
              <w:rPr>
                <w:rFonts w:ascii="Calibri" w:eastAsia="Times New Roman" w:hAnsi="Calibri" w:cs="Calibri"/>
                <w:color w:val="000000"/>
              </w:rPr>
            </w:pPr>
            <w:r w:rsidRPr="008E2C0A">
              <w:rPr>
                <w:rFonts w:ascii="Calibri" w:eastAsia="Times New Roman" w:hAnsi="Calibri" w:cs="Calibri"/>
                <w:color w:val="000000"/>
              </w:rPr>
              <w:t>#NUM!</w:t>
            </w:r>
          </w:p>
        </w:tc>
        <w:tc>
          <w:tcPr>
            <w:tcW w:w="2100" w:type="dxa"/>
            <w:tcBorders>
              <w:top w:val="nil"/>
              <w:left w:val="nil"/>
              <w:bottom w:val="nil"/>
              <w:right w:val="nil"/>
            </w:tcBorders>
            <w:shd w:val="clear" w:color="auto" w:fill="auto"/>
            <w:noWrap/>
            <w:vAlign w:val="bottom"/>
            <w:hideMark/>
          </w:tcPr>
          <w:p w14:paraId="6139F6CE" w14:textId="77777777" w:rsidR="008E2C0A" w:rsidRPr="008E2C0A" w:rsidRDefault="008E2C0A" w:rsidP="008E2C0A">
            <w:pPr>
              <w:spacing w:after="0" w:line="240" w:lineRule="auto"/>
              <w:jc w:val="center"/>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07BE37F2"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r w:rsidR="008E2C0A" w:rsidRPr="008E2C0A" w14:paraId="60375674" w14:textId="77777777" w:rsidTr="008E2C0A">
        <w:trPr>
          <w:trHeight w:val="300"/>
        </w:trPr>
        <w:tc>
          <w:tcPr>
            <w:tcW w:w="219" w:type="dxa"/>
            <w:tcBorders>
              <w:top w:val="nil"/>
              <w:left w:val="nil"/>
              <w:bottom w:val="nil"/>
              <w:right w:val="nil"/>
            </w:tcBorders>
            <w:shd w:val="clear" w:color="auto" w:fill="auto"/>
            <w:noWrap/>
            <w:vAlign w:val="bottom"/>
            <w:hideMark/>
          </w:tcPr>
          <w:p w14:paraId="4F04BB29" w14:textId="77777777" w:rsidR="008E2C0A" w:rsidRPr="008E2C0A" w:rsidRDefault="008E2C0A" w:rsidP="008E2C0A">
            <w:pPr>
              <w:spacing w:after="0" w:line="240" w:lineRule="auto"/>
              <w:rPr>
                <w:rFonts w:ascii="Times New Roman" w:eastAsia="Times New Roman" w:hAnsi="Times New Roman" w:cs="Times New Roman"/>
                <w:sz w:val="20"/>
                <w:szCs w:val="20"/>
              </w:rPr>
            </w:pPr>
          </w:p>
        </w:tc>
        <w:tc>
          <w:tcPr>
            <w:tcW w:w="2941" w:type="dxa"/>
            <w:tcBorders>
              <w:top w:val="nil"/>
              <w:left w:val="nil"/>
              <w:bottom w:val="nil"/>
              <w:right w:val="nil"/>
            </w:tcBorders>
            <w:shd w:val="clear" w:color="auto" w:fill="auto"/>
            <w:noWrap/>
            <w:vAlign w:val="bottom"/>
            <w:hideMark/>
          </w:tcPr>
          <w:p w14:paraId="038CEF03" w14:textId="77777777" w:rsidR="008E2C0A" w:rsidRPr="008E2C0A" w:rsidRDefault="008E2C0A" w:rsidP="008E2C0A">
            <w:pPr>
              <w:spacing w:after="0" w:line="240" w:lineRule="auto"/>
              <w:rPr>
                <w:rFonts w:ascii="Calibri" w:eastAsia="Times New Roman" w:hAnsi="Calibri" w:cs="Calibri"/>
                <w:color w:val="000000"/>
              </w:rPr>
            </w:pPr>
            <w:r w:rsidRPr="008E2C0A">
              <w:rPr>
                <w:rFonts w:ascii="Calibri" w:eastAsia="Times New Roman" w:hAnsi="Calibri" w:cs="Calibri"/>
                <w:color w:val="000000"/>
              </w:rPr>
              <w:t>Total</w:t>
            </w:r>
          </w:p>
        </w:tc>
        <w:tc>
          <w:tcPr>
            <w:tcW w:w="1820" w:type="dxa"/>
            <w:tcBorders>
              <w:top w:val="nil"/>
              <w:left w:val="nil"/>
              <w:bottom w:val="nil"/>
              <w:right w:val="nil"/>
            </w:tcBorders>
            <w:shd w:val="clear" w:color="auto" w:fill="auto"/>
            <w:noWrap/>
            <w:vAlign w:val="bottom"/>
            <w:hideMark/>
          </w:tcPr>
          <w:p w14:paraId="50B9F4C5" w14:textId="77777777" w:rsidR="008E2C0A" w:rsidRPr="008E2C0A" w:rsidRDefault="008E2C0A" w:rsidP="008E2C0A">
            <w:pPr>
              <w:spacing w:after="0" w:line="240" w:lineRule="auto"/>
              <w:jc w:val="right"/>
              <w:rPr>
                <w:rFonts w:ascii="Calibri" w:eastAsia="Times New Roman" w:hAnsi="Calibri" w:cs="Calibri"/>
                <w:color w:val="000000"/>
              </w:rPr>
            </w:pPr>
            <w:r w:rsidRPr="008E2C0A">
              <w:rPr>
                <w:rFonts w:ascii="Calibri" w:eastAsia="Times New Roman" w:hAnsi="Calibri" w:cs="Calibri"/>
                <w:color w:val="000000"/>
              </w:rPr>
              <w:t xml:space="preserve">$25,000.00 </w:t>
            </w:r>
          </w:p>
        </w:tc>
        <w:tc>
          <w:tcPr>
            <w:tcW w:w="2100" w:type="dxa"/>
            <w:tcBorders>
              <w:top w:val="nil"/>
              <w:left w:val="nil"/>
              <w:bottom w:val="nil"/>
              <w:right w:val="nil"/>
            </w:tcBorders>
            <w:shd w:val="clear" w:color="auto" w:fill="auto"/>
            <w:noWrap/>
            <w:vAlign w:val="bottom"/>
            <w:hideMark/>
          </w:tcPr>
          <w:p w14:paraId="08F009A1" w14:textId="77777777" w:rsidR="008E2C0A" w:rsidRPr="008E2C0A" w:rsidRDefault="008E2C0A" w:rsidP="008E2C0A">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7BAE13B7" w14:textId="77777777" w:rsidR="008E2C0A" w:rsidRPr="008E2C0A" w:rsidRDefault="008E2C0A" w:rsidP="008E2C0A">
            <w:pPr>
              <w:spacing w:after="0" w:line="240" w:lineRule="auto"/>
              <w:rPr>
                <w:rFonts w:ascii="Times New Roman" w:eastAsia="Times New Roman" w:hAnsi="Times New Roman" w:cs="Times New Roman"/>
                <w:sz w:val="20"/>
                <w:szCs w:val="20"/>
              </w:rPr>
            </w:pPr>
          </w:p>
        </w:tc>
      </w:tr>
    </w:tbl>
    <w:p w14:paraId="14B49D3C" w14:textId="17E72D86" w:rsidR="008E2C0A" w:rsidRDefault="008E2C0A" w:rsidP="00C06BA2"/>
    <w:p w14:paraId="1ACA2A39" w14:textId="632BD940" w:rsidR="008E2C0A" w:rsidRPr="00C06BA2" w:rsidRDefault="008E2C0A" w:rsidP="00C06BA2">
      <w:r>
        <w:rPr>
          <w:noProof/>
        </w:rPr>
        <mc:AlternateContent>
          <mc:Choice Requires="cx1">
            <w:drawing>
              <wp:inline distT="0" distB="0" distL="0" distR="0" wp14:anchorId="243A6603" wp14:editId="203DA27F">
                <wp:extent cx="5943600" cy="3027045"/>
                <wp:effectExtent l="0" t="0" r="0" b="1905"/>
                <wp:docPr id="10" name="Chart 10">
                  <a:extLst xmlns:a="http://schemas.openxmlformats.org/drawingml/2006/main">
                    <a:ext uri="{FF2B5EF4-FFF2-40B4-BE49-F238E27FC236}">
                      <a16:creationId xmlns:a16="http://schemas.microsoft.com/office/drawing/2014/main" id="{BAC007D3-036E-4E62-8EB8-0D1B8E2B8EA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43A6603" wp14:editId="203DA27F">
                <wp:extent cx="5943600" cy="3027045"/>
                <wp:effectExtent l="0" t="0" r="0" b="1905"/>
                <wp:docPr id="10" name="Chart 10">
                  <a:extLst xmlns:a="http://schemas.openxmlformats.org/drawingml/2006/main">
                    <a:ext uri="{FF2B5EF4-FFF2-40B4-BE49-F238E27FC236}">
                      <a16:creationId xmlns:a16="http://schemas.microsoft.com/office/drawing/2014/main" id="{BAC007D3-036E-4E62-8EB8-0D1B8E2B8EA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BAC007D3-036E-4E62-8EB8-0D1B8E2B8EAB}"/>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3027045"/>
                        </a:xfrm>
                        <a:prstGeom prst="rect">
                          <a:avLst/>
                        </a:prstGeom>
                      </pic:spPr>
                    </pic:pic>
                  </a:graphicData>
                </a:graphic>
              </wp:inline>
            </w:drawing>
          </mc:Fallback>
        </mc:AlternateContent>
      </w:r>
    </w:p>
    <w:sectPr w:rsidR="008E2C0A" w:rsidRPr="00C06BA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9796" w14:textId="77777777" w:rsidR="005424FF" w:rsidRDefault="005424FF" w:rsidP="0068728E">
      <w:pPr>
        <w:spacing w:after="0" w:line="240" w:lineRule="auto"/>
      </w:pPr>
      <w:r>
        <w:separator/>
      </w:r>
    </w:p>
  </w:endnote>
  <w:endnote w:type="continuationSeparator" w:id="0">
    <w:p w14:paraId="2D071A00" w14:textId="77777777" w:rsidR="005424FF" w:rsidRDefault="005424FF" w:rsidP="0068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3D0B" w14:textId="7DA12C8B" w:rsidR="0068728E" w:rsidRDefault="0068728E">
    <w:pPr>
      <w:pStyle w:val="Footer"/>
    </w:pPr>
  </w:p>
  <w:p w14:paraId="2B36D2CC" w14:textId="77777777" w:rsidR="0068728E" w:rsidRDefault="00687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F679" w14:textId="77777777" w:rsidR="005424FF" w:rsidRDefault="005424FF" w:rsidP="0068728E">
      <w:pPr>
        <w:spacing w:after="0" w:line="240" w:lineRule="auto"/>
      </w:pPr>
      <w:r>
        <w:separator/>
      </w:r>
    </w:p>
  </w:footnote>
  <w:footnote w:type="continuationSeparator" w:id="0">
    <w:p w14:paraId="0F522368" w14:textId="77777777" w:rsidR="005424FF" w:rsidRDefault="005424FF" w:rsidP="006872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8E"/>
    <w:rsid w:val="005424FF"/>
    <w:rsid w:val="0068728E"/>
    <w:rsid w:val="00800606"/>
    <w:rsid w:val="00861C07"/>
    <w:rsid w:val="008E2C0A"/>
    <w:rsid w:val="00C06BA2"/>
    <w:rsid w:val="00C2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270D"/>
  <w15:chartTrackingRefBased/>
  <w15:docId w15:val="{A0B917C7-20B9-427F-BB4C-A2C8900C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7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28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7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28E"/>
  </w:style>
  <w:style w:type="paragraph" w:styleId="Footer">
    <w:name w:val="footer"/>
    <w:basedOn w:val="Normal"/>
    <w:link w:val="FooterChar"/>
    <w:uiPriority w:val="99"/>
    <w:unhideWhenUsed/>
    <w:rsid w:val="00687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28E"/>
  </w:style>
  <w:style w:type="table" w:styleId="TableGrid">
    <w:name w:val="Table Grid"/>
    <w:basedOn w:val="TableNormal"/>
    <w:uiPriority w:val="39"/>
    <w:rsid w:val="0068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2460">
      <w:bodyDiv w:val="1"/>
      <w:marLeft w:val="0"/>
      <w:marRight w:val="0"/>
      <w:marTop w:val="0"/>
      <w:marBottom w:val="0"/>
      <w:divBdr>
        <w:top w:val="none" w:sz="0" w:space="0" w:color="auto"/>
        <w:left w:val="none" w:sz="0" w:space="0" w:color="auto"/>
        <w:bottom w:val="none" w:sz="0" w:space="0" w:color="auto"/>
        <w:right w:val="none" w:sz="0" w:space="0" w:color="auto"/>
      </w:divBdr>
    </w:div>
    <w:div w:id="683245529">
      <w:bodyDiv w:val="1"/>
      <w:marLeft w:val="0"/>
      <w:marRight w:val="0"/>
      <w:marTop w:val="0"/>
      <w:marBottom w:val="0"/>
      <w:divBdr>
        <w:top w:val="none" w:sz="0" w:space="0" w:color="auto"/>
        <w:left w:val="none" w:sz="0" w:space="0" w:color="auto"/>
        <w:bottom w:val="none" w:sz="0" w:space="0" w:color="auto"/>
        <w:right w:val="none" w:sz="0" w:space="0" w:color="auto"/>
      </w:divBdr>
    </w:div>
    <w:div w:id="837236067">
      <w:bodyDiv w:val="1"/>
      <w:marLeft w:val="0"/>
      <w:marRight w:val="0"/>
      <w:marTop w:val="0"/>
      <w:marBottom w:val="0"/>
      <w:divBdr>
        <w:top w:val="none" w:sz="0" w:space="0" w:color="auto"/>
        <w:left w:val="none" w:sz="0" w:space="0" w:color="auto"/>
        <w:bottom w:val="none" w:sz="0" w:space="0" w:color="auto"/>
        <w:right w:val="none" w:sz="0" w:space="0" w:color="auto"/>
      </w:divBdr>
    </w:div>
    <w:div w:id="959871954">
      <w:bodyDiv w:val="1"/>
      <w:marLeft w:val="0"/>
      <w:marRight w:val="0"/>
      <w:marTop w:val="0"/>
      <w:marBottom w:val="0"/>
      <w:divBdr>
        <w:top w:val="none" w:sz="0" w:space="0" w:color="auto"/>
        <w:left w:val="none" w:sz="0" w:space="0" w:color="auto"/>
        <w:bottom w:val="none" w:sz="0" w:space="0" w:color="auto"/>
        <w:right w:val="none" w:sz="0" w:space="0" w:color="auto"/>
      </w:divBdr>
    </w:div>
    <w:div w:id="1369405275">
      <w:bodyDiv w:val="1"/>
      <w:marLeft w:val="0"/>
      <w:marRight w:val="0"/>
      <w:marTop w:val="0"/>
      <w:marBottom w:val="0"/>
      <w:divBdr>
        <w:top w:val="none" w:sz="0" w:space="0" w:color="auto"/>
        <w:left w:val="none" w:sz="0" w:space="0" w:color="auto"/>
        <w:bottom w:val="none" w:sz="0" w:space="0" w:color="auto"/>
        <w:right w:val="none" w:sz="0" w:space="0" w:color="auto"/>
      </w:divBdr>
    </w:div>
    <w:div w:id="2018075715">
      <w:bodyDiv w:val="1"/>
      <w:marLeft w:val="0"/>
      <w:marRight w:val="0"/>
      <w:marTop w:val="0"/>
      <w:marBottom w:val="0"/>
      <w:divBdr>
        <w:top w:val="none" w:sz="0" w:space="0" w:color="auto"/>
        <w:left w:val="none" w:sz="0" w:space="0" w:color="auto"/>
        <w:bottom w:val="none" w:sz="0" w:space="0" w:color="auto"/>
        <w:right w:val="none" w:sz="0" w:space="0" w:color="auto"/>
      </w:divBdr>
    </w:div>
    <w:div w:id="212449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Epic%20Gage\Documents\College-Work\Autumn%202023\Engineering%20Economics\Case%20Study\Business%20Case%20Templat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Epic%20Gage\Documents\College-Work\Autumn%202023\Engineering%20Economics\Case%20Study\Business%20Case%20Template.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'Business Case'!$C$161:$C$166</cx:f>
        <cx:lvl ptCount="6">
          <cx:pt idx="0">0</cx:pt>
          <cx:pt idx="1">1</cx:pt>
          <cx:pt idx="2">2</cx:pt>
          <cx:pt idx="3">3</cx:pt>
          <cx:pt idx="4">4</cx:pt>
          <cx:pt idx="5">5</cx:pt>
        </cx:lvl>
      </cx:strDim>
      <cx:numDim type="val">
        <cx:f>'Business Case'!$F$161:$F$166</cx:f>
        <cx:lvl ptCount="6" formatCode="&quot;$&quot;#,##0.00_);[Red]\(&quot;$&quot;#,##0.00\)">
          <cx:pt idx="0">-10000</cx:pt>
          <cx:pt idx="1">-2500</cx:pt>
          <cx:pt idx="2">-2500</cx:pt>
          <cx:pt idx="3">-2500</cx:pt>
          <cx:pt idx="4">-2500</cx:pt>
          <cx:pt idx="5">12500</cx:pt>
        </cx:lvl>
      </cx:numDim>
    </cx:data>
  </cx:chartData>
  <cx:chart>
    <cx:title pos="t" align="ctr" overlay="0">
      <cx:tx>
        <cx:txData>
          <cx:v>Cash Flow</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Cash Flow</a:t>
          </a:r>
        </a:p>
      </cx:txPr>
    </cx:title>
    <cx:plotArea>
      <cx:plotAreaRegion>
        <cx:series layoutId="waterfall" uniqueId="{510AEA5A-BCA7-470C-A0B1-51D9D41DCF39}">
          <cx:dataLabels pos="outEnd">
            <cx:visibility seriesName="0" categoryName="0" value="1"/>
          </cx:dataLabels>
          <cx:dataId val="0"/>
          <cx:layoutPr>
            <cx:subtotals/>
          </cx:layoutPr>
        </cx:series>
      </cx:plotAreaRegion>
      <cx:axis id="0">
        <cx:catScaling gapWidth="0.5"/>
        <cx:tickLabels/>
      </cx:axis>
      <cx:axis id="1">
        <cx:valScaling/>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'Business Case'!$C$190:$C$195</cx:f>
        <cx:lvl ptCount="6">
          <cx:pt idx="0">0</cx:pt>
          <cx:pt idx="1">1</cx:pt>
          <cx:pt idx="2">2</cx:pt>
          <cx:pt idx="3">3</cx:pt>
          <cx:pt idx="4">4</cx:pt>
          <cx:pt idx="5">5</cx:pt>
        </cx:lvl>
      </cx:strDim>
      <cx:numDim type="val">
        <cx:f>'Business Case'!$F$190:$F$195</cx:f>
        <cx:lvl ptCount="6" formatCode="&quot;$&quot;#,##0.00_);[Red]\(&quot;$&quot;#,##0.00\)">
          <cx:pt idx="0">10000</cx:pt>
          <cx:pt idx="1">3000</cx:pt>
          <cx:pt idx="2">3000</cx:pt>
          <cx:pt idx="3">3000</cx:pt>
          <cx:pt idx="4">3000</cx:pt>
          <cx:pt idx="5">3000</cx:pt>
        </cx:lvl>
      </cx:numDim>
    </cx:data>
  </cx:chartData>
  <cx:chart>
    <cx:title pos="t" align="ctr" overlay="0">
      <cx:tx>
        <cx:txData>
          <cx:v>Cash Flow</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Cash Flow</a:t>
          </a:r>
        </a:p>
      </cx:txPr>
    </cx:title>
    <cx:plotArea>
      <cx:plotAreaRegion>
        <cx:series layoutId="waterfall" uniqueId="{00000005-5F5B-4DFF-B40F-4E7957099D57}">
          <cx:tx>
            <cx:txData>
              <cx:v/>
            </cx:txData>
          </cx:tx>
          <cx:dataId val="0"/>
          <cx:layoutPr>
            <cx:subtotals/>
          </cx:layoutPr>
        </cx:series>
      </cx:plotAreaRegion>
      <cx:axis id="0">
        <cx:catScaling gapWidth="0.5"/>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1</cp:revision>
  <dcterms:created xsi:type="dcterms:W3CDTF">2023-10-09T22:08:00Z</dcterms:created>
  <dcterms:modified xsi:type="dcterms:W3CDTF">2023-10-09T22:35:00Z</dcterms:modified>
</cp:coreProperties>
</file>