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6FA7" w14:textId="039F7CD5" w:rsidR="00DF494E" w:rsidRDefault="005A3E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Sociologists study the family?</w:t>
      </w:r>
    </w:p>
    <w:p w14:paraId="2C6920CE" w14:textId="6723F764" w:rsidR="005A3E62" w:rsidRPr="005A3E62" w:rsidRDefault="005A3E62" w:rsidP="005A3E62">
      <w:pPr>
        <w:pStyle w:val="ListParagraph"/>
        <w:numPr>
          <w:ilvl w:val="0"/>
          <w:numId w:val="1"/>
        </w:numPr>
        <w:rPr>
          <w:b/>
          <w:bCs/>
        </w:rPr>
      </w:pPr>
      <w:r w:rsidRPr="005A3E62">
        <w:rPr>
          <w:b/>
          <w:bCs/>
        </w:rPr>
        <w:t>Family</w:t>
      </w:r>
      <w:r>
        <w:t>: A group of people who identify as being related to each other by marriage, blood, or adoption, and who share intimate relationships and dependency</w:t>
      </w:r>
    </w:p>
    <w:p w14:paraId="69D6A2FF" w14:textId="0D806D34" w:rsidR="005A3E62" w:rsidRPr="005A3E62" w:rsidRDefault="005A3E62" w:rsidP="005A3E62">
      <w:pPr>
        <w:pStyle w:val="ListParagraph"/>
        <w:numPr>
          <w:ilvl w:val="1"/>
          <w:numId w:val="1"/>
        </w:numPr>
        <w:rPr>
          <w:b/>
          <w:bCs/>
        </w:rPr>
      </w:pPr>
      <w:r>
        <w:t>Reproduction of a community and citizenry</w:t>
      </w:r>
    </w:p>
    <w:p w14:paraId="12EA1233" w14:textId="09A9AD96" w:rsidR="005A3E62" w:rsidRPr="005A3E62" w:rsidRDefault="005A3E62" w:rsidP="005A3E62">
      <w:pPr>
        <w:pStyle w:val="ListParagraph"/>
        <w:numPr>
          <w:ilvl w:val="1"/>
          <w:numId w:val="1"/>
        </w:numPr>
        <w:rPr>
          <w:b/>
          <w:bCs/>
        </w:rPr>
      </w:pPr>
      <w:r>
        <w:t>Socialization and transmission of culture</w:t>
      </w:r>
    </w:p>
    <w:p w14:paraId="4D751B93" w14:textId="1BA358F0" w:rsidR="005A3E62" w:rsidRPr="005A3E62" w:rsidRDefault="005A3E62" w:rsidP="005A3E62">
      <w:pPr>
        <w:pStyle w:val="ListParagraph"/>
        <w:numPr>
          <w:ilvl w:val="1"/>
          <w:numId w:val="1"/>
        </w:numPr>
        <w:rPr>
          <w:b/>
          <w:bCs/>
        </w:rPr>
      </w:pPr>
      <w:r>
        <w:t>Care of the young and old</w:t>
      </w:r>
    </w:p>
    <w:p w14:paraId="6497C25B" w14:textId="4CAA8A1A" w:rsidR="005A3E62" w:rsidRPr="005A3E62" w:rsidRDefault="005A3E62" w:rsidP="005A3E62">
      <w:pPr>
        <w:pStyle w:val="ListParagraph"/>
        <w:numPr>
          <w:ilvl w:val="1"/>
          <w:numId w:val="1"/>
        </w:numPr>
        <w:rPr>
          <w:b/>
          <w:bCs/>
        </w:rPr>
      </w:pPr>
      <w:r>
        <w:t>Contribute to economy as consumers</w:t>
      </w:r>
    </w:p>
    <w:p w14:paraId="4580F0B8" w14:textId="237C5AB9" w:rsidR="005A3E62" w:rsidRPr="005A3E62" w:rsidRDefault="005A3E62" w:rsidP="005A3E62">
      <w:pPr>
        <w:pStyle w:val="ListParagraph"/>
        <w:numPr>
          <w:ilvl w:val="1"/>
          <w:numId w:val="1"/>
        </w:numPr>
        <w:rPr>
          <w:b/>
          <w:bCs/>
        </w:rPr>
      </w:pPr>
      <w:r>
        <w:t>Allocation of social roles</w:t>
      </w:r>
    </w:p>
    <w:p w14:paraId="74B12DAA" w14:textId="66412350" w:rsidR="005A3E62" w:rsidRPr="00251989" w:rsidRDefault="004C146F" w:rsidP="005A3E62">
      <w:pPr>
        <w:pStyle w:val="ListParagraph"/>
        <w:numPr>
          <w:ilvl w:val="0"/>
          <w:numId w:val="1"/>
        </w:numPr>
      </w:pPr>
      <w:r>
        <w:rPr>
          <w:b/>
          <w:bCs/>
        </w:rPr>
        <w:t>Marriage</w:t>
      </w:r>
      <w:r>
        <w:t xml:space="preserve">: Culturally normative relationship usually between two individuals. There is economic cooperation, emotional intimacy, and sexual relations. Legitimized by law, religion, and cultural </w:t>
      </w:r>
      <w:r w:rsidRPr="00251989">
        <w:t>norms</w:t>
      </w:r>
    </w:p>
    <w:p w14:paraId="6BF491DF" w14:textId="2FD47B9D" w:rsidR="004C146F" w:rsidRPr="00251989" w:rsidRDefault="004C146F" w:rsidP="005A3E62">
      <w:pPr>
        <w:pStyle w:val="ListParagraph"/>
        <w:numPr>
          <w:ilvl w:val="0"/>
          <w:numId w:val="1"/>
        </w:numPr>
      </w:pPr>
      <w:r w:rsidRPr="00251989">
        <w:t>Monogamy: Person may only have one spouse at a time</w:t>
      </w:r>
    </w:p>
    <w:p w14:paraId="0597126D" w14:textId="15E39E30" w:rsidR="004C146F" w:rsidRPr="00251989" w:rsidRDefault="004C146F" w:rsidP="005A3E62">
      <w:pPr>
        <w:pStyle w:val="ListParagraph"/>
        <w:numPr>
          <w:ilvl w:val="0"/>
          <w:numId w:val="1"/>
        </w:numPr>
      </w:pPr>
      <w:r w:rsidRPr="00251989">
        <w:t>Polygamy: Person may have more than one marital partner at a time</w:t>
      </w:r>
    </w:p>
    <w:p w14:paraId="583851BB" w14:textId="20563C54" w:rsidR="004C146F" w:rsidRPr="00251989" w:rsidRDefault="004C146F" w:rsidP="005A3E62">
      <w:pPr>
        <w:pStyle w:val="ListParagraph"/>
        <w:numPr>
          <w:ilvl w:val="0"/>
          <w:numId w:val="1"/>
        </w:numPr>
      </w:pPr>
      <w:r w:rsidRPr="00251989">
        <w:t>Polygyny: Man may have multiple wives</w:t>
      </w:r>
    </w:p>
    <w:p w14:paraId="275522F5" w14:textId="313B43E7" w:rsidR="004C146F" w:rsidRPr="00251989" w:rsidRDefault="004C146F" w:rsidP="005A3E62">
      <w:pPr>
        <w:pStyle w:val="ListParagraph"/>
        <w:numPr>
          <w:ilvl w:val="0"/>
          <w:numId w:val="1"/>
        </w:numPr>
      </w:pPr>
      <w:r w:rsidRPr="00251989">
        <w:t>Polyandry: Woman may have multiple husbands</w:t>
      </w:r>
    </w:p>
    <w:p w14:paraId="49A8C803" w14:textId="7C6233E8" w:rsidR="004C146F" w:rsidRPr="00251989" w:rsidRDefault="004C146F" w:rsidP="005A3E62">
      <w:pPr>
        <w:pStyle w:val="ListParagraph"/>
        <w:numPr>
          <w:ilvl w:val="0"/>
          <w:numId w:val="1"/>
        </w:numPr>
      </w:pPr>
      <w:r w:rsidRPr="00251989">
        <w:t xml:space="preserve">Serial monogamy: Practice of </w:t>
      </w:r>
      <w:r w:rsidR="003D2FA7" w:rsidRPr="00251989">
        <w:t>h</w:t>
      </w:r>
      <w:r w:rsidRPr="00251989">
        <w:t>aving more than one wife or husband, but only one at a time; characterizes patterns in the United States</w:t>
      </w:r>
    </w:p>
    <w:p w14:paraId="37401CD3" w14:textId="633FF5C2" w:rsidR="004C146F" w:rsidRPr="00251989" w:rsidRDefault="004C146F" w:rsidP="005A3E62">
      <w:pPr>
        <w:pStyle w:val="ListParagraph"/>
        <w:numPr>
          <w:ilvl w:val="0"/>
          <w:numId w:val="1"/>
        </w:numPr>
      </w:pPr>
      <w:r w:rsidRPr="00251989">
        <w:t>Endogamous marriage: Limited to partners who are members of the same social group</w:t>
      </w:r>
    </w:p>
    <w:p w14:paraId="27C404B2" w14:textId="0DC22AFE" w:rsidR="004C146F" w:rsidRPr="00251989" w:rsidRDefault="004C146F" w:rsidP="005A3E62">
      <w:pPr>
        <w:pStyle w:val="ListParagraph"/>
        <w:numPr>
          <w:ilvl w:val="0"/>
          <w:numId w:val="1"/>
        </w:numPr>
      </w:pPr>
      <w:r w:rsidRPr="00251989">
        <w:t>Anti-</w:t>
      </w:r>
      <w:r w:rsidR="003D2FA7" w:rsidRPr="00251989">
        <w:t>miscegenation</w:t>
      </w:r>
      <w:r w:rsidRPr="00251989">
        <w:t xml:space="preserve"> laws:</w:t>
      </w:r>
      <w:r w:rsidR="003D2FA7" w:rsidRPr="00251989">
        <w:t xml:space="preserve"> Prohibit interracial sexual relations and marriage</w:t>
      </w:r>
    </w:p>
    <w:p w14:paraId="6CF80153" w14:textId="31FE5B33" w:rsidR="003D2FA7" w:rsidRDefault="00251989" w:rsidP="005A3E62">
      <w:pPr>
        <w:pStyle w:val="ListParagraph"/>
        <w:numPr>
          <w:ilvl w:val="0"/>
          <w:numId w:val="1"/>
        </w:numPr>
      </w:pPr>
      <w:r>
        <w:t>Families and the work of raising children</w:t>
      </w:r>
    </w:p>
    <w:p w14:paraId="05FD6F06" w14:textId="1EE70E80" w:rsidR="00251989" w:rsidRPr="00251989" w:rsidRDefault="00251989" w:rsidP="005A3E62">
      <w:pPr>
        <w:pStyle w:val="ListParagraph"/>
        <w:numPr>
          <w:ilvl w:val="0"/>
          <w:numId w:val="1"/>
        </w:numPr>
        <w:rPr>
          <w:b/>
          <w:bCs/>
        </w:rPr>
      </w:pPr>
      <w:r w:rsidRPr="00251989">
        <w:rPr>
          <w:b/>
          <w:bCs/>
        </w:rPr>
        <w:t>Extended Families</w:t>
      </w:r>
    </w:p>
    <w:p w14:paraId="21241606" w14:textId="489ADF4D" w:rsidR="00251989" w:rsidRDefault="00251989" w:rsidP="00251989">
      <w:pPr>
        <w:pStyle w:val="ListParagraph"/>
        <w:numPr>
          <w:ilvl w:val="1"/>
          <w:numId w:val="1"/>
        </w:numPr>
      </w:pPr>
      <w:r>
        <w:t>One or more parents, children, other kin, several generations living in same household</w:t>
      </w:r>
    </w:p>
    <w:p w14:paraId="78756BFB" w14:textId="4EC61A35" w:rsidR="00251989" w:rsidRPr="00251989" w:rsidRDefault="00251989" w:rsidP="00251989">
      <w:pPr>
        <w:pStyle w:val="ListParagraph"/>
        <w:numPr>
          <w:ilvl w:val="0"/>
          <w:numId w:val="1"/>
        </w:numPr>
        <w:rPr>
          <w:b/>
          <w:bCs/>
        </w:rPr>
      </w:pPr>
      <w:r w:rsidRPr="00251989">
        <w:rPr>
          <w:b/>
          <w:bCs/>
        </w:rPr>
        <w:t>Nuclear Families</w:t>
      </w:r>
    </w:p>
    <w:p w14:paraId="20E84C28" w14:textId="4E946DB4" w:rsidR="00251989" w:rsidRDefault="00251989" w:rsidP="00251989">
      <w:pPr>
        <w:pStyle w:val="ListParagraph"/>
        <w:numPr>
          <w:ilvl w:val="1"/>
          <w:numId w:val="1"/>
        </w:numPr>
      </w:pPr>
      <w:r>
        <w:t>Parents living with biological children, apart from other kin</w:t>
      </w:r>
    </w:p>
    <w:p w14:paraId="2F418183" w14:textId="77777777" w:rsidR="00E87A31" w:rsidRDefault="00E87A31" w:rsidP="00E87A31"/>
    <w:p w14:paraId="1EE1C166" w14:textId="6366CA70" w:rsidR="00E87A31" w:rsidRPr="00E87A31" w:rsidRDefault="00E87A31" w:rsidP="00E87A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Theoretical Perspectives on Families</w:t>
      </w:r>
    </w:p>
    <w:p w14:paraId="288EACB5" w14:textId="0FC90046" w:rsidR="00251989" w:rsidRPr="00E87A31" w:rsidRDefault="00251989" w:rsidP="00251989">
      <w:pPr>
        <w:pStyle w:val="ListParagraph"/>
        <w:numPr>
          <w:ilvl w:val="0"/>
          <w:numId w:val="1"/>
        </w:numPr>
        <w:rPr>
          <w:b/>
          <w:bCs/>
        </w:rPr>
      </w:pPr>
      <w:r w:rsidRPr="00E87A31">
        <w:rPr>
          <w:b/>
          <w:bCs/>
        </w:rPr>
        <w:t>The functionalist perspective</w:t>
      </w:r>
    </w:p>
    <w:p w14:paraId="2D1C2FA2" w14:textId="2DCE87B8" w:rsidR="00251989" w:rsidRDefault="00251989" w:rsidP="00251989">
      <w:pPr>
        <w:pStyle w:val="ListParagraph"/>
        <w:numPr>
          <w:ilvl w:val="0"/>
          <w:numId w:val="1"/>
        </w:numPr>
      </w:pPr>
      <w:r>
        <w:t>Talcott Parsons: Family is a “Factory of personalities”</w:t>
      </w:r>
    </w:p>
    <w:p w14:paraId="6739743C" w14:textId="39978BA9" w:rsidR="00251989" w:rsidRDefault="00251989" w:rsidP="00251989">
      <w:pPr>
        <w:pStyle w:val="ListParagraph"/>
        <w:numPr>
          <w:ilvl w:val="1"/>
          <w:numId w:val="1"/>
        </w:numPr>
      </w:pPr>
      <w:r>
        <w:t>Women socialized into expressive roles</w:t>
      </w:r>
    </w:p>
    <w:p w14:paraId="05D596A8" w14:textId="4742D4D7" w:rsidR="00251989" w:rsidRDefault="00251989" w:rsidP="00251989">
      <w:pPr>
        <w:pStyle w:val="ListParagraph"/>
        <w:numPr>
          <w:ilvl w:val="1"/>
          <w:numId w:val="1"/>
        </w:numPr>
      </w:pPr>
      <w:r>
        <w:t>Men socialized into instrumental roles</w:t>
      </w:r>
    </w:p>
    <w:p w14:paraId="69EC1771" w14:textId="57263950" w:rsidR="00251989" w:rsidRDefault="00251989" w:rsidP="00251989">
      <w:pPr>
        <w:pStyle w:val="ListParagraph"/>
        <w:numPr>
          <w:ilvl w:val="1"/>
          <w:numId w:val="1"/>
        </w:numPr>
      </w:pPr>
      <w:r>
        <w:t>Complementary roles are positively functional</w:t>
      </w:r>
    </w:p>
    <w:p w14:paraId="70719CAF" w14:textId="15ABC36B" w:rsidR="00251989" w:rsidRDefault="00251989" w:rsidP="00251989">
      <w:pPr>
        <w:pStyle w:val="ListParagraph"/>
        <w:numPr>
          <w:ilvl w:val="1"/>
          <w:numId w:val="1"/>
        </w:numPr>
      </w:pPr>
      <w:r>
        <w:t>Ensure cooperation rather than conflict</w:t>
      </w:r>
    </w:p>
    <w:p w14:paraId="7974A254" w14:textId="5BACD873" w:rsidR="00251989" w:rsidRDefault="00251989" w:rsidP="00251989">
      <w:pPr>
        <w:pStyle w:val="ListParagraph"/>
        <w:numPr>
          <w:ilvl w:val="1"/>
          <w:numId w:val="1"/>
        </w:numPr>
      </w:pPr>
      <w:r>
        <w:t>Status of family derived from male’s position</w:t>
      </w:r>
    </w:p>
    <w:p w14:paraId="10F89111" w14:textId="1CF44E5F" w:rsidR="00251989" w:rsidRDefault="00251989" w:rsidP="00251989">
      <w:pPr>
        <w:pStyle w:val="ListParagraph"/>
        <w:numPr>
          <w:ilvl w:val="1"/>
          <w:numId w:val="1"/>
        </w:numPr>
      </w:pPr>
      <w:r>
        <w:t>Supports adult’s emotional well-being</w:t>
      </w:r>
    </w:p>
    <w:p w14:paraId="636F5592" w14:textId="4410CEB0" w:rsidR="00251989" w:rsidRDefault="00251989" w:rsidP="00251989">
      <w:pPr>
        <w:pStyle w:val="ListParagraph"/>
        <w:numPr>
          <w:ilvl w:val="0"/>
          <w:numId w:val="1"/>
        </w:numPr>
      </w:pPr>
      <w:r w:rsidRPr="00E87A31">
        <w:rPr>
          <w:b/>
          <w:bCs/>
        </w:rPr>
        <w:t>The feminist/conflict perspective</w:t>
      </w:r>
      <w:r>
        <w:t>: Emerged from women’s movement of the 1970s</w:t>
      </w:r>
    </w:p>
    <w:p w14:paraId="3890EE9F" w14:textId="6764B1B5" w:rsidR="00251989" w:rsidRDefault="00251989" w:rsidP="00251989">
      <w:pPr>
        <w:pStyle w:val="ListParagraph"/>
        <w:numPr>
          <w:ilvl w:val="0"/>
          <w:numId w:val="1"/>
        </w:numPr>
      </w:pPr>
      <w:r>
        <w:t>Sexual division of labor: Dividing production by gender (men produce and women reproduce)</w:t>
      </w:r>
    </w:p>
    <w:p w14:paraId="1D024D1D" w14:textId="73062A5F" w:rsidR="00E87A31" w:rsidRDefault="00E87A31" w:rsidP="00251989">
      <w:pPr>
        <w:pStyle w:val="ListParagraph"/>
        <w:numPr>
          <w:ilvl w:val="0"/>
          <w:numId w:val="1"/>
        </w:numPr>
      </w:pPr>
      <w:r>
        <w:t>Designating different spheres of activity, the “private” to women and the “public” to men</w:t>
      </w:r>
    </w:p>
    <w:p w14:paraId="5B831115" w14:textId="2CA5A83F" w:rsidR="00E87A31" w:rsidRDefault="00E87A31" w:rsidP="00251989">
      <w:pPr>
        <w:pStyle w:val="ListParagraph"/>
        <w:numPr>
          <w:ilvl w:val="0"/>
          <w:numId w:val="1"/>
        </w:numPr>
      </w:pPr>
      <w:r>
        <w:t>Gives males privileged access to money, status, independence, and opportunity</w:t>
      </w:r>
    </w:p>
    <w:p w14:paraId="1A72F04C" w14:textId="141B5DC4" w:rsidR="00E87A31" w:rsidRDefault="00E87A31" w:rsidP="00251989">
      <w:pPr>
        <w:pStyle w:val="ListParagraph"/>
        <w:numPr>
          <w:ilvl w:val="0"/>
          <w:numId w:val="1"/>
        </w:numPr>
      </w:pPr>
      <w:r>
        <w:t>His marriage: Defines himself as burdened, constrained, while experiencing authority, independence, and right to sexual, domestic, and emotional services of wife.</w:t>
      </w:r>
    </w:p>
    <w:p w14:paraId="78E8F1DB" w14:textId="5699AEAB" w:rsidR="00E87A31" w:rsidRDefault="00E87A31" w:rsidP="00251989">
      <w:pPr>
        <w:pStyle w:val="ListParagraph"/>
        <w:numPr>
          <w:ilvl w:val="0"/>
          <w:numId w:val="1"/>
        </w:numPr>
      </w:pPr>
      <w:r>
        <w:t>Her marriage: Defines herself as fulfilled though marriage, while experiencing dependence and subjugation to husband</w:t>
      </w:r>
    </w:p>
    <w:p w14:paraId="60CEC52A" w14:textId="7F187962" w:rsidR="00E87A31" w:rsidRDefault="00E87A31" w:rsidP="00251989">
      <w:pPr>
        <w:pStyle w:val="ListParagraph"/>
        <w:numPr>
          <w:ilvl w:val="0"/>
          <w:numId w:val="1"/>
        </w:numPr>
      </w:pPr>
      <w:r>
        <w:lastRenderedPageBreak/>
        <w:t>Stress indicators</w:t>
      </w:r>
    </w:p>
    <w:p w14:paraId="68F5A733" w14:textId="6693B573" w:rsidR="00E87A31" w:rsidRDefault="00E87A31" w:rsidP="00E87A31">
      <w:pPr>
        <w:pStyle w:val="ListParagraph"/>
        <w:numPr>
          <w:ilvl w:val="1"/>
          <w:numId w:val="1"/>
        </w:numPr>
      </w:pPr>
      <w:r>
        <w:t>Married women, unmarried men score highest</w:t>
      </w:r>
    </w:p>
    <w:p w14:paraId="4BA4E35B" w14:textId="52F2E808" w:rsidR="00E87A31" w:rsidRDefault="00E87A31" w:rsidP="00E87A31">
      <w:pPr>
        <w:pStyle w:val="ListParagraph"/>
        <w:numPr>
          <w:ilvl w:val="1"/>
          <w:numId w:val="1"/>
        </w:numPr>
      </w:pPr>
      <w:r>
        <w:t>Unmarried women, married men score lowest</w:t>
      </w:r>
    </w:p>
    <w:p w14:paraId="482D24E5" w14:textId="4BBC5113" w:rsidR="00251989" w:rsidRDefault="00251989" w:rsidP="00251989">
      <w:pPr>
        <w:pStyle w:val="ListParagraph"/>
        <w:numPr>
          <w:ilvl w:val="0"/>
          <w:numId w:val="1"/>
        </w:numPr>
      </w:pPr>
      <w:r w:rsidRPr="00E87A31">
        <w:rPr>
          <w:b/>
          <w:bCs/>
        </w:rPr>
        <w:t>The psychodynamic feminist perspective</w:t>
      </w:r>
      <w:r w:rsidR="00E87A31">
        <w:t>: Infants of both sexes form bond to mother</w:t>
      </w:r>
    </w:p>
    <w:p w14:paraId="127F1B66" w14:textId="5DBB624F" w:rsidR="00E87A31" w:rsidRDefault="00E87A31" w:rsidP="00E87A31">
      <w:pPr>
        <w:pStyle w:val="ListParagraph"/>
        <w:numPr>
          <w:ilvl w:val="1"/>
          <w:numId w:val="1"/>
        </w:numPr>
      </w:pPr>
      <w:r>
        <w:t>Mothers push sons away emotionally, who then develop “masculine” personalities</w:t>
      </w:r>
    </w:p>
    <w:p w14:paraId="78B751F4" w14:textId="12B7EB48" w:rsidR="00E87A31" w:rsidRDefault="00E87A31" w:rsidP="00E87A31">
      <w:pPr>
        <w:pStyle w:val="ListParagraph"/>
        <w:numPr>
          <w:ilvl w:val="2"/>
          <w:numId w:val="1"/>
        </w:numPr>
      </w:pPr>
      <w:r>
        <w:t>Drawn from society as father is absent</w:t>
      </w:r>
    </w:p>
    <w:p w14:paraId="34C9DA3C" w14:textId="3E0620F1" w:rsidR="00E87A31" w:rsidRDefault="00E87A31" w:rsidP="00E87A31">
      <w:pPr>
        <w:pStyle w:val="ListParagraph"/>
        <w:numPr>
          <w:ilvl w:val="2"/>
          <w:numId w:val="1"/>
        </w:numPr>
      </w:pPr>
      <w:r>
        <w:t>Develops as “non-femininity”</w:t>
      </w:r>
    </w:p>
    <w:p w14:paraId="0C2A8E41" w14:textId="6D838637" w:rsidR="00E87A31" w:rsidRDefault="00E87A31" w:rsidP="00E87A31">
      <w:pPr>
        <w:pStyle w:val="ListParagraph"/>
        <w:numPr>
          <w:ilvl w:val="1"/>
          <w:numId w:val="1"/>
        </w:numPr>
      </w:pPr>
      <w:r>
        <w:t>Mothers draw daughters in more closely, who then come to identify with mothers</w:t>
      </w:r>
    </w:p>
    <w:p w14:paraId="69C0E9EF" w14:textId="5665F0BA" w:rsidR="00E87A31" w:rsidRDefault="00E87A31" w:rsidP="00E87A31">
      <w:pPr>
        <w:pStyle w:val="ListParagraph"/>
        <w:numPr>
          <w:ilvl w:val="2"/>
          <w:numId w:val="1"/>
        </w:numPr>
      </w:pPr>
      <w:r>
        <w:t>Become “relational” seeking close bonds and defining themselves through relationships</w:t>
      </w:r>
    </w:p>
    <w:p w14:paraId="4CAC7033" w14:textId="790DE521" w:rsidR="00E87A31" w:rsidRDefault="00E87A31" w:rsidP="00CE08CE">
      <w:pPr>
        <w:pStyle w:val="ListParagraph"/>
      </w:pPr>
    </w:p>
    <w:p w14:paraId="251C1F85" w14:textId="1DC496A8" w:rsidR="00CE08CE" w:rsidRPr="00CE08CE" w:rsidRDefault="00CE08CE" w:rsidP="00CE08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U.S. Families Yesterday and Today</w:t>
      </w:r>
    </w:p>
    <w:p w14:paraId="7A12D50E" w14:textId="43D32899" w:rsidR="00CE08CE" w:rsidRDefault="00CE08CE" w:rsidP="00E87A31">
      <w:pPr>
        <w:pStyle w:val="ListParagraph"/>
        <w:numPr>
          <w:ilvl w:val="0"/>
          <w:numId w:val="1"/>
        </w:numPr>
      </w:pPr>
      <w:r>
        <w:t>Marriage and divorce in the United States</w:t>
      </w:r>
    </w:p>
    <w:p w14:paraId="16C95BB6" w14:textId="1FFCBAFB" w:rsidR="00CE08CE" w:rsidRDefault="00CE08CE" w:rsidP="00CE08CE">
      <w:pPr>
        <w:pStyle w:val="ListParagraph"/>
        <w:numPr>
          <w:ilvl w:val="1"/>
          <w:numId w:val="1"/>
        </w:numPr>
      </w:pPr>
      <w:r>
        <w:rPr>
          <w:b/>
          <w:bCs/>
        </w:rPr>
        <w:t>Cohabitation</w:t>
      </w:r>
      <w:r>
        <w:t>: Living together as a couple without being legally married</w:t>
      </w:r>
    </w:p>
    <w:p w14:paraId="3D9DFF0F" w14:textId="7C165E7C" w:rsidR="00CE08CE" w:rsidRDefault="00CE08CE" w:rsidP="00CE08CE">
      <w:pPr>
        <w:pStyle w:val="ListParagraph"/>
        <w:numPr>
          <w:ilvl w:val="2"/>
          <w:numId w:val="1"/>
        </w:numPr>
      </w:pPr>
      <w:r>
        <w:t>Harmful?</w:t>
      </w:r>
    </w:p>
    <w:p w14:paraId="0133B735" w14:textId="081FE13E" w:rsidR="00CE08CE" w:rsidRDefault="00CE08CE" w:rsidP="00CE08CE">
      <w:pPr>
        <w:pStyle w:val="ListParagraph"/>
        <w:numPr>
          <w:ilvl w:val="1"/>
          <w:numId w:val="1"/>
        </w:numPr>
      </w:pPr>
      <w:r>
        <w:rPr>
          <w:b/>
          <w:bCs/>
        </w:rPr>
        <w:t>Common law marriage</w:t>
      </w:r>
      <w:r>
        <w:t>: A type of relationship in which partners live as if married but without marriage’s formal legal framework</w:t>
      </w:r>
    </w:p>
    <w:p w14:paraId="4A10AA37" w14:textId="226343F6" w:rsidR="00CE08CE" w:rsidRDefault="00CE08CE" w:rsidP="00CE08CE">
      <w:pPr>
        <w:pStyle w:val="ListParagraph"/>
        <w:numPr>
          <w:ilvl w:val="1"/>
          <w:numId w:val="1"/>
        </w:numPr>
      </w:pPr>
      <w:r>
        <w:t>Economic circumstances (rising student debt) influence decisions</w:t>
      </w:r>
    </w:p>
    <w:p w14:paraId="7740DF3A" w14:textId="4FE6B48B" w:rsidR="00AA4994" w:rsidRDefault="00CE08CE" w:rsidP="00AA4994">
      <w:pPr>
        <w:pStyle w:val="ListParagraph"/>
        <w:numPr>
          <w:ilvl w:val="1"/>
          <w:numId w:val="1"/>
        </w:numPr>
      </w:pPr>
      <w:r>
        <w:t>Marriage market has shifted. Marriageable pool shrinkag</w:t>
      </w:r>
      <w:r w:rsidR="00AA4994">
        <w:t>e</w:t>
      </w:r>
    </w:p>
    <w:p w14:paraId="60A9158E" w14:textId="4815EBF8" w:rsidR="00AA4994" w:rsidRDefault="00AA4994" w:rsidP="00AA4994"/>
    <w:p w14:paraId="5EC303F6" w14:textId="16F025D7" w:rsidR="00AA4994" w:rsidRPr="00AA4994" w:rsidRDefault="00AA4994" w:rsidP="00AA49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Socioeconomic Class and Family in the United States</w:t>
      </w:r>
    </w:p>
    <w:p w14:paraId="33810DDA" w14:textId="1B216EE1" w:rsidR="00AA4994" w:rsidRDefault="00AA4994" w:rsidP="00AA4994">
      <w:pPr>
        <w:pStyle w:val="ListParagraph"/>
        <w:numPr>
          <w:ilvl w:val="0"/>
          <w:numId w:val="1"/>
        </w:numPr>
      </w:pPr>
      <w:r>
        <w:t>Social Class and child rearing</w:t>
      </w:r>
    </w:p>
    <w:p w14:paraId="6CA76B54" w14:textId="2BCE3C29" w:rsidR="00AA4994" w:rsidRDefault="00AA4994" w:rsidP="00AA4994">
      <w:pPr>
        <w:pStyle w:val="ListParagraph"/>
        <w:numPr>
          <w:ilvl w:val="1"/>
          <w:numId w:val="1"/>
        </w:numPr>
      </w:pPr>
      <w:r w:rsidRPr="00AA4994">
        <w:rPr>
          <w:b/>
          <w:bCs/>
        </w:rPr>
        <w:t>Middle Class</w:t>
      </w:r>
      <w:r>
        <w:t>: Concerted cultivation</w:t>
      </w:r>
    </w:p>
    <w:p w14:paraId="21E6AB6A" w14:textId="0915AC11" w:rsidR="00AA4994" w:rsidRDefault="00AA4994" w:rsidP="00AA4994">
      <w:pPr>
        <w:pStyle w:val="ListParagraph"/>
        <w:numPr>
          <w:ilvl w:val="2"/>
          <w:numId w:val="1"/>
        </w:numPr>
      </w:pPr>
      <w:r>
        <w:t>Sense of entitlement, higher-skilled careers, and negotiate with people in authority</w:t>
      </w:r>
    </w:p>
    <w:p w14:paraId="7D5B0FAE" w14:textId="6551E7F4" w:rsidR="00AA4994" w:rsidRDefault="00AA4994" w:rsidP="00AA4994">
      <w:pPr>
        <w:pStyle w:val="ListParagraph"/>
        <w:numPr>
          <w:ilvl w:val="1"/>
          <w:numId w:val="1"/>
        </w:numPr>
      </w:pPr>
      <w:r w:rsidRPr="00AA4994">
        <w:rPr>
          <w:b/>
          <w:bCs/>
        </w:rPr>
        <w:t>Working Class</w:t>
      </w:r>
      <w:r>
        <w:t>: Accomplishment of natural growth</w:t>
      </w:r>
    </w:p>
    <w:p w14:paraId="123C7853" w14:textId="09661207" w:rsidR="00AA4994" w:rsidRDefault="00AA4994" w:rsidP="00AA4994">
      <w:pPr>
        <w:pStyle w:val="ListParagraph"/>
        <w:numPr>
          <w:ilvl w:val="2"/>
          <w:numId w:val="1"/>
        </w:numPr>
      </w:pPr>
      <w:r>
        <w:t>Cultivates independence, lower-skilled jobs, and respect for authority and obedience</w:t>
      </w:r>
    </w:p>
    <w:p w14:paraId="604150BA" w14:textId="3D6FE014" w:rsidR="00AA4994" w:rsidRPr="00C575DA" w:rsidRDefault="00AA4994" w:rsidP="00AA4994">
      <w:pPr>
        <w:pStyle w:val="ListParagraph"/>
        <w:numPr>
          <w:ilvl w:val="0"/>
          <w:numId w:val="1"/>
        </w:numPr>
      </w:pPr>
      <w:r w:rsidRPr="00C575DA">
        <w:t>Economy, culture, and family formation</w:t>
      </w:r>
    </w:p>
    <w:p w14:paraId="07F421CE" w14:textId="3AAEF2CE" w:rsidR="00AA4994" w:rsidRDefault="00AA4994" w:rsidP="00AA4994">
      <w:pPr>
        <w:pStyle w:val="ListParagraph"/>
        <w:numPr>
          <w:ilvl w:val="1"/>
          <w:numId w:val="1"/>
        </w:numPr>
      </w:pPr>
      <w:r>
        <w:t>1965 Moynihan Report</w:t>
      </w:r>
    </w:p>
    <w:p w14:paraId="64A5A512" w14:textId="329BD50B" w:rsidR="00AA4994" w:rsidRDefault="00AA4994" w:rsidP="00AA4994">
      <w:pPr>
        <w:pStyle w:val="ListParagraph"/>
        <w:numPr>
          <w:ilvl w:val="2"/>
          <w:numId w:val="1"/>
        </w:numPr>
      </w:pPr>
      <w:r>
        <w:t>Dysfunctions of the lower-class black family</w:t>
      </w:r>
    </w:p>
    <w:p w14:paraId="1F48DCB7" w14:textId="57CCC296" w:rsidR="00AA4994" w:rsidRDefault="00AA4994" w:rsidP="00AA4994">
      <w:pPr>
        <w:pStyle w:val="ListParagraph"/>
        <w:numPr>
          <w:ilvl w:val="2"/>
          <w:numId w:val="1"/>
        </w:numPr>
      </w:pPr>
      <w:r>
        <w:t>Criticized as racist and sexist, despite attention to structural factors as well</w:t>
      </w:r>
    </w:p>
    <w:p w14:paraId="741628E1" w14:textId="4609952B" w:rsidR="00AA4994" w:rsidRDefault="00AA4994" w:rsidP="00AA4994">
      <w:pPr>
        <w:pStyle w:val="ListParagraph"/>
        <w:numPr>
          <w:ilvl w:val="1"/>
          <w:numId w:val="1"/>
        </w:numPr>
      </w:pPr>
      <w:r>
        <w:t>William Julius Wilson (1987, 1996, and 2010)</w:t>
      </w:r>
    </w:p>
    <w:p w14:paraId="78AC7E24" w14:textId="76B5E213" w:rsidR="00AA4994" w:rsidRDefault="00AA4994" w:rsidP="00AA4994">
      <w:pPr>
        <w:pStyle w:val="ListParagraph"/>
        <w:numPr>
          <w:ilvl w:val="2"/>
          <w:numId w:val="1"/>
        </w:numPr>
      </w:pPr>
      <w:r>
        <w:t>Argues that structure and culture interact to create normative contexts for behavior</w:t>
      </w:r>
    </w:p>
    <w:p w14:paraId="33587FD6" w14:textId="1A3DD904" w:rsidR="00AA4994" w:rsidRDefault="00AA4994" w:rsidP="00AA4994">
      <w:pPr>
        <w:pStyle w:val="ListParagraph"/>
        <w:numPr>
          <w:ilvl w:val="1"/>
          <w:numId w:val="1"/>
        </w:numPr>
      </w:pPr>
      <w:r>
        <w:t>Edin and Kefalas</w:t>
      </w:r>
    </w:p>
    <w:p w14:paraId="51BB3A5B" w14:textId="72C68C84" w:rsidR="00AA4994" w:rsidRDefault="00AA4994" w:rsidP="00AA4994">
      <w:pPr>
        <w:pStyle w:val="ListParagraph"/>
        <w:numPr>
          <w:ilvl w:val="2"/>
          <w:numId w:val="1"/>
        </w:numPr>
      </w:pPr>
      <w:r>
        <w:t>Highly value family, motherhood is achievable while marriage is not</w:t>
      </w:r>
    </w:p>
    <w:p w14:paraId="0BFADDB6" w14:textId="2EF67C7A" w:rsidR="00E87A31" w:rsidRPr="00AA4994" w:rsidRDefault="00AA4994" w:rsidP="00AA4994">
      <w:pPr>
        <w:pStyle w:val="ListParagraph"/>
        <w:numPr>
          <w:ilvl w:val="0"/>
          <w:numId w:val="1"/>
        </w:numPr>
        <w:rPr>
          <w:b/>
          <w:bCs/>
        </w:rPr>
      </w:pPr>
      <w:r>
        <w:t>Family life in the middle class</w:t>
      </w:r>
    </w:p>
    <w:p w14:paraId="41121B47" w14:textId="2B900BB3" w:rsidR="00AA4994" w:rsidRPr="00AA4994" w:rsidRDefault="00AA4994" w:rsidP="00AA4994">
      <w:pPr>
        <w:pStyle w:val="ListParagraph"/>
        <w:numPr>
          <w:ilvl w:val="1"/>
          <w:numId w:val="1"/>
        </w:numPr>
        <w:rPr>
          <w:b/>
          <w:bCs/>
        </w:rPr>
      </w:pPr>
      <w:r>
        <w:t>Friedman’s competitive kid capital</w:t>
      </w:r>
    </w:p>
    <w:p w14:paraId="501D972F" w14:textId="528DD097" w:rsidR="00AA4994" w:rsidRPr="00C575DA" w:rsidRDefault="00C575DA" w:rsidP="00AA4994">
      <w:pPr>
        <w:pStyle w:val="ListParagraph"/>
        <w:numPr>
          <w:ilvl w:val="1"/>
          <w:numId w:val="1"/>
        </w:numPr>
        <w:rPr>
          <w:b/>
          <w:bCs/>
        </w:rPr>
      </w:pPr>
      <w:r>
        <w:t>Competing commitments leave parents rushed and stressed</w:t>
      </w:r>
    </w:p>
    <w:p w14:paraId="04FFDB52" w14:textId="6D540473" w:rsidR="00C575DA" w:rsidRPr="00C575DA" w:rsidRDefault="00C575DA" w:rsidP="00C575DA">
      <w:pPr>
        <w:pStyle w:val="ListParagraph"/>
        <w:numPr>
          <w:ilvl w:val="1"/>
          <w:numId w:val="1"/>
        </w:numPr>
        <w:rPr>
          <w:b/>
          <w:bCs/>
        </w:rPr>
      </w:pPr>
      <w:r>
        <w:t>Workplaces with “family-friendly” policies</w:t>
      </w:r>
    </w:p>
    <w:p w14:paraId="21142315" w14:textId="67E8CB9C" w:rsidR="00C575DA" w:rsidRPr="00C575DA" w:rsidRDefault="00C575DA" w:rsidP="00C575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Globalization and Families</w:t>
      </w:r>
    </w:p>
    <w:p w14:paraId="79910631" w14:textId="6889537F" w:rsidR="00C575DA" w:rsidRPr="00C575DA" w:rsidRDefault="00C575DA" w:rsidP="00C575DA">
      <w:pPr>
        <w:pStyle w:val="ListParagraph"/>
        <w:numPr>
          <w:ilvl w:val="0"/>
          <w:numId w:val="1"/>
        </w:numPr>
        <w:rPr>
          <w:b/>
          <w:bCs/>
        </w:rPr>
      </w:pPr>
      <w:r>
        <w:t>International Families and the Global Woman</w:t>
      </w:r>
    </w:p>
    <w:p w14:paraId="30A53AE7" w14:textId="413CFA8D" w:rsidR="00C575DA" w:rsidRPr="00C575DA" w:rsidRDefault="00C575DA" w:rsidP="00C575DA">
      <w:pPr>
        <w:pStyle w:val="ListParagraph"/>
        <w:numPr>
          <w:ilvl w:val="1"/>
          <w:numId w:val="1"/>
        </w:numPr>
        <w:rPr>
          <w:b/>
          <w:bCs/>
        </w:rPr>
      </w:pPr>
      <w:r>
        <w:t>Rising demand for highly skilled laborers</w:t>
      </w:r>
    </w:p>
    <w:p w14:paraId="5B64D587" w14:textId="72CAA31F" w:rsidR="00C575DA" w:rsidRPr="00C575DA" w:rsidRDefault="00C575DA" w:rsidP="00C575DA">
      <w:pPr>
        <w:pStyle w:val="ListParagraph"/>
        <w:numPr>
          <w:ilvl w:val="1"/>
          <w:numId w:val="1"/>
        </w:numPr>
        <w:rPr>
          <w:b/>
          <w:bCs/>
        </w:rPr>
      </w:pPr>
      <w:r>
        <w:t>Low-skilled U.S. workers priced out</w:t>
      </w:r>
    </w:p>
    <w:p w14:paraId="62E0CEAD" w14:textId="356EB296" w:rsidR="00C575DA" w:rsidRPr="00C575DA" w:rsidRDefault="00C575DA" w:rsidP="00C575DA">
      <w:pPr>
        <w:pStyle w:val="ListParagraph"/>
        <w:numPr>
          <w:ilvl w:val="1"/>
          <w:numId w:val="1"/>
        </w:numPr>
        <w:rPr>
          <w:b/>
          <w:bCs/>
        </w:rPr>
      </w:pPr>
      <w:r>
        <w:t>70% of labor force without college degree</w:t>
      </w:r>
    </w:p>
    <w:p w14:paraId="18202423" w14:textId="0DE51264" w:rsidR="00C575DA" w:rsidRPr="00C575DA" w:rsidRDefault="00C575DA" w:rsidP="00C575DA">
      <w:pPr>
        <w:pStyle w:val="ListParagraph"/>
        <w:numPr>
          <w:ilvl w:val="1"/>
          <w:numId w:val="1"/>
        </w:numPr>
        <w:rPr>
          <w:b/>
          <w:bCs/>
        </w:rPr>
      </w:pPr>
      <w:r>
        <w:t>Flat/declining incomes</w:t>
      </w:r>
    </w:p>
    <w:sectPr w:rsidR="00C575DA" w:rsidRPr="00C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E88"/>
    <w:multiLevelType w:val="hybridMultilevel"/>
    <w:tmpl w:val="43322ECA"/>
    <w:lvl w:ilvl="0" w:tplc="8F1C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58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24"/>
    <w:rsid w:val="00251989"/>
    <w:rsid w:val="003D2FA7"/>
    <w:rsid w:val="00431198"/>
    <w:rsid w:val="004C146F"/>
    <w:rsid w:val="005A3E62"/>
    <w:rsid w:val="009B3A24"/>
    <w:rsid w:val="00AA4994"/>
    <w:rsid w:val="00C575DA"/>
    <w:rsid w:val="00CE08CE"/>
    <w:rsid w:val="00E57D9A"/>
    <w:rsid w:val="00E87A31"/>
    <w:rsid w:val="00E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83FB"/>
  <w15:chartTrackingRefBased/>
  <w15:docId w15:val="{53065EFF-C2DC-4257-9254-B0F45A67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2022-04-14T16:05:00Z</dcterms:created>
  <dcterms:modified xsi:type="dcterms:W3CDTF">2022-04-14T17:10:00Z</dcterms:modified>
</cp:coreProperties>
</file>