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4E79"/>
          <w:sz w:val="46"/>
        </w:rPr>
        <w:t>BÁO CÁO ĐỒ ÁN</w:t>
        <w:br/>
        <w:t>HỌC MÁY NÂNG CAO</w:t>
      </w:r>
    </w:p>
    <w:p>
      <w:pPr>
        <w:spacing w:before="500"/>
        <w:jc w:val="center"/>
      </w:pPr>
      <w:r>
        <w:rPr>
          <w:b/>
          <w:color w:val="17365D"/>
          <w:sz w:val="58"/>
        </w:rPr>
        <w:t>FRAUDSHIELD AI</w:t>
      </w:r>
    </w:p>
    <w:p>
      <w:pPr>
        <w:jc w:val="center"/>
      </w:pPr>
      <w:r>
        <w:rPr>
          <w:i/>
          <w:sz w:val="30"/>
        </w:rPr>
        <w:t>Hệ thống phát hiện gian lận giao dịch tài chính</w:t>
      </w:r>
    </w:p>
    <w:p>
      <w:pPr>
        <w:jc w:val="center"/>
      </w:pPr>
      <w:r>
        <w:rPr>
          <w:sz w:val="22"/>
        </w:rPr>
        <w:t>Sinh viên thực hiện: ........................................................</w:t>
      </w:r>
    </w:p>
    <w:p>
      <w:pPr>
        <w:jc w:val="center"/>
      </w:pPr>
      <w:r>
        <w:rPr>
          <w:sz w:val="22"/>
        </w:rPr>
        <w:t>Mã sinh viên: .....................................................................</w:t>
      </w:r>
    </w:p>
    <w:p>
      <w:pPr>
        <w:jc w:val="center"/>
      </w:pPr>
      <w:r>
        <w:rPr>
          <w:sz w:val="22"/>
        </w:rPr>
        <w:t>Lớp: ....................................................................................</w:t>
      </w:r>
    </w:p>
    <w:p>
      <w:pPr>
        <w:jc w:val="center"/>
      </w:pPr>
      <w:r>
        <w:rPr>
          <w:sz w:val="22"/>
        </w:rPr>
        <w:t>Giảng viên hướng dẫn: ....................................................</w:t>
      </w:r>
    </w:p>
    <w:p>
      <w:pPr>
        <w:jc w:val="center"/>
      </w:pPr>
      <w:r>
        <w:rPr>
          <w:sz w:val="22"/>
        </w:rPr>
        <w:t>Năm học: 2026–2027</w:t>
      </w:r>
    </w:p>
    <w:p>
      <w:r>
        <w:br w:type="page"/>
      </w:r>
    </w:p>
    <w:p>
      <w:pPr>
        <w:pStyle w:val="Heading1"/>
      </w:pPr>
      <w:r>
        <w:t>LƯU Ý VỀ TRẠNG THÁI BÁO CÁO</w:t>
      </w:r>
    </w:p>
    <w:p>
      <w:r>
        <w:t>Đây là bản báo cáo thiết kế và kế hoạch triển khai. Các sơ đồ mô tả kiến trúc dự kiến. Những mục kết quả mô hình, kiểm thử và hiệu năng chỉ được xác nhận sau khi chạy thực tế; không sử dụng bảng kết quả chưa đo như kết quả đã đạt.</w:t>
      </w:r>
    </w:p>
    <w:p>
      <w:r>
        <w:t>Hai nội dung nghiên cứu trọng tâm là (1) đặc trưng hành vi giao dịch và (2) đặc trưng đồ thị quan hệ tài khoản. Các module quản lý giao dịch, chấm điểm rủi ro, quản lý cảnh báo và dashboard hoàn thiện MVP.</w:t>
      </w:r>
    </w:p>
    <w:p>
      <w:pPr>
        <w:pStyle w:val="Heading1"/>
      </w:pPr>
      <w:r>
        <w:t>MỤC LỤC NỘI DUNG</w:t>
      </w:r>
    </w:p>
    <w:p>
      <w:pPr>
        <w:pStyle w:val="ListBullet"/>
      </w:pPr>
      <w:r>
        <w:t>Tóm tắt đề tài</w:t>
      </w:r>
    </w:p>
    <w:p>
      <w:pPr>
        <w:pStyle w:val="ListBullet"/>
      </w:pPr>
      <w:r>
        <w:t>Chương 1. Tổng quan đề tài</w:t>
      </w:r>
    </w:p>
    <w:p>
      <w:pPr>
        <w:pStyle w:val="ListBullet"/>
      </w:pPr>
      <w:r>
        <w:t>Chương 2. Phân tích nghiệp vụ</w:t>
      </w:r>
    </w:p>
    <w:p>
      <w:pPr>
        <w:pStyle w:val="ListBullet"/>
      </w:pPr>
      <w:r>
        <w:t>Chương 3. Phân tích hệ thống và kiến trúc</w:t>
      </w:r>
    </w:p>
    <w:p>
      <w:pPr>
        <w:pStyle w:val="ListBullet"/>
      </w:pPr>
      <w:r>
        <w:t>Chương 4. Sơ đồ UML</w:t>
      </w:r>
    </w:p>
    <w:p>
      <w:pPr>
        <w:pStyle w:val="ListBullet"/>
      </w:pPr>
      <w:r>
        <w:t>Chương 5. Thiết kế cơ sở dữ liệu</w:t>
      </w:r>
    </w:p>
    <w:p>
      <w:pPr>
        <w:pStyle w:val="ListBullet"/>
      </w:pPr>
      <w:r>
        <w:t>Chương 6. Design Pattern và tổ chức mã nguồn</w:t>
      </w:r>
    </w:p>
    <w:p>
      <w:pPr>
        <w:pStyle w:val="ListBullet"/>
      </w:pPr>
      <w:r>
        <w:t>Chương 7. Nghiên cứu mô hình học máy</w:t>
      </w:r>
    </w:p>
    <w:p>
      <w:pPr>
        <w:pStyle w:val="ListBullet"/>
      </w:pPr>
      <w:r>
        <w:t>Chương 8. Triển khai ứng dụng và demo</w:t>
      </w:r>
    </w:p>
    <w:p>
      <w:pPr>
        <w:pStyle w:val="ListBullet"/>
      </w:pPr>
      <w:r>
        <w:t>Chương 9. Kiểm thử và test case</w:t>
      </w:r>
    </w:p>
    <w:p>
      <w:pPr>
        <w:pStyle w:val="ListBullet"/>
      </w:pPr>
      <w:r>
        <w:t>Chương 10. Vibe coding, skills và quy trình</w:t>
      </w:r>
    </w:p>
    <w:p>
      <w:pPr>
        <w:pStyle w:val="ListBullet"/>
      </w:pPr>
      <w:r>
        <w:t>Chương 11. Kế hoạch triển khai</w:t>
      </w:r>
    </w:p>
    <w:p>
      <w:pPr>
        <w:pStyle w:val="ListBullet"/>
      </w:pPr>
      <w:r>
        <w:t>Chương 12. Đánh giá, hạn chế và hướng phát triển</w:t>
      </w:r>
    </w:p>
    <w:p>
      <w:pPr>
        <w:pStyle w:val="ListBullet"/>
      </w:pPr>
      <w:r>
        <w:t>Kết luận và tài liệu tham khảo</w:t>
      </w:r>
    </w:p>
    <w:p>
      <w:r>
        <w:br w:type="page"/>
      </w:r>
    </w:p>
    <w:p>
      <w:pPr>
        <w:pStyle w:val="Heading1"/>
      </w:pPr>
      <w:r>
        <w:t>TÓM TẮT ĐỀ TÀI</w:t>
      </w:r>
    </w:p>
    <w:p>
      <w:r>
        <w:t>FraudShield AI hướng đến xây dựng hệ thống hỗ trợ phát hiện, đánh giá và quản lý rủi ro gian lận giao dịch tài chính. Hệ thống tiếp nhận giao dịch, kiểm tra dữ liệu, tạo đặc trưng, dự đoán điểm rủi ro, sinh cảnh báo và cung cấp dashboard theo dõi.</w:t>
      </w:r>
    </w:p>
    <w:p>
      <w:r>
        <w:t>PaySim là nguồn dữ liệu nghiên cứu chính. Hai hướng nghiên cứu gồm xây dựng đặc trưng hành vi từ lịch sử giao dịch và xây dựng đặc trưng đồ thị từ quan hệ tài khoản. Các thí nghiệm E1/E2/E3 sẽ so sánh baseline, baseline + hành vi và baseline + hành vi + đồ thị.</w:t>
      </w:r>
    </w:p>
    <w:p>
      <w:r>
        <w:t>Các chỉ số dự kiến gồm Precision, Recall, F1-score, PR-AUC/Average Precision, số cảnh báo sai, độ trễ p50/p95 và throughput. Chưa có kết quả chạy thực nghiệm được cung cấp nên báo cáo không khẳng định mô hình đạt một mức hiệu năng cụ thể.</w:t>
      </w:r>
    </w:p>
    <w:p>
      <w:r>
        <w:t>Từ khóa: Fraud Detection, Machine Learning, XGBoost, Graph Features, PaySim, Risk Scoring.</w:t>
      </w:r>
    </w:p>
    <w:p>
      <w:pPr>
        <w:pStyle w:val="Heading1"/>
      </w:pPr>
      <w:r>
        <w:t>CHƯƠNG 1. TỔNG QUAN ĐỀ TÀI</w:t>
      </w:r>
    </w:p>
    <w:p>
      <w:pPr>
        <w:pStyle w:val="Heading2"/>
      </w:pPr>
      <w:r>
        <w:t>1.1. Lý do chọn đề tài</w:t>
      </w:r>
    </w:p>
    <w:p>
      <w:r>
        <w:t>Giao dịch điện tử tạo ra lượng dữ liệu lớn và có thể xuất hiện hành vi gian lận với đặc điểm thay đổi. Học máy hỗ trợ nhận diện mẫu từ dữ liệu lịch sử; thông tin hành vi và quan hệ giữa các tài khoản có thể bổ sung ngữ cảnh cho một giao dịch. Đề tài kết hợp nghiên cứu ML, xử lý dữ liệu, phân tích đồ thị và phát triển ứng dụng có API, database, dashboard, kiểm thử và demo.</w:t>
      </w:r>
    </w:p>
    <w:p>
      <w:pPr>
        <w:pStyle w:val="Heading2"/>
      </w:pPr>
      <w:r>
        <w:t>1.2. Phát biểu bài toán</w:t>
      </w:r>
    </w:p>
    <w:p>
      <w:r>
        <w:t>Với giao dịch có thông tin loại giao dịch, số tiền, tài khoản nguồn/đích, số dư và lịch sử có sẵn, hệ thống dự đoán nguy cơ gian lận, chuyển điểm dự đoán thành mức rủi ro, lưu kết quả và hỗ trợ quản lý cảnh báo. Bài toán ML là phân loại nhị phân; đầu ra ứng dụng bao gồm điểm số, mức rủi ro và thông tin truy vết.</w:t>
      </w:r>
    </w:p>
    <w:p>
      <w:pPr>
        <w:pStyle w:val="Heading2"/>
      </w:pPr>
      <w:r>
        <w:t>1.3. Mục tiêu</w:t>
      </w:r>
    </w:p>
    <w:p>
      <w:pPr>
        <w:pStyle w:val="ListBullet"/>
      </w:pPr>
      <w:r>
        <w:t>Khảo sát và tiền xử lý PaySim.</w:t>
      </w:r>
    </w:p>
    <w:p>
      <w:pPr>
        <w:pStyle w:val="ListBullet"/>
      </w:pPr>
      <w:r>
        <w:t>Xây dựng mô hình XGBoost cơ sở.</w:t>
      </w:r>
    </w:p>
    <w:p>
      <w:pPr>
        <w:pStyle w:val="ListBullet"/>
      </w:pPr>
      <w:r>
        <w:t>Thiết kế đặc trưng hành vi chỉ từ thông tin có trước thời điểm dự đoán.</w:t>
      </w:r>
    </w:p>
    <w:p>
      <w:pPr>
        <w:pStyle w:val="ListBullet"/>
      </w:pPr>
      <w:r>
        <w:t>Xây dựng đặc trưng đồ thị từ lịch sử giao dịch tài khoản.</w:t>
      </w:r>
    </w:p>
    <w:p>
      <w:pPr>
        <w:pStyle w:val="ListBullet"/>
      </w:pPr>
      <w:r>
        <w:t>So sánh E1, E2, E3 trên cùng tập test.</w:t>
      </w:r>
    </w:p>
    <w:p>
      <w:pPr>
        <w:pStyle w:val="ListBullet"/>
      </w:pPr>
      <w:r>
        <w:t>Phát triển API, database, quản lý cảnh báo và dashboard demo.</w:t>
      </w:r>
    </w:p>
    <w:p>
      <w:pPr>
        <w:pStyle w:val="ListBullet"/>
      </w:pPr>
      <w:r>
        <w:t>Hoàn thiện UML, test case, hướng dẫn chạy và báo cáo thực nghiệm.</w:t>
      </w:r>
    </w:p>
    <w:p>
      <w:pPr>
        <w:pStyle w:val="Heading2"/>
      </w:pPr>
      <w:r>
        <w:t>1.4. Phạm vi MVP</w:t>
      </w:r>
    </w:p>
    <w:p>
      <w:r>
        <w:t>Trong phạm vi: PaySim, XGBoost, đặc trưng hành vi, đặc trưng đồ thị, API dự đoán, lưu kết quả, cảnh báo, dashboard, replay dữ liệu và kiểm thử.</w:t>
      </w:r>
    </w:p>
    <w:p>
      <w:r>
        <w:t>Ngoài phạm vi: kết nối ngân hàng thật, tự động phong tỏa tiền, đảm bảo phát hiện mọi gian lận và triển khai hạ tầng phân tán lớn khi chưa cần thiết.</w:t>
      </w:r>
    </w:p>
    <w:p>
      <w:pPr>
        <w:pStyle w:val="Heading2"/>
      </w:pPr>
      <w:r>
        <w:t>1.5. Tiêu chí nghiệm thu</w:t>
      </w:r>
    </w:p>
    <w:p>
      <w:pPr>
        <w:pStyle w:val="ListBullet"/>
      </w:pPr>
      <w:r>
        <w:t>Có tài liệu SRS, FR/NFR, business rules và UML.</w:t>
      </w:r>
    </w:p>
    <w:p>
      <w:pPr>
        <w:pStyle w:val="ListBullet"/>
      </w:pPr>
      <w:r>
        <w:t>Có ERD, data dictionary, API contract và giải thích Design Pattern.</w:t>
      </w:r>
    </w:p>
    <w:p>
      <w:pPr>
        <w:pStyle w:val="ListBullet"/>
      </w:pPr>
      <w:r>
        <w:t>Có pipeline huấn luyện tái lập được và artifact có phiên bản.</w:t>
      </w:r>
    </w:p>
    <w:p>
      <w:pPr>
        <w:pStyle w:val="ListBullet"/>
      </w:pPr>
      <w:r>
        <w:t>Có kết quả E1/E2/E3 trên cùng tập test.</w:t>
      </w:r>
    </w:p>
    <w:p>
      <w:pPr>
        <w:pStyle w:val="ListBullet"/>
      </w:pPr>
      <w:r>
        <w:t>Có API và giao diện demo hoạt động.</w:t>
      </w:r>
    </w:p>
    <w:p>
      <w:pPr>
        <w:pStyle w:val="ListBullet"/>
      </w:pPr>
      <w:r>
        <w:t>Có test case, Pass/Fail và bằng chứng kiểm thử.</w:t>
      </w:r>
    </w:p>
    <w:p>
      <w:pPr>
        <w:pStyle w:val="ListBullet"/>
      </w:pPr>
      <w:r>
        <w:t>Có hướng dẫn cài đặt, chạy và mô tả giới hạn.</w:t>
      </w:r>
    </w:p>
    <w:p>
      <w:pPr>
        <w:pStyle w:val="Heading1"/>
      </w:pPr>
      <w:r>
        <w:t>CHƯƠNG 2. PHÂN TÍCH NGHIỆP VỤ</w:t>
      </w:r>
    </w:p>
    <w:p>
      <w:pPr>
        <w:pStyle w:val="Heading2"/>
      </w:pPr>
      <w:r>
        <w:t>2.1. Quy trình nghiệp vụ tổng quát</w:t>
      </w:r>
    </w:p>
    <w:p>
      <w:pPr>
        <w:pStyle w:val="ListNumber"/>
      </w:pPr>
      <w:r>
        <w:t>Tiếp nhận giao dịch từ client hoặc dịch vụ phát lại dữ liệu.</w:t>
      </w:r>
    </w:p>
    <w:p>
      <w:pPr>
        <w:pStyle w:val="ListNumber"/>
      </w:pPr>
      <w:r>
        <w:t>Kiểm tra trường bắt buộc, kiểu dữ liệu và khóa chống trùng lặp.</w:t>
      </w:r>
    </w:p>
    <w:p>
      <w:pPr>
        <w:pStyle w:val="ListNumber"/>
      </w:pPr>
      <w:r>
        <w:t>Tính đặc trưng giao dịch và hành vi từ lịch sử hợp lệ.</w:t>
      </w:r>
    </w:p>
    <w:p>
      <w:pPr>
        <w:pStyle w:val="ListNumber"/>
      </w:pPr>
      <w:r>
        <w:t>Tính đặc trưng đồ thị từ quan hệ tài khoản có sẵn tại thời điểm dự đoán.</w:t>
      </w:r>
    </w:p>
    <w:p>
      <w:pPr>
        <w:pStyle w:val="ListNumber"/>
      </w:pPr>
      <w:r>
        <w:t>Mô hình trả điểm; Risk Scoring áp dụng ngưỡng được chọn trên validation.</w:t>
      </w:r>
    </w:p>
    <w:p>
      <w:pPr>
        <w:pStyle w:val="ListNumber"/>
      </w:pPr>
      <w:r>
        <w:t>Lưu giao dịch, prediction, model version và thời gian xử lý.</w:t>
      </w:r>
    </w:p>
    <w:p>
      <w:pPr>
        <w:pStyle w:val="ListNumber"/>
      </w:pPr>
      <w:r>
        <w:t>Tạo cảnh báo nếu đáp ứng điều kiện; người dùng xem và cập nhật trạng thái.</w:t>
      </w:r>
    </w:p>
    <w:p>
      <w:pPr>
        <w:pStyle w:val="ListNumber"/>
      </w:pPr>
      <w:r>
        <w:t>Tổng hợp số liệu vận hành và đánh giá trên dữ liệu có nhãn.</w:t>
      </w:r>
    </w:p>
    <w:p>
      <w:pPr>
        <w:pStyle w:val="Heading2"/>
      </w:pPr>
      <w:r>
        <w:t>2.2. Tác nhân</w:t>
      </w:r>
    </w:p>
    <w:tbl>
      <w:tblPr>
        <w:tblStyle w:val="TableGrid"/>
        <w:tblW w:type="auto" w:w="0"/>
        <w:tblLook w:firstColumn="1" w:firstRow="1" w:lastColumn="0" w:lastRow="0" w:noHBand="0" w:noVBand="1" w:val="04A0"/>
      </w:tblPr>
      <w:tblGrid>
        <w:gridCol w:w="4968"/>
        <w:gridCol w:w="4968"/>
      </w:tblGrid>
      <w:tr>
        <w:tc>
          <w:tcPr>
            <w:tcW w:type="dxa" w:w="4968"/>
            <w:shd w:fill="1F4E79"/>
          </w:tcPr>
          <w:p>
            <w:pPr>
              <w:spacing w:after="0"/>
            </w:pPr>
            <w:r/>
            <w:r>
              <w:rPr>
                <w:rFonts w:ascii="Arial" w:hAnsi="Arial"/>
                <w:b/>
                <w:color w:val="FFFFFF"/>
                <w:sz w:val="17"/>
              </w:rPr>
              <w:t>Tác nhân</w:t>
            </w:r>
          </w:p>
        </w:tc>
        <w:tc>
          <w:tcPr>
            <w:tcW w:type="dxa" w:w="4968"/>
            <w:shd w:fill="1F4E79"/>
          </w:tcPr>
          <w:p>
            <w:pPr>
              <w:spacing w:after="0"/>
            </w:pPr>
            <w:r/>
            <w:r>
              <w:rPr>
                <w:rFonts w:ascii="Arial" w:hAnsi="Arial"/>
                <w:b/>
                <w:color w:val="FFFFFF"/>
                <w:sz w:val="17"/>
              </w:rPr>
              <w:t>Vai trò</w:t>
            </w:r>
          </w:p>
        </w:tc>
      </w:tr>
      <w:tr>
        <w:tc>
          <w:tcPr>
            <w:tcW w:type="dxa" w:w="4968"/>
          </w:tcPr>
          <w:p>
            <w:pPr>
              <w:spacing w:after="0"/>
            </w:pPr>
            <w:r/>
            <w:r>
              <w:rPr>
                <w:rFonts w:ascii="Arial" w:hAnsi="Arial"/>
                <w:b w:val="0"/>
                <w:sz w:val="17"/>
              </w:rPr>
              <w:t>Quản trị viên</w:t>
            </w:r>
          </w:p>
        </w:tc>
        <w:tc>
          <w:tcPr>
            <w:tcW w:type="dxa" w:w="4968"/>
          </w:tcPr>
          <w:p>
            <w:pPr>
              <w:spacing w:after="0"/>
            </w:pPr>
            <w:r/>
            <w:r>
              <w:rPr>
                <w:rFonts w:ascii="Arial" w:hAnsi="Arial"/>
                <w:b w:val="0"/>
                <w:sz w:val="17"/>
              </w:rPr>
              <w:t>Quản lý cấu hình, dữ liệu và phiên bản mô hình.</w:t>
            </w:r>
          </w:p>
        </w:tc>
      </w:tr>
      <w:tr>
        <w:tc>
          <w:tcPr>
            <w:tcW w:type="dxa" w:w="4968"/>
            <w:shd w:fill="F2F6FA"/>
          </w:tcPr>
          <w:p>
            <w:pPr>
              <w:spacing w:after="0"/>
            </w:pPr>
            <w:r/>
            <w:r>
              <w:rPr>
                <w:rFonts w:ascii="Arial" w:hAnsi="Arial"/>
                <w:b w:val="0"/>
                <w:sz w:val="17"/>
              </w:rPr>
              <w:t>Chuyên viên giám sát</w:t>
            </w:r>
          </w:p>
        </w:tc>
        <w:tc>
          <w:tcPr>
            <w:tcW w:type="dxa" w:w="4968"/>
            <w:shd w:fill="F2F6FA"/>
          </w:tcPr>
          <w:p>
            <w:pPr>
              <w:spacing w:after="0"/>
            </w:pPr>
            <w:r/>
            <w:r>
              <w:rPr>
                <w:rFonts w:ascii="Arial" w:hAnsi="Arial"/>
                <w:b w:val="0"/>
                <w:sz w:val="17"/>
              </w:rPr>
              <w:t>Theo dõi giao dịch, điểm rủi ro và cảnh báo.</w:t>
            </w:r>
          </w:p>
        </w:tc>
      </w:tr>
      <w:tr>
        <w:tc>
          <w:tcPr>
            <w:tcW w:type="dxa" w:w="4968"/>
          </w:tcPr>
          <w:p>
            <w:pPr>
              <w:spacing w:after="0"/>
            </w:pPr>
            <w:r/>
            <w:r>
              <w:rPr>
                <w:rFonts w:ascii="Arial" w:hAnsi="Arial"/>
                <w:b w:val="0"/>
                <w:sz w:val="17"/>
              </w:rPr>
              <w:t>Chuyên viên điều tra</w:t>
            </w:r>
          </w:p>
        </w:tc>
        <w:tc>
          <w:tcPr>
            <w:tcW w:type="dxa" w:w="4968"/>
          </w:tcPr>
          <w:p>
            <w:pPr>
              <w:spacing w:after="0"/>
            </w:pPr>
            <w:r/>
            <w:r>
              <w:rPr>
                <w:rFonts w:ascii="Arial" w:hAnsi="Arial"/>
                <w:b w:val="0"/>
                <w:sz w:val="17"/>
              </w:rPr>
              <w:t>Cập nhật trạng thái cảnh báo, hồ sơ và ghi chú.</w:t>
            </w:r>
          </w:p>
        </w:tc>
      </w:tr>
      <w:tr>
        <w:tc>
          <w:tcPr>
            <w:tcW w:type="dxa" w:w="4968"/>
            <w:shd w:fill="F2F6FA"/>
          </w:tcPr>
          <w:p>
            <w:pPr>
              <w:spacing w:after="0"/>
            </w:pPr>
            <w:r/>
            <w:r>
              <w:rPr>
                <w:rFonts w:ascii="Arial" w:hAnsi="Arial"/>
                <w:b w:val="0"/>
                <w:sz w:val="17"/>
              </w:rPr>
              <w:t>Nhà nghiên cứu</w:t>
            </w:r>
          </w:p>
        </w:tc>
        <w:tc>
          <w:tcPr>
            <w:tcW w:type="dxa" w:w="4968"/>
            <w:shd w:fill="F2F6FA"/>
          </w:tcPr>
          <w:p>
            <w:pPr>
              <w:spacing w:after="0"/>
            </w:pPr>
            <w:r/>
            <w:r>
              <w:rPr>
                <w:rFonts w:ascii="Arial" w:hAnsi="Arial"/>
                <w:b w:val="0"/>
                <w:sz w:val="17"/>
              </w:rPr>
              <w:t>Huấn luyện, đánh giá và so sánh thí nghiệm.</w:t>
            </w:r>
          </w:p>
        </w:tc>
      </w:tr>
      <w:tr>
        <w:tc>
          <w:tcPr>
            <w:tcW w:type="dxa" w:w="4968"/>
          </w:tcPr>
          <w:p>
            <w:pPr>
              <w:spacing w:after="0"/>
            </w:pPr>
            <w:r/>
            <w:r>
              <w:rPr>
                <w:rFonts w:ascii="Arial" w:hAnsi="Arial"/>
                <w:b w:val="0"/>
                <w:sz w:val="17"/>
              </w:rPr>
              <w:t>Dịch vụ replay</w:t>
            </w:r>
          </w:p>
        </w:tc>
        <w:tc>
          <w:tcPr>
            <w:tcW w:type="dxa" w:w="4968"/>
          </w:tcPr>
          <w:p>
            <w:pPr>
              <w:spacing w:after="0"/>
            </w:pPr>
            <w:r/>
            <w:r>
              <w:rPr>
                <w:rFonts w:ascii="Arial" w:hAnsi="Arial"/>
                <w:b w:val="0"/>
                <w:sz w:val="17"/>
              </w:rPr>
              <w:t>Gửi giao dịch mẫu tuần tự để demo và đo tải.</w:t>
            </w:r>
          </w:p>
        </w:tc>
      </w:tr>
    </w:tbl>
    <w:p/>
    <w:p>
      <w:pPr>
        <w:pStyle w:val="Heading2"/>
      </w:pPr>
      <w:r>
        <w:t>2.3. Sáu module nghiệp vụ</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pPr>
              <w:spacing w:after="0"/>
            </w:pPr>
            <w:r/>
            <w:r>
              <w:rPr>
                <w:rFonts w:ascii="Arial" w:hAnsi="Arial"/>
                <w:b/>
                <w:color w:val="FFFFFF"/>
                <w:sz w:val="17"/>
              </w:rPr>
              <w:t>Module</w:t>
            </w:r>
          </w:p>
        </w:tc>
        <w:tc>
          <w:tcPr>
            <w:tcW w:type="dxa" w:w="3312"/>
            <w:shd w:fill="1F4E79"/>
          </w:tcPr>
          <w:p>
            <w:pPr>
              <w:spacing w:after="0"/>
            </w:pPr>
            <w:r/>
            <w:r>
              <w:rPr>
                <w:rFonts w:ascii="Arial" w:hAnsi="Arial"/>
                <w:b/>
                <w:color w:val="FFFFFF"/>
                <w:sz w:val="17"/>
              </w:rPr>
              <w:t>Trách nhiệm</w:t>
            </w:r>
          </w:p>
        </w:tc>
        <w:tc>
          <w:tcPr>
            <w:tcW w:type="dxa" w:w="3312"/>
            <w:shd w:fill="1F4E79"/>
          </w:tcPr>
          <w:p>
            <w:pPr>
              <w:spacing w:after="0"/>
            </w:pPr>
            <w:r/>
            <w:r>
              <w:rPr>
                <w:rFonts w:ascii="Arial" w:hAnsi="Arial"/>
                <w:b/>
                <w:color w:val="FFFFFF"/>
                <w:sz w:val="17"/>
              </w:rPr>
              <w:t>Đầu ra</w:t>
            </w:r>
          </w:p>
        </w:tc>
      </w:tr>
      <w:tr>
        <w:tc>
          <w:tcPr>
            <w:tcW w:type="dxa" w:w="3312"/>
          </w:tcPr>
          <w:p>
            <w:pPr>
              <w:spacing w:after="0"/>
            </w:pPr>
            <w:r/>
            <w:r>
              <w:rPr>
                <w:rFonts w:ascii="Arial" w:hAnsi="Arial"/>
                <w:b w:val="0"/>
                <w:sz w:val="17"/>
              </w:rPr>
              <w:t>Transaction Management</w:t>
            </w:r>
          </w:p>
        </w:tc>
        <w:tc>
          <w:tcPr>
            <w:tcW w:type="dxa" w:w="3312"/>
          </w:tcPr>
          <w:p>
            <w:pPr>
              <w:spacing w:after="0"/>
            </w:pPr>
            <w:r/>
            <w:r>
              <w:rPr>
                <w:rFonts w:ascii="Arial" w:hAnsi="Arial"/>
                <w:b w:val="0"/>
                <w:sz w:val="17"/>
              </w:rPr>
              <w:t>Nhận, xác thực, lưu và tra cứu giao dịch.</w:t>
            </w:r>
          </w:p>
        </w:tc>
        <w:tc>
          <w:tcPr>
            <w:tcW w:type="dxa" w:w="3312"/>
          </w:tcPr>
          <w:p>
            <w:pPr>
              <w:spacing w:after="0"/>
            </w:pPr>
            <w:r/>
            <w:r>
              <w:rPr>
                <w:rFonts w:ascii="Arial" w:hAnsi="Arial"/>
                <w:b w:val="0"/>
                <w:sz w:val="17"/>
              </w:rPr>
              <w:t>Giao dịch hợp lệ có định danh.</w:t>
            </w:r>
          </w:p>
        </w:tc>
      </w:tr>
      <w:tr>
        <w:tc>
          <w:tcPr>
            <w:tcW w:type="dxa" w:w="3312"/>
            <w:shd w:fill="F2F6FA"/>
          </w:tcPr>
          <w:p>
            <w:pPr>
              <w:spacing w:after="0"/>
            </w:pPr>
            <w:r/>
            <w:r>
              <w:rPr>
                <w:rFonts w:ascii="Arial" w:hAnsi="Arial"/>
                <w:b w:val="0"/>
                <w:sz w:val="17"/>
              </w:rPr>
              <w:t>Real-time Detection</w:t>
            </w:r>
          </w:p>
        </w:tc>
        <w:tc>
          <w:tcPr>
            <w:tcW w:type="dxa" w:w="3312"/>
            <w:shd w:fill="F2F6FA"/>
          </w:tcPr>
          <w:p>
            <w:pPr>
              <w:spacing w:after="0"/>
            </w:pPr>
            <w:r/>
            <w:r>
              <w:rPr>
                <w:rFonts w:ascii="Arial" w:hAnsi="Arial"/>
                <w:b w:val="0"/>
                <w:sz w:val="17"/>
              </w:rPr>
              <w:t>Tạo feature và dự đoán bằng mô hình.</w:t>
            </w:r>
          </w:p>
        </w:tc>
        <w:tc>
          <w:tcPr>
            <w:tcW w:type="dxa" w:w="3312"/>
            <w:shd w:fill="F2F6FA"/>
          </w:tcPr>
          <w:p>
            <w:pPr>
              <w:spacing w:after="0"/>
            </w:pPr>
            <w:r/>
            <w:r>
              <w:rPr>
                <w:rFonts w:ascii="Arial" w:hAnsi="Arial"/>
                <w:b w:val="0"/>
                <w:sz w:val="17"/>
              </w:rPr>
              <w:t>Điểm dự đoán và model version.</w:t>
            </w:r>
          </w:p>
        </w:tc>
      </w:tr>
      <w:tr>
        <w:tc>
          <w:tcPr>
            <w:tcW w:type="dxa" w:w="3312"/>
          </w:tcPr>
          <w:p>
            <w:pPr>
              <w:spacing w:after="0"/>
            </w:pPr>
            <w:r/>
            <w:r>
              <w:rPr>
                <w:rFonts w:ascii="Arial" w:hAnsi="Arial"/>
                <w:b w:val="0"/>
                <w:sz w:val="17"/>
              </w:rPr>
              <w:t>Graph ML Engine</w:t>
            </w:r>
          </w:p>
        </w:tc>
        <w:tc>
          <w:tcPr>
            <w:tcW w:type="dxa" w:w="3312"/>
          </w:tcPr>
          <w:p>
            <w:pPr>
              <w:spacing w:after="0"/>
            </w:pPr>
            <w:r/>
            <w:r>
              <w:rPr>
                <w:rFonts w:ascii="Arial" w:hAnsi="Arial"/>
                <w:b w:val="0"/>
                <w:sz w:val="17"/>
              </w:rPr>
              <w:t>Tạo đồ thị lịch sử và đặc trưng quan hệ.</w:t>
            </w:r>
          </w:p>
        </w:tc>
        <w:tc>
          <w:tcPr>
            <w:tcW w:type="dxa" w:w="3312"/>
          </w:tcPr>
          <w:p>
            <w:pPr>
              <w:spacing w:after="0"/>
            </w:pPr>
            <w:r/>
            <w:r>
              <w:rPr>
                <w:rFonts w:ascii="Arial" w:hAnsi="Arial"/>
                <w:b w:val="0"/>
                <w:sz w:val="17"/>
              </w:rPr>
              <w:t>Graph features theo thời điểm.</w:t>
            </w:r>
          </w:p>
        </w:tc>
      </w:tr>
      <w:tr>
        <w:tc>
          <w:tcPr>
            <w:tcW w:type="dxa" w:w="3312"/>
            <w:shd w:fill="F2F6FA"/>
          </w:tcPr>
          <w:p>
            <w:pPr>
              <w:spacing w:after="0"/>
            </w:pPr>
            <w:r/>
            <w:r>
              <w:rPr>
                <w:rFonts w:ascii="Arial" w:hAnsi="Arial"/>
                <w:b w:val="0"/>
                <w:sz w:val="17"/>
              </w:rPr>
              <w:t>Risk Scoring</w:t>
            </w:r>
          </w:p>
        </w:tc>
        <w:tc>
          <w:tcPr>
            <w:tcW w:type="dxa" w:w="3312"/>
            <w:shd w:fill="F2F6FA"/>
          </w:tcPr>
          <w:p>
            <w:pPr>
              <w:spacing w:after="0"/>
            </w:pPr>
            <w:r/>
            <w:r>
              <w:rPr>
                <w:rFonts w:ascii="Arial" w:hAnsi="Arial"/>
                <w:b w:val="0"/>
                <w:sz w:val="17"/>
              </w:rPr>
              <w:t>Áp dụng ngưỡng và phân loại rủi ro.</w:t>
            </w:r>
          </w:p>
        </w:tc>
        <w:tc>
          <w:tcPr>
            <w:tcW w:type="dxa" w:w="3312"/>
            <w:shd w:fill="F2F6FA"/>
          </w:tcPr>
          <w:p>
            <w:pPr>
              <w:spacing w:after="0"/>
            </w:pPr>
            <w:r/>
            <w:r>
              <w:rPr>
                <w:rFonts w:ascii="Arial" w:hAnsi="Arial"/>
                <w:b w:val="0"/>
                <w:sz w:val="17"/>
              </w:rPr>
              <w:t>Mức rủi ro.</w:t>
            </w:r>
          </w:p>
        </w:tc>
      </w:tr>
      <w:tr>
        <w:tc>
          <w:tcPr>
            <w:tcW w:type="dxa" w:w="3312"/>
          </w:tcPr>
          <w:p>
            <w:pPr>
              <w:spacing w:after="0"/>
            </w:pPr>
            <w:r/>
            <w:r>
              <w:rPr>
                <w:rFonts w:ascii="Arial" w:hAnsi="Arial"/>
                <w:b w:val="0"/>
                <w:sz w:val="17"/>
              </w:rPr>
              <w:t>Alert &amp; Case Management</w:t>
            </w:r>
          </w:p>
        </w:tc>
        <w:tc>
          <w:tcPr>
            <w:tcW w:type="dxa" w:w="3312"/>
          </w:tcPr>
          <w:p>
            <w:pPr>
              <w:spacing w:after="0"/>
            </w:pPr>
            <w:r/>
            <w:r>
              <w:rPr>
                <w:rFonts w:ascii="Arial" w:hAnsi="Arial"/>
                <w:b w:val="0"/>
                <w:sz w:val="17"/>
              </w:rPr>
              <w:t>Tạo cảnh báo, cập nhật trạng thái và hồ sơ.</w:t>
            </w:r>
          </w:p>
        </w:tc>
        <w:tc>
          <w:tcPr>
            <w:tcW w:type="dxa" w:w="3312"/>
          </w:tcPr>
          <w:p>
            <w:pPr>
              <w:spacing w:after="0"/>
            </w:pPr>
            <w:r/>
            <w:r>
              <w:rPr>
                <w:rFonts w:ascii="Arial" w:hAnsi="Arial"/>
                <w:b w:val="0"/>
                <w:sz w:val="17"/>
              </w:rPr>
              <w:t>Bản ghi xử lý truy vết được.</w:t>
            </w:r>
          </w:p>
        </w:tc>
      </w:tr>
      <w:tr>
        <w:tc>
          <w:tcPr>
            <w:tcW w:type="dxa" w:w="3312"/>
            <w:shd w:fill="F2F6FA"/>
          </w:tcPr>
          <w:p>
            <w:pPr>
              <w:spacing w:after="0"/>
            </w:pPr>
            <w:r/>
            <w:r>
              <w:rPr>
                <w:rFonts w:ascii="Arial" w:hAnsi="Arial"/>
                <w:b w:val="0"/>
                <w:sz w:val="17"/>
              </w:rPr>
              <w:t>Analytics &amp; Model Evaluation</w:t>
            </w:r>
          </w:p>
        </w:tc>
        <w:tc>
          <w:tcPr>
            <w:tcW w:type="dxa" w:w="3312"/>
            <w:shd w:fill="F2F6FA"/>
          </w:tcPr>
          <w:p>
            <w:pPr>
              <w:spacing w:after="0"/>
            </w:pPr>
            <w:r/>
            <w:r>
              <w:rPr>
                <w:rFonts w:ascii="Arial" w:hAnsi="Arial"/>
                <w:b w:val="0"/>
                <w:sz w:val="17"/>
              </w:rPr>
              <w:t>Tổng hợp chỉ số, latency và kết quả thí nghiệm.</w:t>
            </w:r>
          </w:p>
        </w:tc>
        <w:tc>
          <w:tcPr>
            <w:tcW w:type="dxa" w:w="3312"/>
            <w:shd w:fill="F2F6FA"/>
          </w:tcPr>
          <w:p>
            <w:pPr>
              <w:spacing w:after="0"/>
            </w:pPr>
            <w:r/>
            <w:r>
              <w:rPr>
                <w:rFonts w:ascii="Arial" w:hAnsi="Arial"/>
                <w:b w:val="0"/>
                <w:sz w:val="17"/>
              </w:rPr>
              <w:t>Dashboard và báo cáo.</w:t>
            </w:r>
          </w:p>
        </w:tc>
      </w:tr>
    </w:tbl>
    <w:p/>
    <w:p>
      <w:pPr>
        <w:pStyle w:val="Heading2"/>
      </w:pPr>
      <w:r>
        <w:t>2.4. Quy tắc nghiệp vụ</w:t>
      </w:r>
    </w:p>
    <w:tbl>
      <w:tblPr>
        <w:tblStyle w:val="TableGrid"/>
        <w:tblW w:type="auto" w:w="0"/>
        <w:tblLook w:firstColumn="1" w:firstRow="1" w:lastColumn="0" w:lastRow="0" w:noHBand="0" w:noVBand="1" w:val="04A0"/>
      </w:tblPr>
      <w:tblGrid>
        <w:gridCol w:w="4968"/>
        <w:gridCol w:w="4968"/>
      </w:tblGrid>
      <w:tr>
        <w:tc>
          <w:tcPr>
            <w:tcW w:type="dxa" w:w="4968"/>
            <w:shd w:fill="1F4E79"/>
          </w:tcPr>
          <w:p>
            <w:pPr>
              <w:spacing w:after="0"/>
            </w:pPr>
            <w:r/>
            <w:r>
              <w:rPr>
                <w:rFonts w:ascii="Arial" w:hAnsi="Arial"/>
                <w:b/>
                <w:color w:val="FFFFFF"/>
                <w:sz w:val="17"/>
              </w:rPr>
              <w:t>Mã</w:t>
            </w:r>
          </w:p>
        </w:tc>
        <w:tc>
          <w:tcPr>
            <w:tcW w:type="dxa" w:w="4968"/>
            <w:shd w:fill="1F4E79"/>
          </w:tcPr>
          <w:p>
            <w:pPr>
              <w:spacing w:after="0"/>
            </w:pPr>
            <w:r/>
            <w:r>
              <w:rPr>
                <w:rFonts w:ascii="Arial" w:hAnsi="Arial"/>
                <w:b/>
                <w:color w:val="FFFFFF"/>
                <w:sz w:val="17"/>
              </w:rPr>
              <w:t>Quy tắc</w:t>
            </w:r>
          </w:p>
        </w:tc>
      </w:tr>
      <w:tr>
        <w:tc>
          <w:tcPr>
            <w:tcW w:type="dxa" w:w="4968"/>
          </w:tcPr>
          <w:p>
            <w:pPr>
              <w:spacing w:after="0"/>
            </w:pPr>
            <w:r/>
            <w:r>
              <w:rPr>
                <w:rFonts w:ascii="Arial" w:hAnsi="Arial"/>
                <w:b w:val="0"/>
                <w:sz w:val="17"/>
              </w:rPr>
              <w:t>BR-01</w:t>
            </w:r>
          </w:p>
        </w:tc>
        <w:tc>
          <w:tcPr>
            <w:tcW w:type="dxa" w:w="4968"/>
          </w:tcPr>
          <w:p>
            <w:pPr>
              <w:spacing w:after="0"/>
            </w:pPr>
            <w:r/>
            <w:r>
              <w:rPr>
                <w:rFonts w:ascii="Arial" w:hAnsi="Arial"/>
                <w:b w:val="0"/>
                <w:sz w:val="17"/>
              </w:rPr>
              <w:t>Dữ liệu phải hợp lệ trước khi đưa vào pipeline.</w:t>
            </w:r>
          </w:p>
        </w:tc>
      </w:tr>
      <w:tr>
        <w:tc>
          <w:tcPr>
            <w:tcW w:type="dxa" w:w="4968"/>
            <w:shd w:fill="F2F6FA"/>
          </w:tcPr>
          <w:p>
            <w:pPr>
              <w:spacing w:after="0"/>
            </w:pPr>
            <w:r/>
            <w:r>
              <w:rPr>
                <w:rFonts w:ascii="Arial" w:hAnsi="Arial"/>
                <w:b w:val="0"/>
                <w:sz w:val="17"/>
              </w:rPr>
              <w:t>BR-02</w:t>
            </w:r>
          </w:p>
        </w:tc>
        <w:tc>
          <w:tcPr>
            <w:tcW w:type="dxa" w:w="4968"/>
            <w:shd w:fill="F2F6FA"/>
          </w:tcPr>
          <w:p>
            <w:pPr>
              <w:spacing w:after="0"/>
            </w:pPr>
            <w:r/>
            <w:r>
              <w:rPr>
                <w:rFonts w:ascii="Arial" w:hAnsi="Arial"/>
                <w:b w:val="0"/>
                <w:sz w:val="17"/>
              </w:rPr>
              <w:t>Giao dịch có định danh và cơ chế chống xử lý trùng phù hợp.</w:t>
            </w:r>
          </w:p>
        </w:tc>
      </w:tr>
      <w:tr>
        <w:tc>
          <w:tcPr>
            <w:tcW w:type="dxa" w:w="4968"/>
          </w:tcPr>
          <w:p>
            <w:pPr>
              <w:spacing w:after="0"/>
            </w:pPr>
            <w:r/>
            <w:r>
              <w:rPr>
                <w:rFonts w:ascii="Arial" w:hAnsi="Arial"/>
                <w:b w:val="0"/>
                <w:sz w:val="17"/>
              </w:rPr>
              <w:t>BR-03</w:t>
            </w:r>
          </w:p>
        </w:tc>
        <w:tc>
          <w:tcPr>
            <w:tcW w:type="dxa" w:w="4968"/>
          </w:tcPr>
          <w:p>
            <w:pPr>
              <w:spacing w:after="0"/>
            </w:pPr>
            <w:r/>
            <w:r>
              <w:rPr>
                <w:rFonts w:ascii="Arial" w:hAnsi="Arial"/>
                <w:b w:val="0"/>
                <w:sz w:val="17"/>
              </w:rPr>
              <w:t>isFraud chỉ là nhãn huấn luyện/đánh giá, không phải feature dự đoán.</w:t>
            </w:r>
          </w:p>
        </w:tc>
      </w:tr>
      <w:tr>
        <w:tc>
          <w:tcPr>
            <w:tcW w:type="dxa" w:w="4968"/>
            <w:shd w:fill="F2F6FA"/>
          </w:tcPr>
          <w:p>
            <w:pPr>
              <w:spacing w:after="0"/>
            </w:pPr>
            <w:r/>
            <w:r>
              <w:rPr>
                <w:rFonts w:ascii="Arial" w:hAnsi="Arial"/>
                <w:b w:val="0"/>
                <w:sz w:val="17"/>
              </w:rPr>
              <w:t>BR-04</w:t>
            </w:r>
          </w:p>
        </w:tc>
        <w:tc>
          <w:tcPr>
            <w:tcW w:type="dxa" w:w="4968"/>
            <w:shd w:fill="F2F6FA"/>
          </w:tcPr>
          <w:p>
            <w:pPr>
              <w:spacing w:after="0"/>
            </w:pPr>
            <w:r/>
            <w:r>
              <w:rPr>
                <w:rFonts w:ascii="Arial" w:hAnsi="Arial"/>
                <w:b w:val="0"/>
                <w:sz w:val="17"/>
              </w:rPr>
              <w:t>isFlaggedFraud không dùng làm feature cho mô hình phát hiện độc lập.</w:t>
            </w:r>
          </w:p>
        </w:tc>
      </w:tr>
      <w:tr>
        <w:tc>
          <w:tcPr>
            <w:tcW w:type="dxa" w:w="4968"/>
          </w:tcPr>
          <w:p>
            <w:pPr>
              <w:spacing w:after="0"/>
            </w:pPr>
            <w:r/>
            <w:r>
              <w:rPr>
                <w:rFonts w:ascii="Arial" w:hAnsi="Arial"/>
                <w:b w:val="0"/>
                <w:sz w:val="17"/>
              </w:rPr>
              <w:t>BR-05</w:t>
            </w:r>
          </w:p>
        </w:tc>
        <w:tc>
          <w:tcPr>
            <w:tcW w:type="dxa" w:w="4968"/>
          </w:tcPr>
          <w:p>
            <w:pPr>
              <w:spacing w:after="0"/>
            </w:pPr>
            <w:r/>
            <w:r>
              <w:rPr>
                <w:rFonts w:ascii="Arial" w:hAnsi="Arial"/>
                <w:b w:val="0"/>
                <w:sz w:val="17"/>
              </w:rPr>
              <w:t>Feature hành vi chỉ dùng dữ liệu có trước thời điểm dự đoán.</w:t>
            </w:r>
          </w:p>
        </w:tc>
      </w:tr>
      <w:tr>
        <w:tc>
          <w:tcPr>
            <w:tcW w:type="dxa" w:w="4968"/>
            <w:shd w:fill="F2F6FA"/>
          </w:tcPr>
          <w:p>
            <w:pPr>
              <w:spacing w:after="0"/>
            </w:pPr>
            <w:r/>
            <w:r>
              <w:rPr>
                <w:rFonts w:ascii="Arial" w:hAnsi="Arial"/>
                <w:b w:val="0"/>
                <w:sz w:val="17"/>
              </w:rPr>
              <w:t>BR-06</w:t>
            </w:r>
          </w:p>
        </w:tc>
        <w:tc>
          <w:tcPr>
            <w:tcW w:type="dxa" w:w="4968"/>
            <w:shd w:fill="F2F6FA"/>
          </w:tcPr>
          <w:p>
            <w:pPr>
              <w:spacing w:after="0"/>
            </w:pPr>
            <w:r/>
            <w:r>
              <w:rPr>
                <w:rFonts w:ascii="Arial" w:hAnsi="Arial"/>
                <w:b w:val="0"/>
                <w:sz w:val="17"/>
              </w:rPr>
              <w:t>Graph features không dùng cạnh tương lai.</w:t>
            </w:r>
          </w:p>
        </w:tc>
      </w:tr>
      <w:tr>
        <w:tc>
          <w:tcPr>
            <w:tcW w:type="dxa" w:w="4968"/>
          </w:tcPr>
          <w:p>
            <w:pPr>
              <w:spacing w:after="0"/>
            </w:pPr>
            <w:r/>
            <w:r>
              <w:rPr>
                <w:rFonts w:ascii="Arial" w:hAnsi="Arial"/>
                <w:b w:val="0"/>
                <w:sz w:val="17"/>
              </w:rPr>
              <w:t>BR-07</w:t>
            </w:r>
          </w:p>
        </w:tc>
        <w:tc>
          <w:tcPr>
            <w:tcW w:type="dxa" w:w="4968"/>
          </w:tcPr>
          <w:p>
            <w:pPr>
              <w:spacing w:after="0"/>
            </w:pPr>
            <w:r/>
            <w:r>
              <w:rPr>
                <w:rFonts w:ascii="Arial" w:hAnsi="Arial"/>
                <w:b w:val="0"/>
                <w:sz w:val="17"/>
              </w:rPr>
              <w:t>Mỗi prediction lưu model version và ngưỡng đã áp dụng.</w:t>
            </w:r>
          </w:p>
        </w:tc>
      </w:tr>
      <w:tr>
        <w:tc>
          <w:tcPr>
            <w:tcW w:type="dxa" w:w="4968"/>
            <w:shd w:fill="F2F6FA"/>
          </w:tcPr>
          <w:p>
            <w:pPr>
              <w:spacing w:after="0"/>
            </w:pPr>
            <w:r/>
            <w:r>
              <w:rPr>
                <w:rFonts w:ascii="Arial" w:hAnsi="Arial"/>
                <w:b w:val="0"/>
                <w:sz w:val="17"/>
              </w:rPr>
              <w:t>BR-08</w:t>
            </w:r>
          </w:p>
        </w:tc>
        <w:tc>
          <w:tcPr>
            <w:tcW w:type="dxa" w:w="4968"/>
            <w:shd w:fill="F2F6FA"/>
          </w:tcPr>
          <w:p>
            <w:pPr>
              <w:spacing w:after="0"/>
            </w:pPr>
            <w:r/>
            <w:r>
              <w:rPr>
                <w:rFonts w:ascii="Arial" w:hAnsi="Arial"/>
                <w:b w:val="0"/>
                <w:sz w:val="17"/>
              </w:rPr>
              <w:t>Ngưỡng được chọn trên validation; test chỉ dùng đánh giá cuối.</w:t>
            </w:r>
          </w:p>
        </w:tc>
      </w:tr>
      <w:tr>
        <w:tc>
          <w:tcPr>
            <w:tcW w:type="dxa" w:w="4968"/>
          </w:tcPr>
          <w:p>
            <w:pPr>
              <w:spacing w:after="0"/>
            </w:pPr>
            <w:r/>
            <w:r>
              <w:rPr>
                <w:rFonts w:ascii="Arial" w:hAnsi="Arial"/>
                <w:b w:val="0"/>
                <w:sz w:val="17"/>
              </w:rPr>
              <w:t>BR-09</w:t>
            </w:r>
          </w:p>
        </w:tc>
        <w:tc>
          <w:tcPr>
            <w:tcW w:type="dxa" w:w="4968"/>
          </w:tcPr>
          <w:p>
            <w:pPr>
              <w:spacing w:after="0"/>
            </w:pPr>
            <w:r/>
            <w:r>
              <w:rPr>
                <w:rFonts w:ascii="Arial" w:hAnsi="Arial"/>
                <w:b w:val="0"/>
                <w:sz w:val="17"/>
              </w:rPr>
              <w:t>Cảnh báo không đồng nghĩa giao dịch chắc chắn là gian lận.</w:t>
            </w:r>
          </w:p>
        </w:tc>
      </w:tr>
      <w:tr>
        <w:tc>
          <w:tcPr>
            <w:tcW w:type="dxa" w:w="4968"/>
            <w:shd w:fill="F2F6FA"/>
          </w:tcPr>
          <w:p>
            <w:pPr>
              <w:spacing w:after="0"/>
            </w:pPr>
            <w:r/>
            <w:r>
              <w:rPr>
                <w:rFonts w:ascii="Arial" w:hAnsi="Arial"/>
                <w:b w:val="0"/>
                <w:sz w:val="17"/>
              </w:rPr>
              <w:t>BR-10</w:t>
            </w:r>
          </w:p>
        </w:tc>
        <w:tc>
          <w:tcPr>
            <w:tcW w:type="dxa" w:w="4968"/>
            <w:shd w:fill="F2F6FA"/>
          </w:tcPr>
          <w:p>
            <w:pPr>
              <w:spacing w:after="0"/>
            </w:pPr>
            <w:r/>
            <w:r>
              <w:rPr>
                <w:rFonts w:ascii="Arial" w:hAnsi="Arial"/>
                <w:b w:val="0"/>
                <w:sz w:val="17"/>
              </w:rPr>
              <w:t>Lỗi dữ liệu, mô hình và database phải được ghi nhận rõ ràng.</w:t>
            </w:r>
          </w:p>
        </w:tc>
      </w:tr>
    </w:tbl>
    <w:p/>
    <w:p>
      <w:pPr>
        <w:pStyle w:val="Heading2"/>
      </w:pPr>
      <w:r>
        <w:t>2.5. Yêu cầu chức năng</w:t>
      </w:r>
    </w:p>
    <w:tbl>
      <w:tblPr>
        <w:tblStyle w:val="TableGrid"/>
        <w:tblW w:type="auto" w:w="0"/>
        <w:tblLook w:firstColumn="1" w:firstRow="1" w:lastColumn="0" w:lastRow="0" w:noHBand="0" w:noVBand="1" w:val="04A0"/>
      </w:tblPr>
      <w:tblGrid>
        <w:gridCol w:w="4968"/>
        <w:gridCol w:w="4968"/>
      </w:tblGrid>
      <w:tr>
        <w:tc>
          <w:tcPr>
            <w:tcW w:type="dxa" w:w="4968"/>
            <w:shd w:fill="1F4E79"/>
          </w:tcPr>
          <w:p>
            <w:pPr>
              <w:spacing w:after="0"/>
            </w:pPr>
            <w:r/>
            <w:r>
              <w:rPr>
                <w:rFonts w:ascii="Arial" w:hAnsi="Arial"/>
                <w:b/>
                <w:color w:val="FFFFFF"/>
                <w:sz w:val="17"/>
              </w:rPr>
              <w:t>Mã</w:t>
            </w:r>
          </w:p>
        </w:tc>
        <w:tc>
          <w:tcPr>
            <w:tcW w:type="dxa" w:w="4968"/>
            <w:shd w:fill="1F4E79"/>
          </w:tcPr>
          <w:p>
            <w:pPr>
              <w:spacing w:after="0"/>
            </w:pPr>
            <w:r/>
            <w:r>
              <w:rPr>
                <w:rFonts w:ascii="Arial" w:hAnsi="Arial"/>
                <w:b/>
                <w:color w:val="FFFFFF"/>
                <w:sz w:val="17"/>
              </w:rPr>
              <w:t>Yêu cầu</w:t>
            </w:r>
          </w:p>
        </w:tc>
      </w:tr>
      <w:tr>
        <w:tc>
          <w:tcPr>
            <w:tcW w:type="dxa" w:w="4968"/>
          </w:tcPr>
          <w:p>
            <w:pPr>
              <w:spacing w:after="0"/>
            </w:pPr>
            <w:r/>
            <w:r>
              <w:rPr>
                <w:rFonts w:ascii="Arial" w:hAnsi="Arial"/>
                <w:b w:val="0"/>
                <w:sz w:val="17"/>
              </w:rPr>
              <w:t>FR-01</w:t>
            </w:r>
          </w:p>
        </w:tc>
        <w:tc>
          <w:tcPr>
            <w:tcW w:type="dxa" w:w="4968"/>
          </w:tcPr>
          <w:p>
            <w:pPr>
              <w:spacing w:after="0"/>
            </w:pPr>
            <w:r/>
            <w:r>
              <w:rPr>
                <w:rFonts w:ascii="Arial" w:hAnsi="Arial"/>
                <w:b w:val="0"/>
                <w:sz w:val="17"/>
              </w:rPr>
              <w:t>Tiếp nhận giao dịch qua API.</w:t>
            </w:r>
          </w:p>
        </w:tc>
      </w:tr>
      <w:tr>
        <w:tc>
          <w:tcPr>
            <w:tcW w:type="dxa" w:w="4968"/>
            <w:shd w:fill="F2F6FA"/>
          </w:tcPr>
          <w:p>
            <w:pPr>
              <w:spacing w:after="0"/>
            </w:pPr>
            <w:r/>
            <w:r>
              <w:rPr>
                <w:rFonts w:ascii="Arial" w:hAnsi="Arial"/>
                <w:b w:val="0"/>
                <w:sz w:val="17"/>
              </w:rPr>
              <w:t>FR-02</w:t>
            </w:r>
          </w:p>
        </w:tc>
        <w:tc>
          <w:tcPr>
            <w:tcW w:type="dxa" w:w="4968"/>
            <w:shd w:fill="F2F6FA"/>
          </w:tcPr>
          <w:p>
            <w:pPr>
              <w:spacing w:after="0"/>
            </w:pPr>
            <w:r/>
            <w:r>
              <w:rPr>
                <w:rFonts w:ascii="Arial" w:hAnsi="Arial"/>
                <w:b w:val="0"/>
                <w:sz w:val="17"/>
              </w:rPr>
              <w:t>Xác thực schema và dữ liệu đầu vào.</w:t>
            </w:r>
          </w:p>
        </w:tc>
      </w:tr>
      <w:tr>
        <w:tc>
          <w:tcPr>
            <w:tcW w:type="dxa" w:w="4968"/>
          </w:tcPr>
          <w:p>
            <w:pPr>
              <w:spacing w:after="0"/>
            </w:pPr>
            <w:r/>
            <w:r>
              <w:rPr>
                <w:rFonts w:ascii="Arial" w:hAnsi="Arial"/>
                <w:b w:val="0"/>
                <w:sz w:val="17"/>
              </w:rPr>
              <w:t>FR-03</w:t>
            </w:r>
          </w:p>
        </w:tc>
        <w:tc>
          <w:tcPr>
            <w:tcW w:type="dxa" w:w="4968"/>
          </w:tcPr>
          <w:p>
            <w:pPr>
              <w:spacing w:after="0"/>
            </w:pPr>
            <w:r/>
            <w:r>
              <w:rPr>
                <w:rFonts w:ascii="Arial" w:hAnsi="Arial"/>
                <w:b w:val="0"/>
                <w:sz w:val="17"/>
              </w:rPr>
              <w:t>Lưu và tra cứu giao dịch.</w:t>
            </w:r>
          </w:p>
        </w:tc>
      </w:tr>
      <w:tr>
        <w:tc>
          <w:tcPr>
            <w:tcW w:type="dxa" w:w="4968"/>
            <w:shd w:fill="F2F6FA"/>
          </w:tcPr>
          <w:p>
            <w:pPr>
              <w:spacing w:after="0"/>
            </w:pPr>
            <w:r/>
            <w:r>
              <w:rPr>
                <w:rFonts w:ascii="Arial" w:hAnsi="Arial"/>
                <w:b w:val="0"/>
                <w:sz w:val="17"/>
              </w:rPr>
              <w:t>FR-04</w:t>
            </w:r>
          </w:p>
        </w:tc>
        <w:tc>
          <w:tcPr>
            <w:tcW w:type="dxa" w:w="4968"/>
            <w:shd w:fill="F2F6FA"/>
          </w:tcPr>
          <w:p>
            <w:pPr>
              <w:spacing w:after="0"/>
            </w:pPr>
            <w:r/>
            <w:r>
              <w:rPr>
                <w:rFonts w:ascii="Arial" w:hAnsi="Arial"/>
                <w:b w:val="0"/>
                <w:sz w:val="17"/>
              </w:rPr>
              <w:t>Tạo đặc trưng giao dịch và hành vi.</w:t>
            </w:r>
          </w:p>
        </w:tc>
      </w:tr>
      <w:tr>
        <w:tc>
          <w:tcPr>
            <w:tcW w:type="dxa" w:w="4968"/>
          </w:tcPr>
          <w:p>
            <w:pPr>
              <w:spacing w:after="0"/>
            </w:pPr>
            <w:r/>
            <w:r>
              <w:rPr>
                <w:rFonts w:ascii="Arial" w:hAnsi="Arial"/>
                <w:b w:val="0"/>
                <w:sz w:val="17"/>
              </w:rPr>
              <w:t>FR-05</w:t>
            </w:r>
          </w:p>
        </w:tc>
        <w:tc>
          <w:tcPr>
            <w:tcW w:type="dxa" w:w="4968"/>
          </w:tcPr>
          <w:p>
            <w:pPr>
              <w:spacing w:after="0"/>
            </w:pPr>
            <w:r/>
            <w:r>
              <w:rPr>
                <w:rFonts w:ascii="Arial" w:hAnsi="Arial"/>
                <w:b w:val="0"/>
                <w:sz w:val="17"/>
              </w:rPr>
              <w:t>Tạo đặc trưng đồ thị từ lịch sử.</w:t>
            </w:r>
          </w:p>
        </w:tc>
      </w:tr>
      <w:tr>
        <w:tc>
          <w:tcPr>
            <w:tcW w:type="dxa" w:w="4968"/>
            <w:shd w:fill="F2F6FA"/>
          </w:tcPr>
          <w:p>
            <w:pPr>
              <w:spacing w:after="0"/>
            </w:pPr>
            <w:r/>
            <w:r>
              <w:rPr>
                <w:rFonts w:ascii="Arial" w:hAnsi="Arial"/>
                <w:b w:val="0"/>
                <w:sz w:val="17"/>
              </w:rPr>
              <w:t>FR-06</w:t>
            </w:r>
          </w:p>
        </w:tc>
        <w:tc>
          <w:tcPr>
            <w:tcW w:type="dxa" w:w="4968"/>
            <w:shd w:fill="F2F6FA"/>
          </w:tcPr>
          <w:p>
            <w:pPr>
              <w:spacing w:after="0"/>
            </w:pPr>
            <w:r/>
            <w:r>
              <w:rPr>
                <w:rFonts w:ascii="Arial" w:hAnsi="Arial"/>
                <w:b w:val="0"/>
                <w:sz w:val="17"/>
              </w:rPr>
              <w:t>Dự đoán điểm rủi ro.</w:t>
            </w:r>
          </w:p>
        </w:tc>
      </w:tr>
      <w:tr>
        <w:tc>
          <w:tcPr>
            <w:tcW w:type="dxa" w:w="4968"/>
          </w:tcPr>
          <w:p>
            <w:pPr>
              <w:spacing w:after="0"/>
            </w:pPr>
            <w:r/>
            <w:r>
              <w:rPr>
                <w:rFonts w:ascii="Arial" w:hAnsi="Arial"/>
                <w:b w:val="0"/>
                <w:sz w:val="17"/>
              </w:rPr>
              <w:t>FR-07</w:t>
            </w:r>
          </w:p>
        </w:tc>
        <w:tc>
          <w:tcPr>
            <w:tcW w:type="dxa" w:w="4968"/>
          </w:tcPr>
          <w:p>
            <w:pPr>
              <w:spacing w:after="0"/>
            </w:pPr>
            <w:r/>
            <w:r>
              <w:rPr>
                <w:rFonts w:ascii="Arial" w:hAnsi="Arial"/>
                <w:b w:val="0"/>
                <w:sz w:val="17"/>
              </w:rPr>
              <w:t>Phân loại mức rủi ro theo ngưỡng.</w:t>
            </w:r>
          </w:p>
        </w:tc>
      </w:tr>
      <w:tr>
        <w:tc>
          <w:tcPr>
            <w:tcW w:type="dxa" w:w="4968"/>
            <w:shd w:fill="F2F6FA"/>
          </w:tcPr>
          <w:p>
            <w:pPr>
              <w:spacing w:after="0"/>
            </w:pPr>
            <w:r/>
            <w:r>
              <w:rPr>
                <w:rFonts w:ascii="Arial" w:hAnsi="Arial"/>
                <w:b w:val="0"/>
                <w:sz w:val="17"/>
              </w:rPr>
              <w:t>FR-08</w:t>
            </w:r>
          </w:p>
        </w:tc>
        <w:tc>
          <w:tcPr>
            <w:tcW w:type="dxa" w:w="4968"/>
            <w:shd w:fill="F2F6FA"/>
          </w:tcPr>
          <w:p>
            <w:pPr>
              <w:spacing w:after="0"/>
            </w:pPr>
            <w:r/>
            <w:r>
              <w:rPr>
                <w:rFonts w:ascii="Arial" w:hAnsi="Arial"/>
                <w:b w:val="0"/>
                <w:sz w:val="17"/>
              </w:rPr>
              <w:t>Lưu prediction và model version.</w:t>
            </w:r>
          </w:p>
        </w:tc>
      </w:tr>
      <w:tr>
        <w:tc>
          <w:tcPr>
            <w:tcW w:type="dxa" w:w="4968"/>
          </w:tcPr>
          <w:p>
            <w:pPr>
              <w:spacing w:after="0"/>
            </w:pPr>
            <w:r/>
            <w:r>
              <w:rPr>
                <w:rFonts w:ascii="Arial" w:hAnsi="Arial"/>
                <w:b w:val="0"/>
                <w:sz w:val="17"/>
              </w:rPr>
              <w:t>FR-09</w:t>
            </w:r>
          </w:p>
        </w:tc>
        <w:tc>
          <w:tcPr>
            <w:tcW w:type="dxa" w:w="4968"/>
          </w:tcPr>
          <w:p>
            <w:pPr>
              <w:spacing w:after="0"/>
            </w:pPr>
            <w:r/>
            <w:r>
              <w:rPr>
                <w:rFonts w:ascii="Arial" w:hAnsi="Arial"/>
                <w:b w:val="0"/>
                <w:sz w:val="17"/>
              </w:rPr>
              <w:t>Tạo và quản lý cảnh báo.</w:t>
            </w:r>
          </w:p>
        </w:tc>
      </w:tr>
      <w:tr>
        <w:tc>
          <w:tcPr>
            <w:tcW w:type="dxa" w:w="4968"/>
            <w:shd w:fill="F2F6FA"/>
          </w:tcPr>
          <w:p>
            <w:pPr>
              <w:spacing w:after="0"/>
            </w:pPr>
            <w:r/>
            <w:r>
              <w:rPr>
                <w:rFonts w:ascii="Arial" w:hAnsi="Arial"/>
                <w:b w:val="0"/>
                <w:sz w:val="17"/>
              </w:rPr>
              <w:t>FR-10</w:t>
            </w:r>
          </w:p>
        </w:tc>
        <w:tc>
          <w:tcPr>
            <w:tcW w:type="dxa" w:w="4968"/>
            <w:shd w:fill="F2F6FA"/>
          </w:tcPr>
          <w:p>
            <w:pPr>
              <w:spacing w:after="0"/>
            </w:pPr>
            <w:r/>
            <w:r>
              <w:rPr>
                <w:rFonts w:ascii="Arial" w:hAnsi="Arial"/>
                <w:b w:val="0"/>
                <w:sz w:val="17"/>
              </w:rPr>
              <w:t>Tạo/cập nhật hồ sơ điều tra.</w:t>
            </w:r>
          </w:p>
        </w:tc>
      </w:tr>
      <w:tr>
        <w:tc>
          <w:tcPr>
            <w:tcW w:type="dxa" w:w="4968"/>
          </w:tcPr>
          <w:p>
            <w:pPr>
              <w:spacing w:after="0"/>
            </w:pPr>
            <w:r/>
            <w:r>
              <w:rPr>
                <w:rFonts w:ascii="Arial" w:hAnsi="Arial"/>
                <w:b w:val="0"/>
                <w:sz w:val="17"/>
              </w:rPr>
              <w:t>FR-11</w:t>
            </w:r>
          </w:p>
        </w:tc>
        <w:tc>
          <w:tcPr>
            <w:tcW w:type="dxa" w:w="4968"/>
          </w:tcPr>
          <w:p>
            <w:pPr>
              <w:spacing w:after="0"/>
            </w:pPr>
            <w:r/>
            <w:r>
              <w:rPr>
                <w:rFonts w:ascii="Arial" w:hAnsi="Arial"/>
                <w:b w:val="0"/>
                <w:sz w:val="17"/>
              </w:rPr>
              <w:t>Hiển thị dashboard vận hành.</w:t>
            </w:r>
          </w:p>
        </w:tc>
      </w:tr>
      <w:tr>
        <w:tc>
          <w:tcPr>
            <w:tcW w:type="dxa" w:w="4968"/>
            <w:shd w:fill="F2F6FA"/>
          </w:tcPr>
          <w:p>
            <w:pPr>
              <w:spacing w:after="0"/>
            </w:pPr>
            <w:r/>
            <w:r>
              <w:rPr>
                <w:rFonts w:ascii="Arial" w:hAnsi="Arial"/>
                <w:b w:val="0"/>
                <w:sz w:val="17"/>
              </w:rPr>
              <w:t>FR-12</w:t>
            </w:r>
          </w:p>
        </w:tc>
        <w:tc>
          <w:tcPr>
            <w:tcW w:type="dxa" w:w="4968"/>
            <w:shd w:fill="F2F6FA"/>
          </w:tcPr>
          <w:p>
            <w:pPr>
              <w:spacing w:after="0"/>
            </w:pPr>
            <w:r/>
            <w:r>
              <w:rPr>
                <w:rFonts w:ascii="Arial" w:hAnsi="Arial"/>
                <w:b w:val="0"/>
                <w:sz w:val="17"/>
              </w:rPr>
              <w:t>Hiển thị kết quả đánh giá mô hình.</w:t>
            </w:r>
          </w:p>
        </w:tc>
      </w:tr>
      <w:tr>
        <w:tc>
          <w:tcPr>
            <w:tcW w:type="dxa" w:w="4968"/>
          </w:tcPr>
          <w:p>
            <w:pPr>
              <w:spacing w:after="0"/>
            </w:pPr>
            <w:r/>
            <w:r>
              <w:rPr>
                <w:rFonts w:ascii="Arial" w:hAnsi="Arial"/>
                <w:b w:val="0"/>
                <w:sz w:val="17"/>
              </w:rPr>
              <w:t>FR-13</w:t>
            </w:r>
          </w:p>
        </w:tc>
        <w:tc>
          <w:tcPr>
            <w:tcW w:type="dxa" w:w="4968"/>
          </w:tcPr>
          <w:p>
            <w:pPr>
              <w:spacing w:after="0"/>
            </w:pPr>
            <w:r/>
            <w:r>
              <w:rPr>
                <w:rFonts w:ascii="Arial" w:hAnsi="Arial"/>
                <w:b w:val="0"/>
                <w:sz w:val="17"/>
              </w:rPr>
              <w:t>Phát lại dữ liệu PaySim qua API.</w:t>
            </w:r>
          </w:p>
        </w:tc>
      </w:tr>
      <w:tr>
        <w:tc>
          <w:tcPr>
            <w:tcW w:type="dxa" w:w="4968"/>
            <w:shd w:fill="F2F6FA"/>
          </w:tcPr>
          <w:p>
            <w:pPr>
              <w:spacing w:after="0"/>
            </w:pPr>
            <w:r/>
            <w:r>
              <w:rPr>
                <w:rFonts w:ascii="Arial" w:hAnsi="Arial"/>
                <w:b w:val="0"/>
                <w:sz w:val="17"/>
              </w:rPr>
              <w:t>FR-14</w:t>
            </w:r>
          </w:p>
        </w:tc>
        <w:tc>
          <w:tcPr>
            <w:tcW w:type="dxa" w:w="4968"/>
            <w:shd w:fill="F2F6FA"/>
          </w:tcPr>
          <w:p>
            <w:pPr>
              <w:spacing w:after="0"/>
            </w:pPr>
            <w:r/>
            <w:r>
              <w:rPr>
                <w:rFonts w:ascii="Arial" w:hAnsi="Arial"/>
                <w:b w:val="0"/>
                <w:sz w:val="17"/>
              </w:rPr>
              <w:t>Ghi nhận lỗi, latency và throughput.</w:t>
            </w:r>
          </w:p>
        </w:tc>
      </w:tr>
      <w:tr>
        <w:tc>
          <w:tcPr>
            <w:tcW w:type="dxa" w:w="4968"/>
          </w:tcPr>
          <w:p>
            <w:pPr>
              <w:spacing w:after="0"/>
            </w:pPr>
            <w:r/>
            <w:r>
              <w:rPr>
                <w:rFonts w:ascii="Arial" w:hAnsi="Arial"/>
                <w:b w:val="0"/>
                <w:sz w:val="17"/>
              </w:rPr>
              <w:t>FR-15</w:t>
            </w:r>
          </w:p>
        </w:tc>
        <w:tc>
          <w:tcPr>
            <w:tcW w:type="dxa" w:w="4968"/>
          </w:tcPr>
          <w:p>
            <w:pPr>
              <w:spacing w:after="0"/>
            </w:pPr>
            <w:r/>
            <w:r>
              <w:rPr>
                <w:rFonts w:ascii="Arial" w:hAnsi="Arial"/>
                <w:b w:val="0"/>
                <w:sz w:val="17"/>
              </w:rPr>
              <w:t>So sánh E1/E2/E3.</w:t>
            </w:r>
          </w:p>
        </w:tc>
      </w:tr>
    </w:tbl>
    <w:p/>
    <w:p>
      <w:pPr>
        <w:pStyle w:val="Heading2"/>
      </w:pPr>
      <w:r>
        <w:t>2.6. Yêu cầu phi chức năng</w:t>
      </w:r>
    </w:p>
    <w:tbl>
      <w:tblPr>
        <w:tblStyle w:val="TableGrid"/>
        <w:tblW w:type="auto" w:w="0"/>
        <w:tblLook w:firstColumn="1" w:firstRow="1" w:lastColumn="0" w:lastRow="0" w:noHBand="0" w:noVBand="1" w:val="04A0"/>
      </w:tblPr>
      <w:tblGrid>
        <w:gridCol w:w="4968"/>
        <w:gridCol w:w="4968"/>
      </w:tblGrid>
      <w:tr>
        <w:tc>
          <w:tcPr>
            <w:tcW w:type="dxa" w:w="4968"/>
            <w:shd w:fill="1F4E79"/>
          </w:tcPr>
          <w:p>
            <w:pPr>
              <w:spacing w:after="0"/>
            </w:pPr>
            <w:r/>
            <w:r>
              <w:rPr>
                <w:rFonts w:ascii="Arial" w:hAnsi="Arial"/>
                <w:b/>
                <w:color w:val="FFFFFF"/>
                <w:sz w:val="17"/>
              </w:rPr>
              <w:t>Mã</w:t>
            </w:r>
          </w:p>
        </w:tc>
        <w:tc>
          <w:tcPr>
            <w:tcW w:type="dxa" w:w="4968"/>
            <w:shd w:fill="1F4E79"/>
          </w:tcPr>
          <w:p>
            <w:pPr>
              <w:spacing w:after="0"/>
            </w:pPr>
            <w:r/>
            <w:r>
              <w:rPr>
                <w:rFonts w:ascii="Arial" w:hAnsi="Arial"/>
                <w:b/>
                <w:color w:val="FFFFFF"/>
                <w:sz w:val="17"/>
              </w:rPr>
              <w:t>Yêu cầu</w:t>
            </w:r>
          </w:p>
        </w:tc>
      </w:tr>
      <w:tr>
        <w:tc>
          <w:tcPr>
            <w:tcW w:type="dxa" w:w="4968"/>
          </w:tcPr>
          <w:p>
            <w:pPr>
              <w:spacing w:after="0"/>
            </w:pPr>
            <w:r/>
            <w:r>
              <w:rPr>
                <w:rFonts w:ascii="Arial" w:hAnsi="Arial"/>
                <w:b w:val="0"/>
                <w:sz w:val="17"/>
              </w:rPr>
              <w:t>NFR-01</w:t>
            </w:r>
          </w:p>
        </w:tc>
        <w:tc>
          <w:tcPr>
            <w:tcW w:type="dxa" w:w="4968"/>
          </w:tcPr>
          <w:p>
            <w:pPr>
              <w:spacing w:after="0"/>
            </w:pPr>
            <w:r/>
            <w:r>
              <w:rPr>
                <w:rFonts w:ascii="Arial" w:hAnsi="Arial"/>
                <w:b w:val="0"/>
                <w:sz w:val="17"/>
              </w:rPr>
              <w:t>Đo p50/p95 latency và throughput trong môi trường được mô tả.</w:t>
            </w:r>
          </w:p>
        </w:tc>
      </w:tr>
      <w:tr>
        <w:tc>
          <w:tcPr>
            <w:tcW w:type="dxa" w:w="4968"/>
            <w:shd w:fill="F2F6FA"/>
          </w:tcPr>
          <w:p>
            <w:pPr>
              <w:spacing w:after="0"/>
            </w:pPr>
            <w:r/>
            <w:r>
              <w:rPr>
                <w:rFonts w:ascii="Arial" w:hAnsi="Arial"/>
                <w:b w:val="0"/>
                <w:sz w:val="17"/>
              </w:rPr>
              <w:t>NFR-02</w:t>
            </w:r>
          </w:p>
        </w:tc>
        <w:tc>
          <w:tcPr>
            <w:tcW w:type="dxa" w:w="4968"/>
            <w:shd w:fill="F2F6FA"/>
          </w:tcPr>
          <w:p>
            <w:pPr>
              <w:spacing w:after="0"/>
            </w:pPr>
            <w:r/>
            <w:r>
              <w:rPr>
                <w:rFonts w:ascii="Arial" w:hAnsi="Arial"/>
                <w:b w:val="0"/>
                <w:sz w:val="17"/>
              </w:rPr>
              <w:t>Lỗi đầu vào không làm ứng dụng dừng ngoài dự kiến.</w:t>
            </w:r>
          </w:p>
        </w:tc>
      </w:tr>
      <w:tr>
        <w:tc>
          <w:tcPr>
            <w:tcW w:type="dxa" w:w="4968"/>
          </w:tcPr>
          <w:p>
            <w:pPr>
              <w:spacing w:after="0"/>
            </w:pPr>
            <w:r/>
            <w:r>
              <w:rPr>
                <w:rFonts w:ascii="Arial" w:hAnsi="Arial"/>
                <w:b w:val="0"/>
                <w:sz w:val="17"/>
              </w:rPr>
              <w:t>NFR-03</w:t>
            </w:r>
          </w:p>
        </w:tc>
        <w:tc>
          <w:tcPr>
            <w:tcW w:type="dxa" w:w="4968"/>
          </w:tcPr>
          <w:p>
            <w:pPr>
              <w:spacing w:after="0"/>
            </w:pPr>
            <w:r/>
            <w:r>
              <w:rPr>
                <w:rFonts w:ascii="Arial" w:hAnsi="Arial"/>
                <w:b w:val="0"/>
                <w:sz w:val="17"/>
              </w:rPr>
              <w:t>Tách nghiệp vụ, truy cập dữ liệu và inference.</w:t>
            </w:r>
          </w:p>
        </w:tc>
      </w:tr>
      <w:tr>
        <w:tc>
          <w:tcPr>
            <w:tcW w:type="dxa" w:w="4968"/>
            <w:shd w:fill="F2F6FA"/>
          </w:tcPr>
          <w:p>
            <w:pPr>
              <w:spacing w:after="0"/>
            </w:pPr>
            <w:r/>
            <w:r>
              <w:rPr>
                <w:rFonts w:ascii="Arial" w:hAnsi="Arial"/>
                <w:b w:val="0"/>
                <w:sz w:val="17"/>
              </w:rPr>
              <w:t>NFR-04</w:t>
            </w:r>
          </w:p>
        </w:tc>
        <w:tc>
          <w:tcPr>
            <w:tcW w:type="dxa" w:w="4968"/>
            <w:shd w:fill="F2F6FA"/>
          </w:tcPr>
          <w:p>
            <w:pPr>
              <w:spacing w:after="0"/>
            </w:pPr>
            <w:r/>
            <w:r>
              <w:rPr>
                <w:rFonts w:ascii="Arial" w:hAnsi="Arial"/>
                <w:b w:val="0"/>
                <w:sz w:val="17"/>
              </w:rPr>
              <w:t>Lưu cấu hình, phiên bản dữ liệu, feature schema và artifact.</w:t>
            </w:r>
          </w:p>
        </w:tc>
      </w:tr>
      <w:tr>
        <w:tc>
          <w:tcPr>
            <w:tcW w:type="dxa" w:w="4968"/>
          </w:tcPr>
          <w:p>
            <w:pPr>
              <w:spacing w:after="0"/>
            </w:pPr>
            <w:r/>
            <w:r>
              <w:rPr>
                <w:rFonts w:ascii="Arial" w:hAnsi="Arial"/>
                <w:b w:val="0"/>
                <w:sz w:val="17"/>
              </w:rPr>
              <w:t>NFR-05</w:t>
            </w:r>
          </w:p>
        </w:tc>
        <w:tc>
          <w:tcPr>
            <w:tcW w:type="dxa" w:w="4968"/>
          </w:tcPr>
          <w:p>
            <w:pPr>
              <w:spacing w:after="0"/>
            </w:pPr>
            <w:r/>
            <w:r>
              <w:rPr>
                <w:rFonts w:ascii="Arial" w:hAnsi="Arial"/>
                <w:b w:val="0"/>
                <w:sz w:val="17"/>
              </w:rPr>
              <w:t>Có thể thay mô hình hoặc bổ sung feature.</w:t>
            </w:r>
          </w:p>
        </w:tc>
      </w:tr>
      <w:tr>
        <w:tc>
          <w:tcPr>
            <w:tcW w:type="dxa" w:w="4968"/>
            <w:shd w:fill="F2F6FA"/>
          </w:tcPr>
          <w:p>
            <w:pPr>
              <w:spacing w:after="0"/>
            </w:pPr>
            <w:r/>
            <w:r>
              <w:rPr>
                <w:rFonts w:ascii="Arial" w:hAnsi="Arial"/>
                <w:b w:val="0"/>
                <w:sz w:val="17"/>
              </w:rPr>
              <w:t>NFR-06</w:t>
            </w:r>
          </w:p>
        </w:tc>
        <w:tc>
          <w:tcPr>
            <w:tcW w:type="dxa" w:w="4968"/>
            <w:shd w:fill="F2F6FA"/>
          </w:tcPr>
          <w:p>
            <w:pPr>
              <w:spacing w:after="0"/>
            </w:pPr>
            <w:r/>
            <w:r>
              <w:rPr>
                <w:rFonts w:ascii="Arial" w:hAnsi="Arial"/>
                <w:b w:val="0"/>
                <w:sz w:val="17"/>
              </w:rPr>
              <w:t>Không lưu credential trong mã nguồn.</w:t>
            </w:r>
          </w:p>
        </w:tc>
      </w:tr>
      <w:tr>
        <w:tc>
          <w:tcPr>
            <w:tcW w:type="dxa" w:w="4968"/>
          </w:tcPr>
          <w:p>
            <w:pPr>
              <w:spacing w:after="0"/>
            </w:pPr>
            <w:r/>
            <w:r>
              <w:rPr>
                <w:rFonts w:ascii="Arial" w:hAnsi="Arial"/>
                <w:b w:val="0"/>
                <w:sz w:val="17"/>
              </w:rPr>
              <w:t>NFR-07</w:t>
            </w:r>
          </w:p>
        </w:tc>
        <w:tc>
          <w:tcPr>
            <w:tcW w:type="dxa" w:w="4968"/>
          </w:tcPr>
          <w:p>
            <w:pPr>
              <w:spacing w:after="0"/>
            </w:pPr>
            <w:r/>
            <w:r>
              <w:rPr>
                <w:rFonts w:ascii="Arial" w:hAnsi="Arial"/>
                <w:b w:val="0"/>
                <w:sz w:val="17"/>
              </w:rPr>
              <w:t>Truy vết prediction về transaction và model version.</w:t>
            </w:r>
          </w:p>
        </w:tc>
      </w:tr>
      <w:tr>
        <w:tc>
          <w:tcPr>
            <w:tcW w:type="dxa" w:w="4968"/>
            <w:shd w:fill="F2F6FA"/>
          </w:tcPr>
          <w:p>
            <w:pPr>
              <w:spacing w:after="0"/>
            </w:pPr>
            <w:r/>
            <w:r>
              <w:rPr>
                <w:rFonts w:ascii="Arial" w:hAnsi="Arial"/>
                <w:b w:val="0"/>
                <w:sz w:val="17"/>
              </w:rPr>
              <w:t>NFR-08</w:t>
            </w:r>
          </w:p>
        </w:tc>
        <w:tc>
          <w:tcPr>
            <w:tcW w:type="dxa" w:w="4968"/>
            <w:shd w:fill="F2F6FA"/>
          </w:tcPr>
          <w:p>
            <w:pPr>
              <w:spacing w:after="0"/>
            </w:pPr>
            <w:r/>
            <w:r>
              <w:rPr>
                <w:rFonts w:ascii="Arial" w:hAnsi="Arial"/>
                <w:b w:val="0"/>
                <w:sz w:val="17"/>
              </w:rPr>
              <w:t>Có unit test và API/integration test.</w:t>
            </w:r>
          </w:p>
        </w:tc>
      </w:tr>
      <w:tr>
        <w:tc>
          <w:tcPr>
            <w:tcW w:type="dxa" w:w="4968"/>
          </w:tcPr>
          <w:p>
            <w:pPr>
              <w:spacing w:after="0"/>
            </w:pPr>
            <w:r/>
            <w:r>
              <w:rPr>
                <w:rFonts w:ascii="Arial" w:hAnsi="Arial"/>
                <w:b w:val="0"/>
                <w:sz w:val="17"/>
              </w:rPr>
              <w:t>NFR-09</w:t>
            </w:r>
          </w:p>
        </w:tc>
        <w:tc>
          <w:tcPr>
            <w:tcW w:type="dxa" w:w="4968"/>
          </w:tcPr>
          <w:p>
            <w:pPr>
              <w:spacing w:after="0"/>
            </w:pPr>
            <w:r/>
            <w:r>
              <w:rPr>
                <w:rFonts w:ascii="Arial" w:hAnsi="Arial"/>
                <w:b w:val="0"/>
                <w:sz w:val="17"/>
              </w:rPr>
              <w:t>Logging đủ để tìm lỗi.</w:t>
            </w:r>
          </w:p>
        </w:tc>
      </w:tr>
      <w:tr>
        <w:tc>
          <w:tcPr>
            <w:tcW w:type="dxa" w:w="4968"/>
            <w:shd w:fill="F2F6FA"/>
          </w:tcPr>
          <w:p>
            <w:pPr>
              <w:spacing w:after="0"/>
            </w:pPr>
            <w:r/>
            <w:r>
              <w:rPr>
                <w:rFonts w:ascii="Arial" w:hAnsi="Arial"/>
                <w:b w:val="0"/>
                <w:sz w:val="17"/>
              </w:rPr>
              <w:t>NFR-10</w:t>
            </w:r>
          </w:p>
        </w:tc>
        <w:tc>
          <w:tcPr>
            <w:tcW w:type="dxa" w:w="4968"/>
            <w:shd w:fill="F2F6FA"/>
          </w:tcPr>
          <w:p>
            <w:pPr>
              <w:spacing w:after="0"/>
            </w:pPr>
            <w:r/>
            <w:r>
              <w:rPr>
                <w:rFonts w:ascii="Arial" w:hAnsi="Arial"/>
                <w:b w:val="0"/>
                <w:sz w:val="17"/>
              </w:rPr>
              <w:t>Ngưỡng hiệu năng cụ thể chỉ xác định sau khi đo.</w:t>
            </w:r>
          </w:p>
        </w:tc>
      </w:tr>
    </w:tbl>
    <w:p/>
    <w:p>
      <w:pPr>
        <w:pStyle w:val="Heading1"/>
      </w:pPr>
      <w:r>
        <w:t>CHƯƠNG 3. PHÂN TÍCH HỆ THỐNG VÀ KIẾN TRÚC</w:t>
      </w:r>
    </w:p>
    <w:p>
      <w:pPr>
        <w:pStyle w:val="Heading2"/>
      </w:pPr>
      <w:r>
        <w:t>3.1. Kiến trúc tổng thể</w:t>
      </w:r>
    </w:p>
    <w:p>
      <w:r>
        <w:t>MVP dùng kiến trúc modular monolith: một backend có module rõ ràng, một database quan hệ và model runtime. Cách này đơn giản hơn microservices nhưng vẫn cho phép tách trách nhiệm và kiểm thử.</w:t>
      </w:r>
    </w:p>
    <w:p>
      <w:pPr>
        <w:jc w:val="center"/>
      </w:pPr>
      <w:r>
        <w:drawing>
          <wp:inline xmlns:a="http://schemas.openxmlformats.org/drawingml/2006/main" xmlns:pic="http://schemas.openxmlformats.org/drawingml/2006/picture">
            <wp:extent cx="5760720" cy="902484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9024847"/>
                    </a:xfrm>
                    <a:prstGeom prst="rect"/>
                  </pic:spPr>
                </pic:pic>
              </a:graphicData>
            </a:graphic>
          </wp:inline>
        </w:drawing>
      </w:r>
    </w:p>
    <w:p>
      <w:pPr>
        <w:jc w:val="center"/>
      </w:pPr>
      <w:r>
        <w:rPr>
          <w:i/>
          <w:color w:val="5A5A5A"/>
          <w:sz w:val="18"/>
        </w:rPr>
        <w:t>Hình 3.1. Kiến trúc tổng thể FraudShield AI.</w:t>
      </w:r>
    </w:p>
    <w:p>
      <w:pPr>
        <w:pStyle w:val="Heading2"/>
      </w:pPr>
      <w:r>
        <w:t>3.2. Luồng xử lý</w:t>
      </w:r>
    </w:p>
    <w:p>
      <w:pPr>
        <w:pStyle w:val="ListNumber"/>
      </w:pPr>
      <w:r>
        <w:t>Client gửi giao dịch đến FastAPI.</w:t>
      </w:r>
    </w:p>
    <w:p>
      <w:pPr>
        <w:pStyle w:val="ListNumber"/>
      </w:pPr>
      <w:r>
        <w:t>Transaction Service xác thực, kiểm tra trùng và lưu bản ghi.</w:t>
      </w:r>
    </w:p>
    <w:p>
      <w:pPr>
        <w:pStyle w:val="ListNumber"/>
      </w:pPr>
      <w:r>
        <w:t>Feature Engine tính feature từ lịch sử hợp lệ.</w:t>
      </w:r>
    </w:p>
    <w:p>
      <w:pPr>
        <w:pStyle w:val="ListNumber"/>
      </w:pPr>
      <w:r>
        <w:t>Graph Feature Engine tính graph features theo thời gian.</w:t>
      </w:r>
    </w:p>
    <w:p>
      <w:pPr>
        <w:pStyle w:val="ListNumber"/>
      </w:pPr>
      <w:r>
        <w:t>Detection Service gọi mô hình với schema đã kiểm tra.</w:t>
      </w:r>
    </w:p>
    <w:p>
      <w:pPr>
        <w:pStyle w:val="ListNumber"/>
      </w:pPr>
      <w:r>
        <w:t>Risk Scoring áp dụng ngưỡng; kết quả lưu kèm model version.</w:t>
      </w:r>
    </w:p>
    <w:p>
      <w:pPr>
        <w:pStyle w:val="ListNumber"/>
      </w:pPr>
      <w:r>
        <w:t>Alert Service tạo cảnh báo nếu cần.</w:t>
      </w:r>
    </w:p>
    <w:p>
      <w:pPr>
        <w:pStyle w:val="ListNumber"/>
      </w:pPr>
      <w:r>
        <w:t>API trả kết quả; dashboard đọc dữ liệu đã lưu.</w:t>
      </w:r>
    </w:p>
    <w:p>
      <w:pPr>
        <w:pStyle w:val="Heading2"/>
      </w:pPr>
      <w:r>
        <w:t>3.3. Stack công nghệ</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pPr>
              <w:spacing w:after="0"/>
            </w:pPr>
            <w:r/>
            <w:r>
              <w:rPr>
                <w:rFonts w:ascii="Arial" w:hAnsi="Arial"/>
                <w:b/>
                <w:color w:val="FFFFFF"/>
                <w:sz w:val="17"/>
              </w:rPr>
              <w:t>Thành phần</w:t>
            </w:r>
          </w:p>
        </w:tc>
        <w:tc>
          <w:tcPr>
            <w:tcW w:type="dxa" w:w="3312"/>
            <w:shd w:fill="1F4E79"/>
          </w:tcPr>
          <w:p>
            <w:pPr>
              <w:spacing w:after="0"/>
            </w:pPr>
            <w:r/>
            <w:r>
              <w:rPr>
                <w:rFonts w:ascii="Arial" w:hAnsi="Arial"/>
                <w:b/>
                <w:color w:val="FFFFFF"/>
                <w:sz w:val="17"/>
              </w:rPr>
              <w:t>Công nghệ</w:t>
            </w:r>
          </w:p>
        </w:tc>
        <w:tc>
          <w:tcPr>
            <w:tcW w:type="dxa" w:w="3312"/>
            <w:shd w:fill="1F4E79"/>
          </w:tcPr>
          <w:p>
            <w:pPr>
              <w:spacing w:after="0"/>
            </w:pPr>
            <w:r/>
            <w:r>
              <w:rPr>
                <w:rFonts w:ascii="Arial" w:hAnsi="Arial"/>
                <w:b/>
                <w:color w:val="FFFFFF"/>
                <w:sz w:val="17"/>
              </w:rPr>
              <w:t>Lý do</w:t>
            </w:r>
          </w:p>
        </w:tc>
      </w:tr>
      <w:tr>
        <w:tc>
          <w:tcPr>
            <w:tcW w:type="dxa" w:w="3312"/>
          </w:tcPr>
          <w:p>
            <w:pPr>
              <w:spacing w:after="0"/>
            </w:pPr>
            <w:r/>
            <w:r>
              <w:rPr>
                <w:rFonts w:ascii="Arial" w:hAnsi="Arial"/>
                <w:b w:val="0"/>
                <w:sz w:val="17"/>
              </w:rPr>
              <w:t>Ngôn ngữ</w:t>
            </w:r>
          </w:p>
        </w:tc>
        <w:tc>
          <w:tcPr>
            <w:tcW w:type="dxa" w:w="3312"/>
          </w:tcPr>
          <w:p>
            <w:pPr>
              <w:spacing w:after="0"/>
            </w:pPr>
            <w:r/>
            <w:r>
              <w:rPr>
                <w:rFonts w:ascii="Arial" w:hAnsi="Arial"/>
                <w:b w:val="0"/>
                <w:sz w:val="17"/>
              </w:rPr>
              <w:t>Python</w:t>
            </w:r>
          </w:p>
        </w:tc>
        <w:tc>
          <w:tcPr>
            <w:tcW w:type="dxa" w:w="3312"/>
          </w:tcPr>
          <w:p>
            <w:pPr>
              <w:spacing w:after="0"/>
            </w:pPr>
            <w:r/>
            <w:r>
              <w:rPr>
                <w:rFonts w:ascii="Arial" w:hAnsi="Arial"/>
                <w:b w:val="0"/>
                <w:sz w:val="17"/>
              </w:rPr>
              <w:t>Xử lý dữ liệu và ML.</w:t>
            </w:r>
          </w:p>
        </w:tc>
      </w:tr>
      <w:tr>
        <w:tc>
          <w:tcPr>
            <w:tcW w:type="dxa" w:w="3312"/>
            <w:shd w:fill="F2F6FA"/>
          </w:tcPr>
          <w:p>
            <w:pPr>
              <w:spacing w:after="0"/>
            </w:pPr>
            <w:r/>
            <w:r>
              <w:rPr>
                <w:rFonts w:ascii="Arial" w:hAnsi="Arial"/>
                <w:b w:val="0"/>
                <w:sz w:val="17"/>
              </w:rPr>
              <w:t>Dữ liệu</w:t>
            </w:r>
          </w:p>
        </w:tc>
        <w:tc>
          <w:tcPr>
            <w:tcW w:type="dxa" w:w="3312"/>
            <w:shd w:fill="F2F6FA"/>
          </w:tcPr>
          <w:p>
            <w:pPr>
              <w:spacing w:after="0"/>
            </w:pPr>
            <w:r/>
            <w:r>
              <w:rPr>
                <w:rFonts w:ascii="Arial" w:hAnsi="Arial"/>
                <w:b w:val="0"/>
                <w:sz w:val="17"/>
              </w:rPr>
              <w:t>Pandas, NumPy</w:t>
            </w:r>
          </w:p>
        </w:tc>
        <w:tc>
          <w:tcPr>
            <w:tcW w:type="dxa" w:w="3312"/>
            <w:shd w:fill="F2F6FA"/>
          </w:tcPr>
          <w:p>
            <w:pPr>
              <w:spacing w:after="0"/>
            </w:pPr>
            <w:r/>
            <w:r>
              <w:rPr>
                <w:rFonts w:ascii="Arial" w:hAnsi="Arial"/>
                <w:b w:val="0"/>
                <w:sz w:val="17"/>
              </w:rPr>
              <w:t>EDA và feature engineering.</w:t>
            </w:r>
          </w:p>
        </w:tc>
      </w:tr>
      <w:tr>
        <w:tc>
          <w:tcPr>
            <w:tcW w:type="dxa" w:w="3312"/>
          </w:tcPr>
          <w:p>
            <w:pPr>
              <w:spacing w:after="0"/>
            </w:pPr>
            <w:r/>
            <w:r>
              <w:rPr>
                <w:rFonts w:ascii="Arial" w:hAnsi="Arial"/>
                <w:b w:val="0"/>
                <w:sz w:val="17"/>
              </w:rPr>
              <w:t>ML</w:t>
            </w:r>
          </w:p>
        </w:tc>
        <w:tc>
          <w:tcPr>
            <w:tcW w:type="dxa" w:w="3312"/>
          </w:tcPr>
          <w:p>
            <w:pPr>
              <w:spacing w:after="0"/>
            </w:pPr>
            <w:r/>
            <w:r>
              <w:rPr>
                <w:rFonts w:ascii="Arial" w:hAnsi="Arial"/>
                <w:b w:val="0"/>
                <w:sz w:val="17"/>
              </w:rPr>
              <w:t>Scikit-learn, XGBoost</w:t>
            </w:r>
          </w:p>
        </w:tc>
        <w:tc>
          <w:tcPr>
            <w:tcW w:type="dxa" w:w="3312"/>
          </w:tcPr>
          <w:p>
            <w:pPr>
              <w:spacing w:after="0"/>
            </w:pPr>
            <w:r/>
            <w:r>
              <w:rPr>
                <w:rFonts w:ascii="Arial" w:hAnsi="Arial"/>
                <w:b w:val="0"/>
                <w:sz w:val="17"/>
              </w:rPr>
              <w:t>Baseline và mô hình cây.</w:t>
            </w:r>
          </w:p>
        </w:tc>
      </w:tr>
      <w:tr>
        <w:tc>
          <w:tcPr>
            <w:tcW w:type="dxa" w:w="3312"/>
            <w:shd w:fill="F2F6FA"/>
          </w:tcPr>
          <w:p>
            <w:pPr>
              <w:spacing w:after="0"/>
            </w:pPr>
            <w:r/>
            <w:r>
              <w:rPr>
                <w:rFonts w:ascii="Arial" w:hAnsi="Arial"/>
                <w:b w:val="0"/>
                <w:sz w:val="17"/>
              </w:rPr>
              <w:t>Đồ thị</w:t>
            </w:r>
          </w:p>
        </w:tc>
        <w:tc>
          <w:tcPr>
            <w:tcW w:type="dxa" w:w="3312"/>
            <w:shd w:fill="F2F6FA"/>
          </w:tcPr>
          <w:p>
            <w:pPr>
              <w:spacing w:after="0"/>
            </w:pPr>
            <w:r/>
            <w:r>
              <w:rPr>
                <w:rFonts w:ascii="Arial" w:hAnsi="Arial"/>
                <w:b w:val="0"/>
                <w:sz w:val="17"/>
              </w:rPr>
              <w:t>NetworkX</w:t>
            </w:r>
          </w:p>
        </w:tc>
        <w:tc>
          <w:tcPr>
            <w:tcW w:type="dxa" w:w="3312"/>
            <w:shd w:fill="F2F6FA"/>
          </w:tcPr>
          <w:p>
            <w:pPr>
              <w:spacing w:after="0"/>
            </w:pPr>
            <w:r/>
            <w:r>
              <w:rPr>
                <w:rFonts w:ascii="Arial" w:hAnsi="Arial"/>
                <w:b w:val="0"/>
                <w:sz w:val="17"/>
              </w:rPr>
              <w:t>Tạo graph và tính feature.</w:t>
            </w:r>
          </w:p>
        </w:tc>
      </w:tr>
      <w:tr>
        <w:tc>
          <w:tcPr>
            <w:tcW w:type="dxa" w:w="3312"/>
          </w:tcPr>
          <w:p>
            <w:pPr>
              <w:spacing w:after="0"/>
            </w:pPr>
            <w:r/>
            <w:r>
              <w:rPr>
                <w:rFonts w:ascii="Arial" w:hAnsi="Arial"/>
                <w:b w:val="0"/>
                <w:sz w:val="17"/>
              </w:rPr>
              <w:t>API</w:t>
            </w:r>
          </w:p>
        </w:tc>
        <w:tc>
          <w:tcPr>
            <w:tcW w:type="dxa" w:w="3312"/>
          </w:tcPr>
          <w:p>
            <w:pPr>
              <w:spacing w:after="0"/>
            </w:pPr>
            <w:r/>
            <w:r>
              <w:rPr>
                <w:rFonts w:ascii="Arial" w:hAnsi="Arial"/>
                <w:b w:val="0"/>
                <w:sz w:val="17"/>
              </w:rPr>
              <w:t>FastAPI, Pydantic</w:t>
            </w:r>
          </w:p>
        </w:tc>
        <w:tc>
          <w:tcPr>
            <w:tcW w:type="dxa" w:w="3312"/>
          </w:tcPr>
          <w:p>
            <w:pPr>
              <w:spacing w:after="0"/>
            </w:pPr>
            <w:r/>
            <w:r>
              <w:rPr>
                <w:rFonts w:ascii="Arial" w:hAnsi="Arial"/>
                <w:b w:val="0"/>
                <w:sz w:val="17"/>
              </w:rPr>
              <w:t>REST API và schema validation.</w:t>
            </w:r>
          </w:p>
        </w:tc>
      </w:tr>
      <w:tr>
        <w:tc>
          <w:tcPr>
            <w:tcW w:type="dxa" w:w="3312"/>
            <w:shd w:fill="F2F6FA"/>
          </w:tcPr>
          <w:p>
            <w:pPr>
              <w:spacing w:after="0"/>
            </w:pPr>
            <w:r/>
            <w:r>
              <w:rPr>
                <w:rFonts w:ascii="Arial" w:hAnsi="Arial"/>
                <w:b w:val="0"/>
                <w:sz w:val="17"/>
              </w:rPr>
              <w:t>Database</w:t>
            </w:r>
          </w:p>
        </w:tc>
        <w:tc>
          <w:tcPr>
            <w:tcW w:type="dxa" w:w="3312"/>
            <w:shd w:fill="F2F6FA"/>
          </w:tcPr>
          <w:p>
            <w:pPr>
              <w:spacing w:after="0"/>
            </w:pPr>
            <w:r/>
            <w:r>
              <w:rPr>
                <w:rFonts w:ascii="Arial" w:hAnsi="Arial"/>
                <w:b w:val="0"/>
                <w:sz w:val="17"/>
              </w:rPr>
              <w:t>PostgreSQL / Supabase</w:t>
            </w:r>
          </w:p>
        </w:tc>
        <w:tc>
          <w:tcPr>
            <w:tcW w:type="dxa" w:w="3312"/>
            <w:shd w:fill="F2F6FA"/>
          </w:tcPr>
          <w:p>
            <w:pPr>
              <w:spacing w:after="0"/>
            </w:pPr>
            <w:r/>
            <w:r>
              <w:rPr>
                <w:rFonts w:ascii="Arial" w:hAnsi="Arial"/>
                <w:b w:val="0"/>
                <w:sz w:val="17"/>
              </w:rPr>
              <w:t>Dữ liệu nghiệp vụ quan hệ.</w:t>
            </w:r>
          </w:p>
        </w:tc>
      </w:tr>
      <w:tr>
        <w:tc>
          <w:tcPr>
            <w:tcW w:type="dxa" w:w="3312"/>
          </w:tcPr>
          <w:p>
            <w:pPr>
              <w:spacing w:after="0"/>
            </w:pPr>
            <w:r/>
            <w:r>
              <w:rPr>
                <w:rFonts w:ascii="Arial" w:hAnsi="Arial"/>
                <w:b w:val="0"/>
                <w:sz w:val="17"/>
              </w:rPr>
              <w:t>Frontend</w:t>
            </w:r>
          </w:p>
        </w:tc>
        <w:tc>
          <w:tcPr>
            <w:tcW w:type="dxa" w:w="3312"/>
          </w:tcPr>
          <w:p>
            <w:pPr>
              <w:spacing w:after="0"/>
            </w:pPr>
            <w:r/>
            <w:r>
              <w:rPr>
                <w:rFonts w:ascii="Arial" w:hAnsi="Arial"/>
                <w:b w:val="0"/>
                <w:sz w:val="17"/>
              </w:rPr>
              <w:t>React / Next.js</w:t>
            </w:r>
          </w:p>
        </w:tc>
        <w:tc>
          <w:tcPr>
            <w:tcW w:type="dxa" w:w="3312"/>
          </w:tcPr>
          <w:p>
            <w:pPr>
              <w:spacing w:after="0"/>
            </w:pPr>
            <w:r/>
            <w:r>
              <w:rPr>
                <w:rFonts w:ascii="Arial" w:hAnsi="Arial"/>
                <w:b w:val="0"/>
                <w:sz w:val="17"/>
              </w:rPr>
              <w:t>Dashboard.</w:t>
            </w:r>
          </w:p>
        </w:tc>
      </w:tr>
      <w:tr>
        <w:tc>
          <w:tcPr>
            <w:tcW w:type="dxa" w:w="3312"/>
            <w:shd w:fill="F2F6FA"/>
          </w:tcPr>
          <w:p>
            <w:pPr>
              <w:spacing w:after="0"/>
            </w:pPr>
            <w:r/>
            <w:r>
              <w:rPr>
                <w:rFonts w:ascii="Arial" w:hAnsi="Arial"/>
                <w:b w:val="0"/>
                <w:sz w:val="17"/>
              </w:rPr>
              <w:t>Test</w:t>
            </w:r>
          </w:p>
        </w:tc>
        <w:tc>
          <w:tcPr>
            <w:tcW w:type="dxa" w:w="3312"/>
            <w:shd w:fill="F2F6FA"/>
          </w:tcPr>
          <w:p>
            <w:pPr>
              <w:spacing w:after="0"/>
            </w:pPr>
            <w:r/>
            <w:r>
              <w:rPr>
                <w:rFonts w:ascii="Arial" w:hAnsi="Arial"/>
                <w:b w:val="0"/>
                <w:sz w:val="17"/>
              </w:rPr>
              <w:t>Pytest, HTTPX</w:t>
            </w:r>
          </w:p>
        </w:tc>
        <w:tc>
          <w:tcPr>
            <w:tcW w:type="dxa" w:w="3312"/>
            <w:shd w:fill="F2F6FA"/>
          </w:tcPr>
          <w:p>
            <w:pPr>
              <w:spacing w:after="0"/>
            </w:pPr>
            <w:r/>
            <w:r>
              <w:rPr>
                <w:rFonts w:ascii="Arial" w:hAnsi="Arial"/>
                <w:b w:val="0"/>
                <w:sz w:val="17"/>
              </w:rPr>
              <w:t>Unit/API testing.</w:t>
            </w:r>
          </w:p>
        </w:tc>
      </w:tr>
      <w:tr>
        <w:tc>
          <w:tcPr>
            <w:tcW w:type="dxa" w:w="3312"/>
          </w:tcPr>
          <w:p>
            <w:pPr>
              <w:spacing w:after="0"/>
            </w:pPr>
            <w:r/>
            <w:r>
              <w:rPr>
                <w:rFonts w:ascii="Arial" w:hAnsi="Arial"/>
                <w:b w:val="0"/>
                <w:sz w:val="17"/>
              </w:rPr>
              <w:t>Đóng gói</w:t>
            </w:r>
          </w:p>
        </w:tc>
        <w:tc>
          <w:tcPr>
            <w:tcW w:type="dxa" w:w="3312"/>
          </w:tcPr>
          <w:p>
            <w:pPr>
              <w:spacing w:after="0"/>
            </w:pPr>
            <w:r/>
            <w:r>
              <w:rPr>
                <w:rFonts w:ascii="Arial" w:hAnsi="Arial"/>
                <w:b w:val="0"/>
                <w:sz w:val="17"/>
              </w:rPr>
              <w:t>Docker tùy nhu cầu</w:t>
            </w:r>
          </w:p>
        </w:tc>
        <w:tc>
          <w:tcPr>
            <w:tcW w:type="dxa" w:w="3312"/>
          </w:tcPr>
          <w:p>
            <w:pPr>
              <w:spacing w:after="0"/>
            </w:pPr>
            <w:r/>
            <w:r>
              <w:rPr>
                <w:rFonts w:ascii="Arial" w:hAnsi="Arial"/>
                <w:b w:val="0"/>
                <w:sz w:val="17"/>
              </w:rPr>
              <w:t>Môi trường nhất quán.</w:t>
            </w:r>
          </w:p>
        </w:tc>
      </w:tr>
    </w:tbl>
    <w:p/>
    <w:p>
      <w:pPr>
        <w:pStyle w:val="Heading2"/>
      </w:pPr>
      <w:r>
        <w:t>3.4. An toàn dữ liệu và thời gian</w:t>
      </w:r>
    </w:p>
    <w:p>
      <w:r>
        <w:t>PaySim có trường step theo thời gian mô phỏng. Cần định nghĩa cách xử lý cùng step và cửa sổ lịch sử. Khi dự đoán tại thời điểm t, chỉ sử dụng giao dịch đã có sẵn theo quy ước thực nghiệm. isFraud và isFlaggedFraud không được đưa vào input của mô hình phát hiện độc lập.</w:t>
      </w:r>
    </w:p>
    <w:p>
      <w:pPr>
        <w:pStyle w:val="Heading1"/>
      </w:pPr>
      <w:r>
        <w:t>CHƯƠNG 4. SƠ ĐỒ UML</w:t>
      </w:r>
    </w:p>
    <w:p>
      <w:pPr>
        <w:pStyle w:val="Heading2"/>
      </w:pPr>
      <w:r>
        <w:t>4.1. Use Case Diagram</w:t>
      </w:r>
    </w:p>
    <w:p>
      <w:pPr>
        <w:jc w:val="center"/>
      </w:pPr>
      <w:r>
        <w:drawing>
          <wp:inline xmlns:a="http://schemas.openxmlformats.org/drawingml/2006/main" xmlns:pic="http://schemas.openxmlformats.org/drawingml/2006/picture">
            <wp:extent cx="5760720" cy="8941840"/>
            <wp:docPr id="2" name="Picture 2"/>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760720" cy="8941840"/>
                    </a:xfrm>
                    <a:prstGeom prst="rect"/>
                  </pic:spPr>
                </pic:pic>
              </a:graphicData>
            </a:graphic>
          </wp:inline>
        </w:drawing>
      </w:r>
    </w:p>
    <w:p>
      <w:pPr>
        <w:jc w:val="center"/>
      </w:pPr>
      <w:r>
        <w:rPr>
          <w:i/>
          <w:color w:val="5A5A5A"/>
          <w:sz w:val="18"/>
        </w:rPr>
        <w:t>Hình 4.1. Tác nhân và Use Case chính.</w:t>
      </w:r>
    </w:p>
    <w:p>
      <w:pPr>
        <w:pStyle w:val="Heading2"/>
      </w:pPr>
      <w:r>
        <w:t>4.2. Đặc tả Use Case UC-02 – Phát hiện gian lận</w:t>
      </w:r>
    </w:p>
    <w:tbl>
      <w:tblPr>
        <w:tblStyle w:val="TableGrid"/>
        <w:tblW w:type="auto" w:w="0"/>
        <w:tblLook w:firstColumn="1" w:firstRow="1" w:lastColumn="0" w:lastRow="0" w:noHBand="0" w:noVBand="1" w:val="04A0"/>
      </w:tblPr>
      <w:tblGrid>
        <w:gridCol w:w="4968"/>
        <w:gridCol w:w="4968"/>
      </w:tblGrid>
      <w:tr>
        <w:tc>
          <w:tcPr>
            <w:tcW w:type="dxa" w:w="4968"/>
            <w:shd w:fill="1F4E79"/>
          </w:tcPr>
          <w:p>
            <w:pPr>
              <w:spacing w:after="0"/>
            </w:pPr>
            <w:r/>
            <w:r>
              <w:rPr>
                <w:rFonts w:ascii="Arial" w:hAnsi="Arial"/>
                <w:b/>
                <w:color w:val="FFFFFF"/>
                <w:sz w:val="17"/>
              </w:rPr>
              <w:t>Thuộc tính</w:t>
            </w:r>
          </w:p>
        </w:tc>
        <w:tc>
          <w:tcPr>
            <w:tcW w:type="dxa" w:w="4968"/>
            <w:shd w:fill="1F4E79"/>
          </w:tcPr>
          <w:p>
            <w:pPr>
              <w:spacing w:after="0"/>
            </w:pPr>
            <w:r/>
            <w:r>
              <w:rPr>
                <w:rFonts w:ascii="Arial" w:hAnsi="Arial"/>
                <w:b/>
                <w:color w:val="FFFFFF"/>
                <w:sz w:val="17"/>
              </w:rPr>
              <w:t>Mô tả</w:t>
            </w:r>
          </w:p>
        </w:tc>
      </w:tr>
      <w:tr>
        <w:tc>
          <w:tcPr>
            <w:tcW w:type="dxa" w:w="4968"/>
          </w:tcPr>
          <w:p>
            <w:pPr>
              <w:spacing w:after="0"/>
            </w:pPr>
            <w:r/>
            <w:r>
              <w:rPr>
                <w:rFonts w:ascii="Arial" w:hAnsi="Arial"/>
                <w:b w:val="0"/>
                <w:sz w:val="17"/>
              </w:rPr>
              <w:t>Tác nhân</w:t>
            </w:r>
          </w:p>
        </w:tc>
        <w:tc>
          <w:tcPr>
            <w:tcW w:type="dxa" w:w="4968"/>
          </w:tcPr>
          <w:p>
            <w:pPr>
              <w:spacing w:after="0"/>
            </w:pPr>
            <w:r/>
            <w:r>
              <w:rPr>
                <w:rFonts w:ascii="Arial" w:hAnsi="Arial"/>
                <w:b w:val="0"/>
                <w:sz w:val="17"/>
              </w:rPr>
              <w:t>Client hoặc chuyên viên giám sát.</w:t>
            </w:r>
          </w:p>
        </w:tc>
      </w:tr>
      <w:tr>
        <w:tc>
          <w:tcPr>
            <w:tcW w:type="dxa" w:w="4968"/>
            <w:shd w:fill="F2F6FA"/>
          </w:tcPr>
          <w:p>
            <w:pPr>
              <w:spacing w:after="0"/>
            </w:pPr>
            <w:r/>
            <w:r>
              <w:rPr>
                <w:rFonts w:ascii="Arial" w:hAnsi="Arial"/>
                <w:b w:val="0"/>
                <w:sz w:val="17"/>
              </w:rPr>
              <w:t>Mục tiêu</w:t>
            </w:r>
          </w:p>
        </w:tc>
        <w:tc>
          <w:tcPr>
            <w:tcW w:type="dxa" w:w="4968"/>
            <w:shd w:fill="F2F6FA"/>
          </w:tcPr>
          <w:p>
            <w:pPr>
              <w:spacing w:after="0"/>
            </w:pPr>
            <w:r/>
            <w:r>
              <w:rPr>
                <w:rFonts w:ascii="Arial" w:hAnsi="Arial"/>
                <w:b w:val="0"/>
                <w:sz w:val="17"/>
              </w:rPr>
              <w:t>Dự đoán điểm rủi ro cho giao dịch.</w:t>
            </w:r>
          </w:p>
        </w:tc>
      </w:tr>
      <w:tr>
        <w:tc>
          <w:tcPr>
            <w:tcW w:type="dxa" w:w="4968"/>
          </w:tcPr>
          <w:p>
            <w:pPr>
              <w:spacing w:after="0"/>
            </w:pPr>
            <w:r/>
            <w:r>
              <w:rPr>
                <w:rFonts w:ascii="Arial" w:hAnsi="Arial"/>
                <w:b w:val="0"/>
                <w:sz w:val="17"/>
              </w:rPr>
              <w:t>Điều kiện trước</w:t>
            </w:r>
          </w:p>
        </w:tc>
        <w:tc>
          <w:tcPr>
            <w:tcW w:type="dxa" w:w="4968"/>
          </w:tcPr>
          <w:p>
            <w:pPr>
              <w:spacing w:after="0"/>
            </w:pPr>
            <w:r/>
            <w:r>
              <w:rPr>
                <w:rFonts w:ascii="Arial" w:hAnsi="Arial"/>
                <w:b w:val="0"/>
                <w:sz w:val="17"/>
              </w:rPr>
              <w:t>API hoạt động; model runtime sẵn sàng; schema được cấu hình.</w:t>
            </w:r>
          </w:p>
        </w:tc>
      </w:tr>
      <w:tr>
        <w:tc>
          <w:tcPr>
            <w:tcW w:type="dxa" w:w="4968"/>
            <w:shd w:fill="F2F6FA"/>
          </w:tcPr>
          <w:p>
            <w:pPr>
              <w:spacing w:after="0"/>
            </w:pPr>
            <w:r/>
            <w:r>
              <w:rPr>
                <w:rFonts w:ascii="Arial" w:hAnsi="Arial"/>
                <w:b w:val="0"/>
                <w:sz w:val="17"/>
              </w:rPr>
              <w:t>Luồng chính</w:t>
            </w:r>
          </w:p>
        </w:tc>
        <w:tc>
          <w:tcPr>
            <w:tcW w:type="dxa" w:w="4968"/>
            <w:shd w:fill="F2F6FA"/>
          </w:tcPr>
          <w:p>
            <w:pPr>
              <w:spacing w:after="0"/>
            </w:pPr>
            <w:r/>
            <w:r>
              <w:rPr>
                <w:rFonts w:ascii="Arial" w:hAnsi="Arial"/>
                <w:b w:val="0"/>
                <w:sz w:val="17"/>
              </w:rPr>
              <w:t>Nhận request → validate → tính feature → dự đoán → chấm điểm → lưu → cảnh báo nếu cần → trả response.</w:t>
            </w:r>
          </w:p>
        </w:tc>
      </w:tr>
      <w:tr>
        <w:tc>
          <w:tcPr>
            <w:tcW w:type="dxa" w:w="4968"/>
          </w:tcPr>
          <w:p>
            <w:pPr>
              <w:spacing w:after="0"/>
            </w:pPr>
            <w:r/>
            <w:r>
              <w:rPr>
                <w:rFonts w:ascii="Arial" w:hAnsi="Arial"/>
                <w:b w:val="0"/>
                <w:sz w:val="17"/>
              </w:rPr>
              <w:t>Ngoại lệ</w:t>
            </w:r>
          </w:p>
        </w:tc>
        <w:tc>
          <w:tcPr>
            <w:tcW w:type="dxa" w:w="4968"/>
          </w:tcPr>
          <w:p>
            <w:pPr>
              <w:spacing w:after="0"/>
            </w:pPr>
            <w:r/>
            <w:r>
              <w:rPr>
                <w:rFonts w:ascii="Arial" w:hAnsi="Arial"/>
                <w:b w:val="0"/>
                <w:sz w:val="17"/>
              </w:rPr>
              <w:t>Request sai: validation error; model unavailable: lỗi dịch vụ; duplicate: idempotency; DB lỗi: không trả thành công giả.</w:t>
            </w:r>
          </w:p>
        </w:tc>
      </w:tr>
      <w:tr>
        <w:tc>
          <w:tcPr>
            <w:tcW w:type="dxa" w:w="4968"/>
            <w:shd w:fill="F2F6FA"/>
          </w:tcPr>
          <w:p>
            <w:pPr>
              <w:spacing w:after="0"/>
            </w:pPr>
            <w:r/>
            <w:r>
              <w:rPr>
                <w:rFonts w:ascii="Arial" w:hAnsi="Arial"/>
                <w:b w:val="0"/>
                <w:sz w:val="17"/>
              </w:rPr>
              <w:t>Điều kiện sau</w:t>
            </w:r>
          </w:p>
        </w:tc>
        <w:tc>
          <w:tcPr>
            <w:tcW w:type="dxa" w:w="4968"/>
            <w:shd w:fill="F2F6FA"/>
          </w:tcPr>
          <w:p>
            <w:pPr>
              <w:spacing w:after="0"/>
            </w:pPr>
            <w:r/>
            <w:r>
              <w:rPr>
                <w:rFonts w:ascii="Arial" w:hAnsi="Arial"/>
                <w:b w:val="0"/>
                <w:sz w:val="17"/>
              </w:rPr>
              <w:t>Có kết quả truy vết được hoặc lỗi được ghi nhận.</w:t>
            </w:r>
          </w:p>
        </w:tc>
      </w:tr>
    </w:tbl>
    <w:p/>
    <w:p>
      <w:pPr>
        <w:pStyle w:val="Heading2"/>
      </w:pPr>
      <w:r>
        <w:t>4.3. Activity Diagram</w:t>
      </w:r>
    </w:p>
    <w:p>
      <w:pPr>
        <w:jc w:val="center"/>
      </w:pPr>
      <w:r>
        <w:drawing>
          <wp:inline xmlns:a="http://schemas.openxmlformats.org/drawingml/2006/main" xmlns:pic="http://schemas.openxmlformats.org/drawingml/2006/picture">
            <wp:extent cx="5303520" cy="16764131"/>
            <wp:docPr id="3" name="Picture 3"/>
            <wp:cNvGraphicFramePr>
              <a:graphicFrameLocks noChangeAspect="1"/>
            </wp:cNvGraphicFramePr>
            <a:graphic>
              <a:graphicData uri="http://schemas.openxmlformats.org/drawingml/2006/picture">
                <pic:pic>
                  <pic:nvPicPr>
                    <pic:cNvPr id="0" name="activity.png"/>
                    <pic:cNvPicPr/>
                  </pic:nvPicPr>
                  <pic:blipFill>
                    <a:blip r:embed="rId13"/>
                    <a:stretch>
                      <a:fillRect/>
                    </a:stretch>
                  </pic:blipFill>
                  <pic:spPr>
                    <a:xfrm>
                      <a:off x="0" y="0"/>
                      <a:ext cx="5303520" cy="16764131"/>
                    </a:xfrm>
                    <a:prstGeom prst="rect"/>
                  </pic:spPr>
                </pic:pic>
              </a:graphicData>
            </a:graphic>
          </wp:inline>
        </w:drawing>
      </w:r>
    </w:p>
    <w:p>
      <w:pPr>
        <w:jc w:val="center"/>
      </w:pPr>
      <w:r>
        <w:rPr>
          <w:i/>
          <w:color w:val="5A5A5A"/>
          <w:sz w:val="18"/>
        </w:rPr>
        <w:t>Hình 4.2. Luồng hoạt động xử lý một giao dịch.</w:t>
      </w:r>
    </w:p>
    <w:p>
      <w:pPr>
        <w:pStyle w:val="Heading2"/>
      </w:pPr>
      <w:r>
        <w:t>4.4. Sequence Diagram</w:t>
      </w:r>
    </w:p>
    <w:p>
      <w:pPr>
        <w:jc w:val="center"/>
      </w:pPr>
      <w:r>
        <w:drawing>
          <wp:inline xmlns:a="http://schemas.openxmlformats.org/drawingml/2006/main" xmlns:pic="http://schemas.openxmlformats.org/drawingml/2006/picture">
            <wp:extent cx="5760720" cy="1685030"/>
            <wp:docPr id="4" name="Picture 4"/>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760720" cy="1685030"/>
                    </a:xfrm>
                    <a:prstGeom prst="rect"/>
                  </pic:spPr>
                </pic:pic>
              </a:graphicData>
            </a:graphic>
          </wp:inline>
        </w:drawing>
      </w:r>
    </w:p>
    <w:p>
      <w:pPr>
        <w:jc w:val="center"/>
      </w:pPr>
      <w:r>
        <w:rPr>
          <w:i/>
          <w:color w:val="5A5A5A"/>
          <w:sz w:val="18"/>
        </w:rPr>
        <w:t>Hình 4.3. Tương tác giữa client, API, feature engine, model và database.</w:t>
      </w:r>
    </w:p>
    <w:p>
      <w:pPr>
        <w:pStyle w:val="Heading2"/>
      </w:pPr>
      <w:r>
        <w:t>4.5. Class Diagram</w:t>
      </w:r>
    </w:p>
    <w:p>
      <w:pPr>
        <w:jc w:val="center"/>
      </w:pPr>
      <w:r>
        <w:drawing>
          <wp:inline xmlns:a="http://schemas.openxmlformats.org/drawingml/2006/main" xmlns:pic="http://schemas.openxmlformats.org/drawingml/2006/picture">
            <wp:extent cx="5486400" cy="2932386"/>
            <wp:docPr id="5" name="Picture 5"/>
            <wp:cNvGraphicFramePr>
              <a:graphicFrameLocks noChangeAspect="1"/>
            </wp:cNvGraphicFramePr>
            <a:graphic>
              <a:graphicData uri="http://schemas.openxmlformats.org/drawingml/2006/picture">
                <pic:pic>
                  <pic:nvPicPr>
                    <pic:cNvPr id="0" name="class.png"/>
                    <pic:cNvPicPr/>
                  </pic:nvPicPr>
                  <pic:blipFill>
                    <a:blip r:embed="rId15"/>
                    <a:stretch>
                      <a:fillRect/>
                    </a:stretch>
                  </pic:blipFill>
                  <pic:spPr>
                    <a:xfrm>
                      <a:off x="0" y="0"/>
                      <a:ext cx="5486400" cy="2932386"/>
                    </a:xfrm>
                    <a:prstGeom prst="rect"/>
                  </pic:spPr>
                </pic:pic>
              </a:graphicData>
            </a:graphic>
          </wp:inline>
        </w:drawing>
      </w:r>
    </w:p>
    <w:p>
      <w:pPr>
        <w:jc w:val="center"/>
      </w:pPr>
      <w:r>
        <w:rPr>
          <w:i/>
          <w:color w:val="5A5A5A"/>
          <w:sz w:val="18"/>
        </w:rPr>
        <w:t>Hình 4.4. Các lớp/service chính trong thiết kế.</w:t>
      </w:r>
    </w:p>
    <w:p>
      <w:pPr>
        <w:pStyle w:val="Heading2"/>
      </w:pPr>
      <w:r>
        <w:t>4.6. Deployment Diagram</w:t>
      </w:r>
    </w:p>
    <w:p>
      <w:pPr>
        <w:jc w:val="center"/>
      </w:pPr>
      <w:r>
        <w:drawing>
          <wp:inline xmlns:a="http://schemas.openxmlformats.org/drawingml/2006/main" xmlns:pic="http://schemas.openxmlformats.org/drawingml/2006/picture">
            <wp:extent cx="5303520" cy="5562228"/>
            <wp:docPr id="6" name="Picture 6"/>
            <wp:cNvGraphicFramePr>
              <a:graphicFrameLocks noChangeAspect="1"/>
            </wp:cNvGraphicFramePr>
            <a:graphic>
              <a:graphicData uri="http://schemas.openxmlformats.org/drawingml/2006/picture">
                <pic:pic>
                  <pic:nvPicPr>
                    <pic:cNvPr id="0" name="deployment.png"/>
                    <pic:cNvPicPr/>
                  </pic:nvPicPr>
                  <pic:blipFill>
                    <a:blip r:embed="rId16"/>
                    <a:stretch>
                      <a:fillRect/>
                    </a:stretch>
                  </pic:blipFill>
                  <pic:spPr>
                    <a:xfrm>
                      <a:off x="0" y="0"/>
                      <a:ext cx="5303520" cy="5562228"/>
                    </a:xfrm>
                    <a:prstGeom prst="rect"/>
                  </pic:spPr>
                </pic:pic>
              </a:graphicData>
            </a:graphic>
          </wp:inline>
        </w:drawing>
      </w:r>
    </w:p>
    <w:p>
      <w:pPr>
        <w:jc w:val="center"/>
      </w:pPr>
      <w:r>
        <w:rPr>
          <w:i/>
          <w:color w:val="5A5A5A"/>
          <w:sz w:val="18"/>
        </w:rPr>
        <w:t>Hình 4.5. Triển khai MVP trong môi trường demo.</w:t>
      </w:r>
    </w:p>
    <w:p>
      <w:pPr>
        <w:pStyle w:val="Heading1"/>
      </w:pPr>
      <w:r>
        <w:t>CHƯƠNG 5. THIẾT KẾ CƠ SỞ DỮ LIỆU</w:t>
      </w:r>
    </w:p>
    <w:p>
      <w:pPr>
        <w:pStyle w:val="Heading2"/>
      </w:pPr>
      <w:r>
        <w:t>5.1. Nguyên tắc</w:t>
      </w:r>
    </w:p>
    <w:p>
      <w:pPr>
        <w:pStyle w:val="ListBullet"/>
      </w:pPr>
      <w:r>
        <w:t>Tách giao dịch, dự đoán, cảnh báo, hồ sơ và phiên bản mô hình.</w:t>
      </w:r>
    </w:p>
    <w:p>
      <w:pPr>
        <w:pStyle w:val="ListBullet"/>
      </w:pPr>
      <w:r>
        <w:t>Dùng khóa ngoại cho liên kết giữa các bản ghi.</w:t>
      </w:r>
    </w:p>
    <w:p>
      <w:pPr>
        <w:pStyle w:val="ListBullet"/>
      </w:pPr>
      <w:r>
        <w:t>Lưu model version, feature schema version và threshold cho prediction.</w:t>
      </w:r>
    </w:p>
    <w:p>
      <w:pPr>
        <w:pStyle w:val="ListBullet"/>
      </w:pPr>
      <w:r>
        <w:t>Có thể dựng graph từ transactions; không bắt buộc lưu toàn bộ graph trong PostgreSQL ở MVP.</w:t>
      </w:r>
    </w:p>
    <w:p>
      <w:pPr>
        <w:pStyle w:val="ListBullet"/>
      </w:pPr>
      <w:r>
        <w:t>Nhãn nghiên cứu chỉ dùng huấn luyện/đánh giá, không làm input inference.</w:t>
      </w:r>
    </w:p>
    <w:p>
      <w:pPr>
        <w:pStyle w:val="Heading2"/>
      </w:pPr>
      <w:r>
        <w:t>5.2. ERD</w:t>
      </w:r>
    </w:p>
    <w:p>
      <w:pPr>
        <w:jc w:val="center"/>
      </w:pPr>
      <w:r>
        <w:drawing>
          <wp:inline xmlns:a="http://schemas.openxmlformats.org/drawingml/2006/main" xmlns:pic="http://schemas.openxmlformats.org/drawingml/2006/picture">
            <wp:extent cx="5760720" cy="482573"/>
            <wp:docPr id="7" name="Picture 7"/>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5760720" cy="482573"/>
                    </a:xfrm>
                    <a:prstGeom prst="rect"/>
                  </pic:spPr>
                </pic:pic>
              </a:graphicData>
            </a:graphic>
          </wp:inline>
        </w:drawing>
      </w:r>
    </w:p>
    <w:p>
      <w:pPr>
        <w:jc w:val="center"/>
      </w:pPr>
      <w:r>
        <w:rPr>
          <w:i/>
          <w:color w:val="5A5A5A"/>
          <w:sz w:val="18"/>
        </w:rPr>
        <w:t>Hình 5.1. ERD đề xuất cho FraudShield AI.</w:t>
      </w:r>
    </w:p>
    <w:p>
      <w:pPr>
        <w:pStyle w:val="Heading2"/>
      </w:pPr>
      <w:r>
        <w:t>5.3. Các bảng chính</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pPr>
              <w:spacing w:after="0"/>
            </w:pPr>
            <w:r/>
            <w:r>
              <w:rPr>
                <w:rFonts w:ascii="Arial" w:hAnsi="Arial"/>
                <w:b/>
                <w:color w:val="FFFFFF"/>
                <w:sz w:val="17"/>
              </w:rPr>
              <w:t>Bảng</w:t>
            </w:r>
          </w:p>
        </w:tc>
        <w:tc>
          <w:tcPr>
            <w:tcW w:type="dxa" w:w="3312"/>
            <w:shd w:fill="1F4E79"/>
          </w:tcPr>
          <w:p>
            <w:pPr>
              <w:spacing w:after="0"/>
            </w:pPr>
            <w:r/>
            <w:r>
              <w:rPr>
                <w:rFonts w:ascii="Arial" w:hAnsi="Arial"/>
                <w:b/>
                <w:color w:val="FFFFFF"/>
                <w:sz w:val="17"/>
              </w:rPr>
              <w:t>Trường tiêu biểu</w:t>
            </w:r>
          </w:p>
        </w:tc>
        <w:tc>
          <w:tcPr>
            <w:tcW w:type="dxa" w:w="3312"/>
            <w:shd w:fill="1F4E79"/>
          </w:tcPr>
          <w:p>
            <w:pPr>
              <w:spacing w:after="0"/>
            </w:pPr>
            <w:r/>
            <w:r>
              <w:rPr>
                <w:rFonts w:ascii="Arial" w:hAnsi="Arial"/>
                <w:b/>
                <w:color w:val="FFFFFF"/>
                <w:sz w:val="17"/>
              </w:rPr>
              <w:t>Mục đích</w:t>
            </w:r>
          </w:p>
        </w:tc>
      </w:tr>
      <w:tr>
        <w:tc>
          <w:tcPr>
            <w:tcW w:type="dxa" w:w="3312"/>
          </w:tcPr>
          <w:p>
            <w:pPr>
              <w:spacing w:after="0"/>
            </w:pPr>
            <w:r/>
            <w:r>
              <w:rPr>
                <w:rFonts w:ascii="Arial" w:hAnsi="Arial"/>
                <w:b w:val="0"/>
                <w:sz w:val="17"/>
              </w:rPr>
              <w:t>transactions</w:t>
            </w:r>
          </w:p>
        </w:tc>
        <w:tc>
          <w:tcPr>
            <w:tcW w:type="dxa" w:w="3312"/>
          </w:tcPr>
          <w:p>
            <w:pPr>
              <w:spacing w:after="0"/>
            </w:pPr>
            <w:r/>
            <w:r>
              <w:rPr>
                <w:rFonts w:ascii="Arial" w:hAnsi="Arial"/>
                <w:b w:val="0"/>
                <w:sz w:val="17"/>
              </w:rPr>
              <w:t>transaction_id PK, step, type, amount, origin_account_id, destination_account_id, balances</w:t>
            </w:r>
          </w:p>
        </w:tc>
        <w:tc>
          <w:tcPr>
            <w:tcW w:type="dxa" w:w="3312"/>
          </w:tcPr>
          <w:p>
            <w:pPr>
              <w:spacing w:after="0"/>
            </w:pPr>
            <w:r/>
            <w:r>
              <w:rPr>
                <w:rFonts w:ascii="Arial" w:hAnsi="Arial"/>
                <w:b w:val="0"/>
                <w:sz w:val="17"/>
              </w:rPr>
              <w:t>Lưu giao dịch.</w:t>
            </w:r>
          </w:p>
        </w:tc>
      </w:tr>
      <w:tr>
        <w:tc>
          <w:tcPr>
            <w:tcW w:type="dxa" w:w="3312"/>
            <w:shd w:fill="F2F6FA"/>
          </w:tcPr>
          <w:p>
            <w:pPr>
              <w:spacing w:after="0"/>
            </w:pPr>
            <w:r/>
            <w:r>
              <w:rPr>
                <w:rFonts w:ascii="Arial" w:hAnsi="Arial"/>
                <w:b w:val="0"/>
                <w:sz w:val="17"/>
              </w:rPr>
              <w:t>accounts</w:t>
            </w:r>
          </w:p>
        </w:tc>
        <w:tc>
          <w:tcPr>
            <w:tcW w:type="dxa" w:w="3312"/>
            <w:shd w:fill="F2F6FA"/>
          </w:tcPr>
          <w:p>
            <w:pPr>
              <w:spacing w:after="0"/>
            </w:pPr>
            <w:r/>
            <w:r>
              <w:rPr>
                <w:rFonts w:ascii="Arial" w:hAnsi="Arial"/>
                <w:b w:val="0"/>
                <w:sz w:val="17"/>
              </w:rPr>
              <w:t>account_id PK, created_at, metadata</w:t>
            </w:r>
          </w:p>
        </w:tc>
        <w:tc>
          <w:tcPr>
            <w:tcW w:type="dxa" w:w="3312"/>
            <w:shd w:fill="F2F6FA"/>
          </w:tcPr>
          <w:p>
            <w:pPr>
              <w:spacing w:after="0"/>
            </w:pPr>
            <w:r/>
            <w:r>
              <w:rPr>
                <w:rFonts w:ascii="Arial" w:hAnsi="Arial"/>
                <w:b w:val="0"/>
                <w:sz w:val="17"/>
              </w:rPr>
              <w:t>Định danh tài khoản.</w:t>
            </w:r>
          </w:p>
        </w:tc>
      </w:tr>
      <w:tr>
        <w:tc>
          <w:tcPr>
            <w:tcW w:type="dxa" w:w="3312"/>
          </w:tcPr>
          <w:p>
            <w:pPr>
              <w:spacing w:after="0"/>
            </w:pPr>
            <w:r/>
            <w:r>
              <w:rPr>
                <w:rFonts w:ascii="Arial" w:hAnsi="Arial"/>
                <w:b w:val="0"/>
                <w:sz w:val="17"/>
              </w:rPr>
              <w:t>predictions</w:t>
            </w:r>
          </w:p>
        </w:tc>
        <w:tc>
          <w:tcPr>
            <w:tcW w:type="dxa" w:w="3312"/>
          </w:tcPr>
          <w:p>
            <w:pPr>
              <w:spacing w:after="0"/>
            </w:pPr>
            <w:r/>
            <w:r>
              <w:rPr>
                <w:rFonts w:ascii="Arial" w:hAnsi="Arial"/>
                <w:b w:val="0"/>
                <w:sz w:val="17"/>
              </w:rPr>
              <w:t>prediction_id PK, transaction_id FK, model_version_id FK, score, risk_level, threshold, latency</w:t>
            </w:r>
          </w:p>
        </w:tc>
        <w:tc>
          <w:tcPr>
            <w:tcW w:type="dxa" w:w="3312"/>
          </w:tcPr>
          <w:p>
            <w:pPr>
              <w:spacing w:after="0"/>
            </w:pPr>
            <w:r/>
            <w:r>
              <w:rPr>
                <w:rFonts w:ascii="Arial" w:hAnsi="Arial"/>
                <w:b w:val="0"/>
                <w:sz w:val="17"/>
              </w:rPr>
              <w:t>Lưu dự đoán.</w:t>
            </w:r>
          </w:p>
        </w:tc>
      </w:tr>
      <w:tr>
        <w:tc>
          <w:tcPr>
            <w:tcW w:type="dxa" w:w="3312"/>
            <w:shd w:fill="F2F6FA"/>
          </w:tcPr>
          <w:p>
            <w:pPr>
              <w:spacing w:after="0"/>
            </w:pPr>
            <w:r/>
            <w:r>
              <w:rPr>
                <w:rFonts w:ascii="Arial" w:hAnsi="Arial"/>
                <w:b w:val="0"/>
                <w:sz w:val="17"/>
              </w:rPr>
              <w:t>alerts</w:t>
            </w:r>
          </w:p>
        </w:tc>
        <w:tc>
          <w:tcPr>
            <w:tcW w:type="dxa" w:w="3312"/>
            <w:shd w:fill="F2F6FA"/>
          </w:tcPr>
          <w:p>
            <w:pPr>
              <w:spacing w:after="0"/>
            </w:pPr>
            <w:r/>
            <w:r>
              <w:rPr>
                <w:rFonts w:ascii="Arial" w:hAnsi="Arial"/>
                <w:b w:val="0"/>
                <w:sz w:val="17"/>
              </w:rPr>
              <w:t>alert_id PK, prediction_id FK, priority, status, timestamps</w:t>
            </w:r>
          </w:p>
        </w:tc>
        <w:tc>
          <w:tcPr>
            <w:tcW w:type="dxa" w:w="3312"/>
            <w:shd w:fill="F2F6FA"/>
          </w:tcPr>
          <w:p>
            <w:pPr>
              <w:spacing w:after="0"/>
            </w:pPr>
            <w:r/>
            <w:r>
              <w:rPr>
                <w:rFonts w:ascii="Arial" w:hAnsi="Arial"/>
                <w:b w:val="0"/>
                <w:sz w:val="17"/>
              </w:rPr>
              <w:t>Lưu cảnh báo.</w:t>
            </w:r>
          </w:p>
        </w:tc>
      </w:tr>
      <w:tr>
        <w:tc>
          <w:tcPr>
            <w:tcW w:type="dxa" w:w="3312"/>
          </w:tcPr>
          <w:p>
            <w:pPr>
              <w:spacing w:after="0"/>
            </w:pPr>
            <w:r/>
            <w:r>
              <w:rPr>
                <w:rFonts w:ascii="Arial" w:hAnsi="Arial"/>
                <w:b w:val="0"/>
                <w:sz w:val="17"/>
              </w:rPr>
              <w:t>cases</w:t>
            </w:r>
          </w:p>
        </w:tc>
        <w:tc>
          <w:tcPr>
            <w:tcW w:type="dxa" w:w="3312"/>
          </w:tcPr>
          <w:p>
            <w:pPr>
              <w:spacing w:after="0"/>
            </w:pPr>
            <w:r/>
            <w:r>
              <w:rPr>
                <w:rFonts w:ascii="Arial" w:hAnsi="Arial"/>
                <w:b w:val="0"/>
                <w:sz w:val="17"/>
              </w:rPr>
              <w:t>case_id PK, alert_id FK, status, resolution, notes</w:t>
            </w:r>
          </w:p>
        </w:tc>
        <w:tc>
          <w:tcPr>
            <w:tcW w:type="dxa" w:w="3312"/>
          </w:tcPr>
          <w:p>
            <w:pPr>
              <w:spacing w:after="0"/>
            </w:pPr>
            <w:r/>
            <w:r>
              <w:rPr>
                <w:rFonts w:ascii="Arial" w:hAnsi="Arial"/>
                <w:b w:val="0"/>
                <w:sz w:val="17"/>
              </w:rPr>
              <w:t>Hồ sơ điều tra.</w:t>
            </w:r>
          </w:p>
        </w:tc>
      </w:tr>
      <w:tr>
        <w:tc>
          <w:tcPr>
            <w:tcW w:type="dxa" w:w="3312"/>
            <w:shd w:fill="F2F6FA"/>
          </w:tcPr>
          <w:p>
            <w:pPr>
              <w:spacing w:after="0"/>
            </w:pPr>
            <w:r/>
            <w:r>
              <w:rPr>
                <w:rFonts w:ascii="Arial" w:hAnsi="Arial"/>
                <w:b w:val="0"/>
                <w:sz w:val="17"/>
              </w:rPr>
              <w:t>model_versions</w:t>
            </w:r>
          </w:p>
        </w:tc>
        <w:tc>
          <w:tcPr>
            <w:tcW w:type="dxa" w:w="3312"/>
            <w:shd w:fill="F2F6FA"/>
          </w:tcPr>
          <w:p>
            <w:pPr>
              <w:spacing w:after="0"/>
            </w:pPr>
            <w:r/>
            <w:r>
              <w:rPr>
                <w:rFonts w:ascii="Arial" w:hAnsi="Arial"/>
                <w:b w:val="0"/>
                <w:sz w:val="17"/>
              </w:rPr>
              <w:t>model_version_id PK, version, artifact_uri, feature_schema_version</w:t>
            </w:r>
          </w:p>
        </w:tc>
        <w:tc>
          <w:tcPr>
            <w:tcW w:type="dxa" w:w="3312"/>
            <w:shd w:fill="F2F6FA"/>
          </w:tcPr>
          <w:p>
            <w:pPr>
              <w:spacing w:after="0"/>
            </w:pPr>
            <w:r/>
            <w:r>
              <w:rPr>
                <w:rFonts w:ascii="Arial" w:hAnsi="Arial"/>
                <w:b w:val="0"/>
                <w:sz w:val="17"/>
              </w:rPr>
              <w:t>Theo dõi model artifact.</w:t>
            </w:r>
          </w:p>
        </w:tc>
      </w:tr>
      <w:tr>
        <w:tc>
          <w:tcPr>
            <w:tcW w:type="dxa" w:w="3312"/>
          </w:tcPr>
          <w:p>
            <w:pPr>
              <w:spacing w:after="0"/>
            </w:pPr>
            <w:r/>
            <w:r>
              <w:rPr>
                <w:rFonts w:ascii="Arial" w:hAnsi="Arial"/>
                <w:b w:val="0"/>
                <w:sz w:val="17"/>
              </w:rPr>
              <w:t>evaluation_runs</w:t>
            </w:r>
          </w:p>
        </w:tc>
        <w:tc>
          <w:tcPr>
            <w:tcW w:type="dxa" w:w="3312"/>
          </w:tcPr>
          <w:p>
            <w:pPr>
              <w:spacing w:after="0"/>
            </w:pPr>
            <w:r/>
            <w:r>
              <w:rPr>
                <w:rFonts w:ascii="Arial" w:hAnsi="Arial"/>
                <w:b w:val="0"/>
                <w:sz w:val="17"/>
              </w:rPr>
              <w:t>evaluation_run_id PK, model_version_id FK, experiment, precision, recall, f1, pr_auc</w:t>
            </w:r>
          </w:p>
        </w:tc>
        <w:tc>
          <w:tcPr>
            <w:tcW w:type="dxa" w:w="3312"/>
          </w:tcPr>
          <w:p>
            <w:pPr>
              <w:spacing w:after="0"/>
            </w:pPr>
            <w:r/>
            <w:r>
              <w:rPr>
                <w:rFonts w:ascii="Arial" w:hAnsi="Arial"/>
                <w:b w:val="0"/>
                <w:sz w:val="17"/>
              </w:rPr>
              <w:t>Lưu kết quả đánh giá.</w:t>
            </w:r>
          </w:p>
        </w:tc>
      </w:tr>
    </w:tbl>
    <w:p/>
    <w:p>
      <w:pPr>
        <w:pStyle w:val="Heading2"/>
      </w:pPr>
      <w:r>
        <w:t>5.4. Chỉ mục đề xuất</w:t>
      </w:r>
    </w:p>
    <w:p>
      <w:pPr>
        <w:pStyle w:val="ListBullet"/>
      </w:pPr>
      <w:r>
        <w:t>transactions(step)</w:t>
      </w:r>
    </w:p>
    <w:p>
      <w:pPr>
        <w:pStyle w:val="ListBullet"/>
      </w:pPr>
      <w:r>
        <w:t>transactions(origin_account_id, step)</w:t>
      </w:r>
    </w:p>
    <w:p>
      <w:pPr>
        <w:pStyle w:val="ListBullet"/>
      </w:pPr>
      <w:r>
        <w:t>transactions(destination_account_id, step)</w:t>
      </w:r>
    </w:p>
    <w:p>
      <w:pPr>
        <w:pStyle w:val="ListBullet"/>
      </w:pPr>
      <w:r>
        <w:t>predictions(transaction_id, created_at)</w:t>
      </w:r>
    </w:p>
    <w:p>
      <w:pPr>
        <w:pStyle w:val="ListBullet"/>
      </w:pPr>
      <w:r>
        <w:t>alerts(status, priority, created_at)</w:t>
      </w:r>
    </w:p>
    <w:p>
      <w:r>
        <w:t>Chỉ mục cần được xác nhận bằng truy vấn thực tế. Khi nạp hàng triệu bản ghi, cân nhắc batch insert và đo thời gian truy vấn.</w:t>
      </w:r>
    </w:p>
    <w:p>
      <w:pPr>
        <w:pStyle w:val="Heading1"/>
      </w:pPr>
      <w:r>
        <w:t>CHƯƠNG 6. DESIGN PATTERN VÀ TỔ CHỨC MÃ NGUỒN</w:t>
      </w:r>
    </w:p>
    <w:p>
      <w:pPr>
        <w:pStyle w:val="Heading2"/>
      </w:pPr>
      <w:r>
        <w:t>6.1. Strategy Pattern</w:t>
      </w:r>
    </w:p>
    <w:p>
      <w:r>
        <w:t>Định nghĩa giao diện chung cho chiến lược dự đoán, cho phép thay baseline, behavioral model hoặc behavioral + graph model mà không thay đổi toàn bộ luồng nghiệp vụ.</w:t>
      </w:r>
    </w:p>
    <w:p>
      <w:pPr>
        <w:pStyle w:val="Heading2"/>
      </w:pPr>
      <w:r>
        <w:t>6.2. Repository Pattern</w:t>
      </w:r>
    </w:p>
    <w:p>
      <w:r>
        <w:t>Tách truy cập database khỏi nghiệp vụ. Repository dự kiến: TransactionRepository, PredictionRepository, AlertRepository, CaseRepository và ModelVersionRepository.</w:t>
      </w:r>
    </w:p>
    <w:p>
      <w:pPr>
        <w:pStyle w:val="Heading2"/>
      </w:pPr>
      <w:r>
        <w:t>6.3. Service Layer</w:t>
      </w:r>
    </w:p>
    <w:p>
      <w:r>
        <w:t>Tổ chức nghiệp vụ thành TransactionService, DetectionService, RiskScoringService, AlertService và EvaluationService. Service Layer là cách tổ chức kiến trúc; không nhầm với một pattern GoF độc lập.</w:t>
      </w:r>
    </w:p>
    <w:p>
      <w:pPr>
        <w:pStyle w:val="Heading2"/>
      </w:pPr>
      <w:r>
        <w:t>6.4. Cấu trúc thư mục</w:t>
      </w:r>
    </w:p>
    <w:p>
      <w:r>
        <w:rPr>
          <w:rFonts w:ascii="Consolas" w:hAnsi="Consolas"/>
          <w:sz w:val="16"/>
        </w:rPr>
        <w:t>fraudshield-ai/</w:t>
        <w:br/>
        <w:t>├── backend/app/</w:t>
        <w:br/>
        <w:t>│   ├── api/routes/       # REST endpoints</w:t>
        <w:br/>
        <w:t>│   ├── api/schemas/      # Request/response schemas</w:t>
        <w:br/>
        <w:t>│   ├── core/             # Config, logging</w:t>
        <w:br/>
        <w:t>│   ├── services/         # Business services</w:t>
        <w:br/>
        <w:t>│   ├── repositories/     # Data access</w:t>
        <w:br/>
        <w:t>│   ├── ml/               # Features, graph, predictor</w:t>
        <w:br/>
        <w:t>│   └── main.py</w:t>
        <w:br/>
        <w:t>├── backend/tests/</w:t>
        <w:br/>
        <w:t>├── frontend/</w:t>
        <w:br/>
        <w:t>├── data/raw/  data/processed/</w:t>
        <w:br/>
        <w:t>├── experiments/  artifacts/</w:t>
        <w:br/>
        <w:t>├── scripts/  docs/</w:t>
        <w:br/>
        <w:t>├── requirements.txt</w:t>
        <w:br/>
        <w:t>├── .env.example</w:t>
        <w:br/>
        <w:t>└── README.md</w:t>
      </w:r>
    </w:p>
    <w:p>
      <w:pPr>
        <w:pStyle w:val="Heading1"/>
      </w:pPr>
      <w:r>
        <w:t>CHƯƠNG 7. NGHIÊN CỨU MÔ HÌNH HỌC MÁY</w:t>
      </w:r>
    </w:p>
    <w:p>
      <w:pPr>
        <w:pStyle w:val="Heading2"/>
      </w:pPr>
      <w:r>
        <w:t>7.1. Dữ liệu PaySim</w:t>
      </w:r>
    </w:p>
    <w:p>
      <w:r>
        <w:t>PaySim là dữ liệu tổng hợp được tạo bằng mô phỏng. Phiên bản phổ biến có khoảng 6,36 triệu bản ghi, nhưng số dòng và schema phải xác minh trực tiếp trên file đang sử dụng. Các cột thường gặp: step, type, amount, nameOrig, nameDest, oldbalanceOrg, newbalanceOrig, oldbalanceDest, newbalanceDest, isFraud, isFlaggedFraud.</w:t>
      </w:r>
    </w:p>
    <w:p>
      <w:pPr>
        <w:pStyle w:val="Heading2"/>
      </w:pPr>
      <w:r>
        <w:t>7.2. Khảo sát và tiền xử lý</w:t>
      </w:r>
    </w:p>
    <w:p>
      <w:pPr>
        <w:pStyle w:val="ListNumber"/>
      </w:pPr>
      <w:r>
        <w:t>Đếm dòng/cột, kiểm tra kiểu dữ liệu, missing values và bản ghi trùng.</w:t>
      </w:r>
    </w:p>
    <w:p>
      <w:pPr>
        <w:pStyle w:val="ListNumber"/>
      </w:pPr>
      <w:r>
        <w:t>Thống kê phân bố nhãn và tỷ lệ gian lận.</w:t>
      </w:r>
    </w:p>
    <w:p>
      <w:pPr>
        <w:pStyle w:val="ListNumber"/>
      </w:pPr>
      <w:r>
        <w:t>Phân tích type, amount, balances và nhãn theo step.</w:t>
      </w:r>
    </w:p>
    <w:p>
      <w:pPr>
        <w:pStyle w:val="ListNumber"/>
      </w:pPr>
      <w:r>
        <w:t>Kiểm tra thuộc tính có khả năng gây leakage.</w:t>
      </w:r>
    </w:p>
    <w:p>
      <w:pPr>
        <w:pStyle w:val="ListNumber"/>
      </w:pPr>
      <w:r>
        <w:t>Chia train/validation/test theo thời gian nếu phù hợp.</w:t>
      </w:r>
    </w:p>
    <w:p>
      <w:pPr>
        <w:pStyle w:val="ListNumber"/>
      </w:pPr>
      <w:r>
        <w:t>Lưu phiên bản dữ liệu, cấu hình và quy trình feature.</w:t>
      </w:r>
    </w:p>
    <w:p>
      <w:pPr>
        <w:pStyle w:val="Heading2"/>
      </w:pPr>
      <w:r>
        <w:t>7.3. Đặc trưng nghiên cứu</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pPr>
              <w:spacing w:after="0"/>
            </w:pPr>
            <w:r/>
            <w:r>
              <w:rPr>
                <w:rFonts w:ascii="Arial" w:hAnsi="Arial"/>
                <w:b/>
                <w:color w:val="FFFFFF"/>
                <w:sz w:val="17"/>
              </w:rPr>
              <w:t>Nhóm</w:t>
            </w:r>
          </w:p>
        </w:tc>
        <w:tc>
          <w:tcPr>
            <w:tcW w:type="dxa" w:w="3312"/>
            <w:shd w:fill="1F4E79"/>
          </w:tcPr>
          <w:p>
            <w:pPr>
              <w:spacing w:after="0"/>
            </w:pPr>
            <w:r/>
            <w:r>
              <w:rPr>
                <w:rFonts w:ascii="Arial" w:hAnsi="Arial"/>
                <w:b/>
                <w:color w:val="FFFFFF"/>
                <w:sz w:val="17"/>
              </w:rPr>
              <w:t>Ví dụ</w:t>
            </w:r>
          </w:p>
        </w:tc>
        <w:tc>
          <w:tcPr>
            <w:tcW w:type="dxa" w:w="3312"/>
            <w:shd w:fill="1F4E79"/>
          </w:tcPr>
          <w:p>
            <w:pPr>
              <w:spacing w:after="0"/>
            </w:pPr>
            <w:r/>
            <w:r>
              <w:rPr>
                <w:rFonts w:ascii="Arial" w:hAnsi="Arial"/>
                <w:b/>
                <w:color w:val="FFFFFF"/>
                <w:sz w:val="17"/>
              </w:rPr>
              <w:t>Lưu ý</w:t>
            </w:r>
          </w:p>
        </w:tc>
      </w:tr>
      <w:tr>
        <w:tc>
          <w:tcPr>
            <w:tcW w:type="dxa" w:w="3312"/>
          </w:tcPr>
          <w:p>
            <w:pPr>
              <w:spacing w:after="0"/>
            </w:pPr>
            <w:r/>
            <w:r>
              <w:rPr>
                <w:rFonts w:ascii="Arial" w:hAnsi="Arial"/>
                <w:b w:val="0"/>
                <w:sz w:val="17"/>
              </w:rPr>
              <w:t>Giao dịch cơ bản</w:t>
            </w:r>
          </w:p>
        </w:tc>
        <w:tc>
          <w:tcPr>
            <w:tcW w:type="dxa" w:w="3312"/>
          </w:tcPr>
          <w:p>
            <w:pPr>
              <w:spacing w:after="0"/>
            </w:pPr>
            <w:r/>
            <w:r>
              <w:rPr>
                <w:rFonts w:ascii="Arial" w:hAnsi="Arial"/>
                <w:b w:val="0"/>
                <w:sz w:val="17"/>
              </w:rPr>
              <w:t>type, amount, balances, chênh lệch số dư</w:t>
            </w:r>
          </w:p>
        </w:tc>
        <w:tc>
          <w:tcPr>
            <w:tcW w:type="dxa" w:w="3312"/>
          </w:tcPr>
          <w:p>
            <w:pPr>
              <w:spacing w:after="0"/>
            </w:pPr>
            <w:r/>
            <w:r>
              <w:rPr>
                <w:rFonts w:ascii="Arial" w:hAnsi="Arial"/>
                <w:b w:val="0"/>
                <w:sz w:val="17"/>
              </w:rPr>
              <w:t>Xác minh có sẵn tại thời điểm dự đoán.</w:t>
            </w:r>
          </w:p>
        </w:tc>
      </w:tr>
      <w:tr>
        <w:tc>
          <w:tcPr>
            <w:tcW w:type="dxa" w:w="3312"/>
            <w:shd w:fill="F2F6FA"/>
          </w:tcPr>
          <w:p>
            <w:pPr>
              <w:spacing w:after="0"/>
            </w:pPr>
            <w:r/>
            <w:r>
              <w:rPr>
                <w:rFonts w:ascii="Arial" w:hAnsi="Arial"/>
                <w:b w:val="0"/>
                <w:sz w:val="17"/>
              </w:rPr>
              <w:t>Hành vi</w:t>
            </w:r>
          </w:p>
        </w:tc>
        <w:tc>
          <w:tcPr>
            <w:tcW w:type="dxa" w:w="3312"/>
            <w:shd w:fill="F2F6FA"/>
          </w:tcPr>
          <w:p>
            <w:pPr>
              <w:spacing w:after="0"/>
            </w:pPr>
            <w:r/>
            <w:r>
              <w:rPr>
                <w:rFonts w:ascii="Arial" w:hAnsi="Arial"/>
                <w:b w:val="0"/>
                <w:sz w:val="17"/>
              </w:rPr>
              <w:t>Số giao dịch trước đó, tổng amount lịch sử, số destination duy nhất, amount so với lịch sử</w:t>
            </w:r>
          </w:p>
        </w:tc>
        <w:tc>
          <w:tcPr>
            <w:tcW w:type="dxa" w:w="3312"/>
            <w:shd w:fill="F2F6FA"/>
          </w:tcPr>
          <w:p>
            <w:pPr>
              <w:spacing w:after="0"/>
            </w:pPr>
            <w:r/>
            <w:r>
              <w:rPr>
                <w:rFonts w:ascii="Arial" w:hAnsi="Arial"/>
                <w:b w:val="0"/>
                <w:sz w:val="17"/>
              </w:rPr>
              <w:t>Chỉ dùng lịch sử; step có độ phân giải theo giờ mô phỏng.</w:t>
            </w:r>
          </w:p>
        </w:tc>
      </w:tr>
      <w:tr>
        <w:tc>
          <w:tcPr>
            <w:tcW w:type="dxa" w:w="3312"/>
          </w:tcPr>
          <w:p>
            <w:pPr>
              <w:spacing w:after="0"/>
            </w:pPr>
            <w:r/>
            <w:r>
              <w:rPr>
                <w:rFonts w:ascii="Arial" w:hAnsi="Arial"/>
                <w:b w:val="0"/>
                <w:sz w:val="17"/>
              </w:rPr>
              <w:t>Đồ thị</w:t>
            </w:r>
          </w:p>
        </w:tc>
        <w:tc>
          <w:tcPr>
            <w:tcW w:type="dxa" w:w="3312"/>
          </w:tcPr>
          <w:p>
            <w:pPr>
              <w:spacing w:after="0"/>
            </w:pPr>
            <w:r/>
            <w:r>
              <w:rPr>
                <w:rFonts w:ascii="Arial" w:hAnsi="Arial"/>
                <w:b w:val="0"/>
                <w:sz w:val="17"/>
              </w:rPr>
              <w:t>Bậc vào/ra, số tài khoản liên kết, số giao dịch/tổng giá trị lịch sử</w:t>
            </w:r>
          </w:p>
        </w:tc>
        <w:tc>
          <w:tcPr>
            <w:tcW w:type="dxa" w:w="3312"/>
          </w:tcPr>
          <w:p>
            <w:pPr>
              <w:spacing w:after="0"/>
            </w:pPr>
            <w:r/>
            <w:r>
              <w:rPr>
                <w:rFonts w:ascii="Arial" w:hAnsi="Arial"/>
                <w:b w:val="0"/>
                <w:sz w:val="17"/>
              </w:rPr>
              <w:t>Không dùng cạnh tương lai; không tạo feature thiết bị nếu dữ liệu không có.</w:t>
            </w:r>
          </w:p>
        </w:tc>
      </w:tr>
    </w:tbl>
    <w:p/>
    <w:p>
      <w:pPr>
        <w:pStyle w:val="Heading2"/>
      </w:pPr>
      <w:r>
        <w:t>7.4. Thiết kế thực nghiệm</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pPr>
              <w:spacing w:after="0"/>
            </w:pPr>
            <w:r/>
            <w:r>
              <w:rPr>
                <w:rFonts w:ascii="Arial" w:hAnsi="Arial"/>
                <w:b/>
                <w:color w:val="FFFFFF"/>
                <w:sz w:val="17"/>
              </w:rPr>
              <w:t>Thí nghiệm</w:t>
            </w:r>
          </w:p>
        </w:tc>
        <w:tc>
          <w:tcPr>
            <w:tcW w:type="dxa" w:w="3312"/>
            <w:shd w:fill="1F4E79"/>
          </w:tcPr>
          <w:p>
            <w:pPr>
              <w:spacing w:after="0"/>
            </w:pPr>
            <w:r/>
            <w:r>
              <w:rPr>
                <w:rFonts w:ascii="Arial" w:hAnsi="Arial"/>
                <w:b/>
                <w:color w:val="FFFFFF"/>
                <w:sz w:val="17"/>
              </w:rPr>
              <w:t>Feature</w:t>
            </w:r>
          </w:p>
        </w:tc>
        <w:tc>
          <w:tcPr>
            <w:tcW w:type="dxa" w:w="3312"/>
            <w:shd w:fill="1F4E79"/>
          </w:tcPr>
          <w:p>
            <w:pPr>
              <w:spacing w:after="0"/>
            </w:pPr>
            <w:r/>
            <w:r>
              <w:rPr>
                <w:rFonts w:ascii="Arial" w:hAnsi="Arial"/>
                <w:b/>
                <w:color w:val="FFFFFF"/>
                <w:sz w:val="17"/>
              </w:rPr>
              <w:t>Câu hỏi</w:t>
            </w:r>
          </w:p>
        </w:tc>
      </w:tr>
      <w:tr>
        <w:tc>
          <w:tcPr>
            <w:tcW w:type="dxa" w:w="3312"/>
          </w:tcPr>
          <w:p>
            <w:pPr>
              <w:spacing w:after="0"/>
            </w:pPr>
            <w:r/>
            <w:r>
              <w:rPr>
                <w:rFonts w:ascii="Arial" w:hAnsi="Arial"/>
                <w:b w:val="0"/>
                <w:sz w:val="17"/>
              </w:rPr>
              <w:t>E1 – Baseline</w:t>
            </w:r>
          </w:p>
        </w:tc>
        <w:tc>
          <w:tcPr>
            <w:tcW w:type="dxa" w:w="3312"/>
          </w:tcPr>
          <w:p>
            <w:pPr>
              <w:spacing w:after="0"/>
            </w:pPr>
            <w:r/>
            <w:r>
              <w:rPr>
                <w:rFonts w:ascii="Arial" w:hAnsi="Arial"/>
                <w:b w:val="0"/>
                <w:sz w:val="17"/>
              </w:rPr>
              <w:t>Đặc trưng giao dịch cơ bản</w:t>
            </w:r>
          </w:p>
        </w:tc>
        <w:tc>
          <w:tcPr>
            <w:tcW w:type="dxa" w:w="3312"/>
          </w:tcPr>
          <w:p>
            <w:pPr>
              <w:spacing w:after="0"/>
            </w:pPr>
            <w:r/>
            <w:r>
              <w:rPr>
                <w:rFonts w:ascii="Arial" w:hAnsi="Arial"/>
                <w:b w:val="0"/>
                <w:sz w:val="17"/>
              </w:rPr>
              <w:t>Mô hình cơ sở hoạt động ra sao?</w:t>
            </w:r>
          </w:p>
        </w:tc>
      </w:tr>
      <w:tr>
        <w:tc>
          <w:tcPr>
            <w:tcW w:type="dxa" w:w="3312"/>
            <w:shd w:fill="F2F6FA"/>
          </w:tcPr>
          <w:p>
            <w:pPr>
              <w:spacing w:after="0"/>
            </w:pPr>
            <w:r/>
            <w:r>
              <w:rPr>
                <w:rFonts w:ascii="Arial" w:hAnsi="Arial"/>
                <w:b w:val="0"/>
                <w:sz w:val="17"/>
              </w:rPr>
              <w:t>E2 – Behavioral</w:t>
            </w:r>
          </w:p>
        </w:tc>
        <w:tc>
          <w:tcPr>
            <w:tcW w:type="dxa" w:w="3312"/>
            <w:shd w:fill="F2F6FA"/>
          </w:tcPr>
          <w:p>
            <w:pPr>
              <w:spacing w:after="0"/>
            </w:pPr>
            <w:r/>
            <w:r>
              <w:rPr>
                <w:rFonts w:ascii="Arial" w:hAnsi="Arial"/>
                <w:b w:val="0"/>
                <w:sz w:val="17"/>
              </w:rPr>
              <w:t>E1 + đặc trưng hành vi</w:t>
            </w:r>
          </w:p>
        </w:tc>
        <w:tc>
          <w:tcPr>
            <w:tcW w:type="dxa" w:w="3312"/>
            <w:shd w:fill="F2F6FA"/>
          </w:tcPr>
          <w:p>
            <w:pPr>
              <w:spacing w:after="0"/>
            </w:pPr>
            <w:r/>
            <w:r>
              <w:rPr>
                <w:rFonts w:ascii="Arial" w:hAnsi="Arial"/>
                <w:b w:val="0"/>
                <w:sz w:val="17"/>
              </w:rPr>
              <w:t>Feature hành vi có cải thiện kết quả?</w:t>
            </w:r>
          </w:p>
        </w:tc>
      </w:tr>
      <w:tr>
        <w:tc>
          <w:tcPr>
            <w:tcW w:type="dxa" w:w="3312"/>
          </w:tcPr>
          <w:p>
            <w:pPr>
              <w:spacing w:after="0"/>
            </w:pPr>
            <w:r/>
            <w:r>
              <w:rPr>
                <w:rFonts w:ascii="Arial" w:hAnsi="Arial"/>
                <w:b w:val="0"/>
                <w:sz w:val="17"/>
              </w:rPr>
              <w:t>E3 – Behavioral + Graph</w:t>
            </w:r>
          </w:p>
        </w:tc>
        <w:tc>
          <w:tcPr>
            <w:tcW w:type="dxa" w:w="3312"/>
          </w:tcPr>
          <w:p>
            <w:pPr>
              <w:spacing w:after="0"/>
            </w:pPr>
            <w:r/>
            <w:r>
              <w:rPr>
                <w:rFonts w:ascii="Arial" w:hAnsi="Arial"/>
                <w:b w:val="0"/>
                <w:sz w:val="17"/>
              </w:rPr>
              <w:t>E2 + đặc trưng đồ thị</w:t>
            </w:r>
          </w:p>
        </w:tc>
        <w:tc>
          <w:tcPr>
            <w:tcW w:type="dxa" w:w="3312"/>
          </w:tcPr>
          <w:p>
            <w:pPr>
              <w:spacing w:after="0"/>
            </w:pPr>
            <w:r/>
            <w:r>
              <w:rPr>
                <w:rFonts w:ascii="Arial" w:hAnsi="Arial"/>
                <w:b w:val="0"/>
                <w:sz w:val="17"/>
              </w:rPr>
              <w:t>Quan hệ tài khoản có đóng góp thêm?</w:t>
            </w:r>
          </w:p>
        </w:tc>
      </w:tr>
      <w:tr>
        <w:tc>
          <w:tcPr>
            <w:tcW w:type="dxa" w:w="3312"/>
            <w:shd w:fill="F2F6FA"/>
          </w:tcPr>
          <w:p>
            <w:pPr>
              <w:spacing w:after="0"/>
            </w:pPr>
            <w:r/>
            <w:r>
              <w:rPr>
                <w:rFonts w:ascii="Arial" w:hAnsi="Arial"/>
                <w:b w:val="0"/>
                <w:sz w:val="17"/>
              </w:rPr>
              <w:t>E4 – Tùy chọn</w:t>
            </w:r>
          </w:p>
        </w:tc>
        <w:tc>
          <w:tcPr>
            <w:tcW w:type="dxa" w:w="3312"/>
            <w:shd w:fill="F2F6FA"/>
          </w:tcPr>
          <w:p>
            <w:pPr>
              <w:spacing w:after="0"/>
            </w:pPr>
            <w:r/>
            <w:r>
              <w:rPr>
                <w:rFonts w:ascii="Arial" w:hAnsi="Arial"/>
                <w:b w:val="0"/>
                <w:sz w:val="17"/>
              </w:rPr>
              <w:t>GNN hoặc graph model sâu</w:t>
            </w:r>
          </w:p>
        </w:tc>
        <w:tc>
          <w:tcPr>
            <w:tcW w:type="dxa" w:w="3312"/>
            <w:shd w:fill="F2F6FA"/>
          </w:tcPr>
          <w:p>
            <w:pPr>
              <w:spacing w:after="0"/>
            </w:pPr>
            <w:r/>
            <w:r>
              <w:rPr>
                <w:rFonts w:ascii="Arial" w:hAnsi="Arial"/>
                <w:b w:val="0"/>
                <w:sz w:val="17"/>
              </w:rPr>
              <w:t>Chỉ thực hiện nếu đủ thời gian/tài nguyên.</w:t>
            </w:r>
          </w:p>
        </w:tc>
      </w:tr>
    </w:tbl>
    <w:p/>
    <w:p>
      <w:pPr>
        <w:pStyle w:val="Heading2"/>
      </w:pPr>
      <w:r>
        <w:t>7.5. Chỉ số đánh giá</w:t>
      </w:r>
    </w:p>
    <w:p>
      <w:r>
        <w:t>Precision = TP/(TP+FP). Recall = TP/(TP+FN). F1 là trung bình điều hòa Precision và Recall. PR-AUC hoặc Average Precision phù hợp khi nhãn mất cân bằng; cần ghi rõ phương pháp tính.</w:t>
      </w:r>
    </w:p>
    <w:p>
      <w:r>
        <w:t>Bổ sung confusion matrix, số cảnh báo sai, p50/p95 latency và throughput. Chọn threshold trên validation, không tối ưu trên test. Nêu rõ latency là thời gian inference hay toàn bộ API.</w:t>
      </w:r>
    </w:p>
    <w:p>
      <w:pPr>
        <w:pStyle w:val="Heading2"/>
      </w:pPr>
      <w:r>
        <w:t>7.6. Bảng kết quả cần điền sau khi chạy</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1F4E79"/>
          </w:tcPr>
          <w:p>
            <w:pPr>
              <w:spacing w:after="0"/>
            </w:pPr>
            <w:r/>
            <w:r>
              <w:rPr>
                <w:rFonts w:ascii="Arial" w:hAnsi="Arial"/>
                <w:b/>
                <w:color w:val="FFFFFF"/>
                <w:sz w:val="17"/>
              </w:rPr>
              <w:t>Mô hình</w:t>
            </w:r>
          </w:p>
        </w:tc>
        <w:tc>
          <w:tcPr>
            <w:tcW w:type="dxa" w:w="1656"/>
            <w:shd w:fill="1F4E79"/>
          </w:tcPr>
          <w:p>
            <w:pPr>
              <w:spacing w:after="0"/>
            </w:pPr>
            <w:r/>
            <w:r>
              <w:rPr>
                <w:rFonts w:ascii="Arial" w:hAnsi="Arial"/>
                <w:b/>
                <w:color w:val="FFFFFF"/>
                <w:sz w:val="17"/>
              </w:rPr>
              <w:t>Precision</w:t>
            </w:r>
          </w:p>
        </w:tc>
        <w:tc>
          <w:tcPr>
            <w:tcW w:type="dxa" w:w="1656"/>
            <w:shd w:fill="1F4E79"/>
          </w:tcPr>
          <w:p>
            <w:pPr>
              <w:spacing w:after="0"/>
            </w:pPr>
            <w:r/>
            <w:r>
              <w:rPr>
                <w:rFonts w:ascii="Arial" w:hAnsi="Arial"/>
                <w:b/>
                <w:color w:val="FFFFFF"/>
                <w:sz w:val="17"/>
              </w:rPr>
              <w:t>Recall</w:t>
            </w:r>
          </w:p>
        </w:tc>
        <w:tc>
          <w:tcPr>
            <w:tcW w:type="dxa" w:w="1656"/>
            <w:shd w:fill="1F4E79"/>
          </w:tcPr>
          <w:p>
            <w:pPr>
              <w:spacing w:after="0"/>
            </w:pPr>
            <w:r/>
            <w:r>
              <w:rPr>
                <w:rFonts w:ascii="Arial" w:hAnsi="Arial"/>
                <w:b/>
                <w:color w:val="FFFFFF"/>
                <w:sz w:val="17"/>
              </w:rPr>
              <w:t>F1</w:t>
            </w:r>
          </w:p>
        </w:tc>
        <w:tc>
          <w:tcPr>
            <w:tcW w:type="dxa" w:w="1656"/>
            <w:shd w:fill="1F4E79"/>
          </w:tcPr>
          <w:p>
            <w:pPr>
              <w:spacing w:after="0"/>
            </w:pPr>
            <w:r/>
            <w:r>
              <w:rPr>
                <w:rFonts w:ascii="Arial" w:hAnsi="Arial"/>
                <w:b/>
                <w:color w:val="FFFFFF"/>
                <w:sz w:val="17"/>
              </w:rPr>
              <w:t>PR-AUC / AP</w:t>
            </w:r>
          </w:p>
        </w:tc>
        <w:tc>
          <w:tcPr>
            <w:tcW w:type="dxa" w:w="1656"/>
            <w:shd w:fill="1F4E79"/>
          </w:tcPr>
          <w:p>
            <w:pPr>
              <w:spacing w:after="0"/>
            </w:pPr>
            <w:r/>
            <w:r>
              <w:rPr>
                <w:rFonts w:ascii="Arial" w:hAnsi="Arial"/>
                <w:b/>
                <w:color w:val="FFFFFF"/>
                <w:sz w:val="17"/>
              </w:rPr>
              <w:t>p95 latency</w:t>
            </w:r>
          </w:p>
        </w:tc>
      </w:tr>
      <w:tr>
        <w:tc>
          <w:tcPr>
            <w:tcW w:type="dxa" w:w="1656"/>
          </w:tcPr>
          <w:p>
            <w:pPr>
              <w:spacing w:after="0"/>
            </w:pPr>
            <w:r/>
            <w:r>
              <w:rPr>
                <w:rFonts w:ascii="Arial" w:hAnsi="Arial"/>
                <w:b w:val="0"/>
                <w:sz w:val="17"/>
              </w:rPr>
              <w:t>E1 – Baseline</w:t>
            </w:r>
          </w:p>
        </w:tc>
        <w:tc>
          <w:tcPr>
            <w:tcW w:type="dxa" w:w="1656"/>
          </w:tcPr>
          <w:p>
            <w:pPr>
              <w:spacing w:after="0"/>
            </w:pPr>
            <w:r/>
            <w:r>
              <w:rPr>
                <w:rFonts w:ascii="Arial" w:hAnsi="Arial"/>
                <w:b w:val="0"/>
                <w:sz w:val="17"/>
              </w:rPr>
              <w:t>Chưa đo</w:t>
            </w:r>
          </w:p>
        </w:tc>
        <w:tc>
          <w:tcPr>
            <w:tcW w:type="dxa" w:w="1656"/>
          </w:tcPr>
          <w:p>
            <w:pPr>
              <w:spacing w:after="0"/>
            </w:pPr>
            <w:r/>
            <w:r>
              <w:rPr>
                <w:rFonts w:ascii="Arial" w:hAnsi="Arial"/>
                <w:b w:val="0"/>
                <w:sz w:val="17"/>
              </w:rPr>
              <w:t>Chưa đo</w:t>
            </w:r>
          </w:p>
        </w:tc>
        <w:tc>
          <w:tcPr>
            <w:tcW w:type="dxa" w:w="1656"/>
          </w:tcPr>
          <w:p>
            <w:pPr>
              <w:spacing w:after="0"/>
            </w:pPr>
            <w:r/>
            <w:r>
              <w:rPr>
                <w:rFonts w:ascii="Arial" w:hAnsi="Arial"/>
                <w:b w:val="0"/>
                <w:sz w:val="17"/>
              </w:rPr>
              <w:t>Chưa đo</w:t>
            </w:r>
          </w:p>
        </w:tc>
        <w:tc>
          <w:tcPr>
            <w:tcW w:type="dxa" w:w="1656"/>
          </w:tcPr>
          <w:p>
            <w:pPr>
              <w:spacing w:after="0"/>
            </w:pPr>
            <w:r/>
            <w:r>
              <w:rPr>
                <w:rFonts w:ascii="Arial" w:hAnsi="Arial"/>
                <w:b w:val="0"/>
                <w:sz w:val="17"/>
              </w:rPr>
              <w:t>Chưa đo</w:t>
            </w:r>
          </w:p>
        </w:tc>
        <w:tc>
          <w:tcPr>
            <w:tcW w:type="dxa" w:w="1656"/>
          </w:tcPr>
          <w:p>
            <w:pPr>
              <w:spacing w:after="0"/>
            </w:pPr>
            <w:r/>
            <w:r>
              <w:rPr>
                <w:rFonts w:ascii="Arial" w:hAnsi="Arial"/>
                <w:b w:val="0"/>
                <w:sz w:val="17"/>
              </w:rPr>
              <w:t>Chưa đo</w:t>
            </w:r>
          </w:p>
        </w:tc>
      </w:tr>
      <w:tr>
        <w:tc>
          <w:tcPr>
            <w:tcW w:type="dxa" w:w="1656"/>
            <w:shd w:fill="F2F6FA"/>
          </w:tcPr>
          <w:p>
            <w:pPr>
              <w:spacing w:after="0"/>
            </w:pPr>
            <w:r/>
            <w:r>
              <w:rPr>
                <w:rFonts w:ascii="Arial" w:hAnsi="Arial"/>
                <w:b w:val="0"/>
                <w:sz w:val="17"/>
              </w:rPr>
              <w:t>E2 – Behavioral</w:t>
            </w:r>
          </w:p>
        </w:tc>
        <w:tc>
          <w:tcPr>
            <w:tcW w:type="dxa" w:w="1656"/>
            <w:shd w:fill="F2F6FA"/>
          </w:tcPr>
          <w:p>
            <w:pPr>
              <w:spacing w:after="0"/>
            </w:pPr>
            <w:r/>
            <w:r>
              <w:rPr>
                <w:rFonts w:ascii="Arial" w:hAnsi="Arial"/>
                <w:b w:val="0"/>
                <w:sz w:val="17"/>
              </w:rPr>
              <w:t>Chưa đo</w:t>
            </w:r>
          </w:p>
        </w:tc>
        <w:tc>
          <w:tcPr>
            <w:tcW w:type="dxa" w:w="1656"/>
            <w:shd w:fill="F2F6FA"/>
          </w:tcPr>
          <w:p>
            <w:pPr>
              <w:spacing w:after="0"/>
            </w:pPr>
            <w:r/>
            <w:r>
              <w:rPr>
                <w:rFonts w:ascii="Arial" w:hAnsi="Arial"/>
                <w:b w:val="0"/>
                <w:sz w:val="17"/>
              </w:rPr>
              <w:t>Chưa đo</w:t>
            </w:r>
          </w:p>
        </w:tc>
        <w:tc>
          <w:tcPr>
            <w:tcW w:type="dxa" w:w="1656"/>
            <w:shd w:fill="F2F6FA"/>
          </w:tcPr>
          <w:p>
            <w:pPr>
              <w:spacing w:after="0"/>
            </w:pPr>
            <w:r/>
            <w:r>
              <w:rPr>
                <w:rFonts w:ascii="Arial" w:hAnsi="Arial"/>
                <w:b w:val="0"/>
                <w:sz w:val="17"/>
              </w:rPr>
              <w:t>Chưa đo</w:t>
            </w:r>
          </w:p>
        </w:tc>
        <w:tc>
          <w:tcPr>
            <w:tcW w:type="dxa" w:w="1656"/>
            <w:shd w:fill="F2F6FA"/>
          </w:tcPr>
          <w:p>
            <w:pPr>
              <w:spacing w:after="0"/>
            </w:pPr>
            <w:r/>
            <w:r>
              <w:rPr>
                <w:rFonts w:ascii="Arial" w:hAnsi="Arial"/>
                <w:b w:val="0"/>
                <w:sz w:val="17"/>
              </w:rPr>
              <w:t>Chưa đo</w:t>
            </w:r>
          </w:p>
        </w:tc>
        <w:tc>
          <w:tcPr>
            <w:tcW w:type="dxa" w:w="1656"/>
            <w:shd w:fill="F2F6FA"/>
          </w:tcPr>
          <w:p>
            <w:pPr>
              <w:spacing w:after="0"/>
            </w:pPr>
            <w:r/>
            <w:r>
              <w:rPr>
                <w:rFonts w:ascii="Arial" w:hAnsi="Arial"/>
                <w:b w:val="0"/>
                <w:sz w:val="17"/>
              </w:rPr>
              <w:t>Chưa đo</w:t>
            </w:r>
          </w:p>
        </w:tc>
      </w:tr>
      <w:tr>
        <w:tc>
          <w:tcPr>
            <w:tcW w:type="dxa" w:w="1656"/>
          </w:tcPr>
          <w:p>
            <w:pPr>
              <w:spacing w:after="0"/>
            </w:pPr>
            <w:r/>
            <w:r>
              <w:rPr>
                <w:rFonts w:ascii="Arial" w:hAnsi="Arial"/>
                <w:b w:val="0"/>
                <w:sz w:val="17"/>
              </w:rPr>
              <w:t>E3 – Behavioral + Graph</w:t>
            </w:r>
          </w:p>
        </w:tc>
        <w:tc>
          <w:tcPr>
            <w:tcW w:type="dxa" w:w="1656"/>
          </w:tcPr>
          <w:p>
            <w:pPr>
              <w:spacing w:after="0"/>
            </w:pPr>
            <w:r/>
            <w:r>
              <w:rPr>
                <w:rFonts w:ascii="Arial" w:hAnsi="Arial"/>
                <w:b w:val="0"/>
                <w:sz w:val="17"/>
              </w:rPr>
              <w:t>Chưa đo</w:t>
            </w:r>
          </w:p>
        </w:tc>
        <w:tc>
          <w:tcPr>
            <w:tcW w:type="dxa" w:w="1656"/>
          </w:tcPr>
          <w:p>
            <w:pPr>
              <w:spacing w:after="0"/>
            </w:pPr>
            <w:r/>
            <w:r>
              <w:rPr>
                <w:rFonts w:ascii="Arial" w:hAnsi="Arial"/>
                <w:b w:val="0"/>
                <w:sz w:val="17"/>
              </w:rPr>
              <w:t>Chưa đo</w:t>
            </w:r>
          </w:p>
        </w:tc>
        <w:tc>
          <w:tcPr>
            <w:tcW w:type="dxa" w:w="1656"/>
          </w:tcPr>
          <w:p>
            <w:pPr>
              <w:spacing w:after="0"/>
            </w:pPr>
            <w:r/>
            <w:r>
              <w:rPr>
                <w:rFonts w:ascii="Arial" w:hAnsi="Arial"/>
                <w:b w:val="0"/>
                <w:sz w:val="17"/>
              </w:rPr>
              <w:t>Chưa đo</w:t>
            </w:r>
          </w:p>
        </w:tc>
        <w:tc>
          <w:tcPr>
            <w:tcW w:type="dxa" w:w="1656"/>
          </w:tcPr>
          <w:p>
            <w:pPr>
              <w:spacing w:after="0"/>
            </w:pPr>
            <w:r/>
            <w:r>
              <w:rPr>
                <w:rFonts w:ascii="Arial" w:hAnsi="Arial"/>
                <w:b w:val="0"/>
                <w:sz w:val="17"/>
              </w:rPr>
              <w:t>Chưa đo</w:t>
            </w:r>
          </w:p>
        </w:tc>
        <w:tc>
          <w:tcPr>
            <w:tcW w:type="dxa" w:w="1656"/>
          </w:tcPr>
          <w:p>
            <w:pPr>
              <w:spacing w:after="0"/>
            </w:pPr>
            <w:r/>
            <w:r>
              <w:rPr>
                <w:rFonts w:ascii="Arial" w:hAnsi="Arial"/>
                <w:b w:val="0"/>
                <w:sz w:val="17"/>
              </w:rPr>
              <w:t>Chưa đo</w:t>
            </w:r>
          </w:p>
        </w:tc>
      </w:tr>
    </w:tbl>
    <w:p/>
    <w:p>
      <w:r>
        <w:t>Không kết luận feature hành vi hoặc đồ thị tốt hơn trước khi có kết quả. Các mô hình cần dùng cùng tập test và cùng quy tắc đánh giá.</w:t>
      </w:r>
    </w:p>
    <w:p>
      <w:pPr>
        <w:pStyle w:val="Heading1"/>
      </w:pPr>
      <w:r>
        <w:t>CHƯƠNG 8. TRIỂN KHAI ỨNG DỤNG VÀ DEMO</w:t>
      </w:r>
    </w:p>
    <w:p>
      <w:pPr>
        <w:pStyle w:val="Heading2"/>
      </w:pPr>
      <w:r>
        <w:t>8.1. API contract sơ bộ</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pPr>
              <w:spacing w:after="0"/>
            </w:pPr>
            <w:r/>
            <w:r>
              <w:rPr>
                <w:rFonts w:ascii="Arial" w:hAnsi="Arial"/>
                <w:b/>
                <w:color w:val="FFFFFF"/>
                <w:sz w:val="17"/>
              </w:rPr>
              <w:t>Method</w:t>
            </w:r>
          </w:p>
        </w:tc>
        <w:tc>
          <w:tcPr>
            <w:tcW w:type="dxa" w:w="3312"/>
            <w:shd w:fill="1F4E79"/>
          </w:tcPr>
          <w:p>
            <w:pPr>
              <w:spacing w:after="0"/>
            </w:pPr>
            <w:r/>
            <w:r>
              <w:rPr>
                <w:rFonts w:ascii="Arial" w:hAnsi="Arial"/>
                <w:b/>
                <w:color w:val="FFFFFF"/>
                <w:sz w:val="17"/>
              </w:rPr>
              <w:t>Endpoint</w:t>
            </w:r>
          </w:p>
        </w:tc>
        <w:tc>
          <w:tcPr>
            <w:tcW w:type="dxa" w:w="3312"/>
            <w:shd w:fill="1F4E79"/>
          </w:tcPr>
          <w:p>
            <w:pPr>
              <w:spacing w:after="0"/>
            </w:pPr>
            <w:r/>
            <w:r>
              <w:rPr>
                <w:rFonts w:ascii="Arial" w:hAnsi="Arial"/>
                <w:b/>
                <w:color w:val="FFFFFF"/>
                <w:sz w:val="17"/>
              </w:rPr>
              <w:t>Mục đích</w:t>
            </w:r>
          </w:p>
        </w:tc>
      </w:tr>
      <w:tr>
        <w:tc>
          <w:tcPr>
            <w:tcW w:type="dxa" w:w="3312"/>
          </w:tcPr>
          <w:p>
            <w:pPr>
              <w:spacing w:after="0"/>
            </w:pPr>
            <w:r/>
            <w:r>
              <w:rPr>
                <w:rFonts w:ascii="Arial" w:hAnsi="Arial"/>
                <w:b w:val="0"/>
                <w:sz w:val="17"/>
              </w:rPr>
              <w:t>POST</w:t>
            </w:r>
          </w:p>
        </w:tc>
        <w:tc>
          <w:tcPr>
            <w:tcW w:type="dxa" w:w="3312"/>
          </w:tcPr>
          <w:p>
            <w:pPr>
              <w:spacing w:after="0"/>
            </w:pPr>
            <w:r/>
            <w:r>
              <w:rPr>
                <w:rFonts w:ascii="Arial" w:hAnsi="Arial"/>
                <w:b w:val="0"/>
                <w:sz w:val="17"/>
              </w:rPr>
              <w:t>/api/v1/transactions</w:t>
            </w:r>
          </w:p>
        </w:tc>
        <w:tc>
          <w:tcPr>
            <w:tcW w:type="dxa" w:w="3312"/>
          </w:tcPr>
          <w:p>
            <w:pPr>
              <w:spacing w:after="0"/>
            </w:pPr>
            <w:r/>
            <w:r>
              <w:rPr>
                <w:rFonts w:ascii="Arial" w:hAnsi="Arial"/>
                <w:b w:val="0"/>
                <w:sz w:val="17"/>
              </w:rPr>
              <w:t>Tiếp nhận giao dịch.</w:t>
            </w:r>
          </w:p>
        </w:tc>
      </w:tr>
      <w:tr>
        <w:tc>
          <w:tcPr>
            <w:tcW w:type="dxa" w:w="3312"/>
            <w:shd w:fill="F2F6FA"/>
          </w:tcPr>
          <w:p>
            <w:pPr>
              <w:spacing w:after="0"/>
            </w:pPr>
            <w:r/>
            <w:r>
              <w:rPr>
                <w:rFonts w:ascii="Arial" w:hAnsi="Arial"/>
                <w:b w:val="0"/>
                <w:sz w:val="17"/>
              </w:rPr>
              <w:t>GET</w:t>
            </w:r>
          </w:p>
        </w:tc>
        <w:tc>
          <w:tcPr>
            <w:tcW w:type="dxa" w:w="3312"/>
            <w:shd w:fill="F2F6FA"/>
          </w:tcPr>
          <w:p>
            <w:pPr>
              <w:spacing w:after="0"/>
            </w:pPr>
            <w:r/>
            <w:r>
              <w:rPr>
                <w:rFonts w:ascii="Arial" w:hAnsi="Arial"/>
                <w:b w:val="0"/>
                <w:sz w:val="17"/>
              </w:rPr>
              <w:t>/api/v1/transactions</w:t>
            </w:r>
          </w:p>
        </w:tc>
        <w:tc>
          <w:tcPr>
            <w:tcW w:type="dxa" w:w="3312"/>
            <w:shd w:fill="F2F6FA"/>
          </w:tcPr>
          <w:p>
            <w:pPr>
              <w:spacing w:after="0"/>
            </w:pPr>
            <w:r/>
            <w:r>
              <w:rPr>
                <w:rFonts w:ascii="Arial" w:hAnsi="Arial"/>
                <w:b w:val="0"/>
                <w:sz w:val="17"/>
              </w:rPr>
              <w:t>Lọc danh sách giao dịch.</w:t>
            </w:r>
          </w:p>
        </w:tc>
      </w:tr>
      <w:tr>
        <w:tc>
          <w:tcPr>
            <w:tcW w:type="dxa" w:w="3312"/>
          </w:tcPr>
          <w:p>
            <w:pPr>
              <w:spacing w:after="0"/>
            </w:pPr>
            <w:r/>
            <w:r>
              <w:rPr>
                <w:rFonts w:ascii="Arial" w:hAnsi="Arial"/>
                <w:b w:val="0"/>
                <w:sz w:val="17"/>
              </w:rPr>
              <w:t>GET</w:t>
            </w:r>
          </w:p>
        </w:tc>
        <w:tc>
          <w:tcPr>
            <w:tcW w:type="dxa" w:w="3312"/>
          </w:tcPr>
          <w:p>
            <w:pPr>
              <w:spacing w:after="0"/>
            </w:pPr>
            <w:r/>
            <w:r>
              <w:rPr>
                <w:rFonts w:ascii="Arial" w:hAnsi="Arial"/>
                <w:b w:val="0"/>
                <w:sz w:val="17"/>
              </w:rPr>
              <w:t>/api/v1/transactions/{transaction_id}</w:t>
            </w:r>
          </w:p>
        </w:tc>
        <w:tc>
          <w:tcPr>
            <w:tcW w:type="dxa" w:w="3312"/>
          </w:tcPr>
          <w:p>
            <w:pPr>
              <w:spacing w:after="0"/>
            </w:pPr>
            <w:r/>
            <w:r>
              <w:rPr>
                <w:rFonts w:ascii="Arial" w:hAnsi="Arial"/>
                <w:b w:val="0"/>
                <w:sz w:val="17"/>
              </w:rPr>
              <w:t>Chi tiết giao dịch.</w:t>
            </w:r>
          </w:p>
        </w:tc>
      </w:tr>
      <w:tr>
        <w:tc>
          <w:tcPr>
            <w:tcW w:type="dxa" w:w="3312"/>
            <w:shd w:fill="F2F6FA"/>
          </w:tcPr>
          <w:p>
            <w:pPr>
              <w:spacing w:after="0"/>
            </w:pPr>
            <w:r/>
            <w:r>
              <w:rPr>
                <w:rFonts w:ascii="Arial" w:hAnsi="Arial"/>
                <w:b w:val="0"/>
                <w:sz w:val="17"/>
              </w:rPr>
              <w:t>POST</w:t>
            </w:r>
          </w:p>
        </w:tc>
        <w:tc>
          <w:tcPr>
            <w:tcW w:type="dxa" w:w="3312"/>
            <w:shd w:fill="F2F6FA"/>
          </w:tcPr>
          <w:p>
            <w:pPr>
              <w:spacing w:after="0"/>
            </w:pPr>
            <w:r/>
            <w:r>
              <w:rPr>
                <w:rFonts w:ascii="Arial" w:hAnsi="Arial"/>
                <w:b w:val="0"/>
                <w:sz w:val="17"/>
              </w:rPr>
              <w:t>/api/v1/detections</w:t>
            </w:r>
          </w:p>
        </w:tc>
        <w:tc>
          <w:tcPr>
            <w:tcW w:type="dxa" w:w="3312"/>
            <w:shd w:fill="F2F6FA"/>
          </w:tcPr>
          <w:p>
            <w:pPr>
              <w:spacing w:after="0"/>
            </w:pPr>
            <w:r/>
            <w:r>
              <w:rPr>
                <w:rFonts w:ascii="Arial" w:hAnsi="Arial"/>
                <w:b w:val="0"/>
                <w:sz w:val="17"/>
              </w:rPr>
              <w:t>Yêu cầu dự đoán.</w:t>
            </w:r>
          </w:p>
        </w:tc>
      </w:tr>
      <w:tr>
        <w:tc>
          <w:tcPr>
            <w:tcW w:type="dxa" w:w="3312"/>
          </w:tcPr>
          <w:p>
            <w:pPr>
              <w:spacing w:after="0"/>
            </w:pPr>
            <w:r/>
            <w:r>
              <w:rPr>
                <w:rFonts w:ascii="Arial" w:hAnsi="Arial"/>
                <w:b w:val="0"/>
                <w:sz w:val="17"/>
              </w:rPr>
              <w:t>GET</w:t>
            </w:r>
          </w:p>
        </w:tc>
        <w:tc>
          <w:tcPr>
            <w:tcW w:type="dxa" w:w="3312"/>
          </w:tcPr>
          <w:p>
            <w:pPr>
              <w:spacing w:after="0"/>
            </w:pPr>
            <w:r/>
            <w:r>
              <w:rPr>
                <w:rFonts w:ascii="Arial" w:hAnsi="Arial"/>
                <w:b w:val="0"/>
                <w:sz w:val="17"/>
              </w:rPr>
              <w:t>/api/v1/predictions/{prediction_id}</w:t>
            </w:r>
          </w:p>
        </w:tc>
        <w:tc>
          <w:tcPr>
            <w:tcW w:type="dxa" w:w="3312"/>
          </w:tcPr>
          <w:p>
            <w:pPr>
              <w:spacing w:after="0"/>
            </w:pPr>
            <w:r/>
            <w:r>
              <w:rPr>
                <w:rFonts w:ascii="Arial" w:hAnsi="Arial"/>
                <w:b w:val="0"/>
                <w:sz w:val="17"/>
              </w:rPr>
              <w:t>Tra cứu kết quả.</w:t>
            </w:r>
          </w:p>
        </w:tc>
      </w:tr>
      <w:tr>
        <w:tc>
          <w:tcPr>
            <w:tcW w:type="dxa" w:w="3312"/>
            <w:shd w:fill="F2F6FA"/>
          </w:tcPr>
          <w:p>
            <w:pPr>
              <w:spacing w:after="0"/>
            </w:pPr>
            <w:r/>
            <w:r>
              <w:rPr>
                <w:rFonts w:ascii="Arial" w:hAnsi="Arial"/>
                <w:b w:val="0"/>
                <w:sz w:val="17"/>
              </w:rPr>
              <w:t>GET</w:t>
            </w:r>
          </w:p>
        </w:tc>
        <w:tc>
          <w:tcPr>
            <w:tcW w:type="dxa" w:w="3312"/>
            <w:shd w:fill="F2F6FA"/>
          </w:tcPr>
          <w:p>
            <w:pPr>
              <w:spacing w:after="0"/>
            </w:pPr>
            <w:r/>
            <w:r>
              <w:rPr>
                <w:rFonts w:ascii="Arial" w:hAnsi="Arial"/>
                <w:b w:val="0"/>
                <w:sz w:val="17"/>
              </w:rPr>
              <w:t>/api/v1/alerts</w:t>
            </w:r>
          </w:p>
        </w:tc>
        <w:tc>
          <w:tcPr>
            <w:tcW w:type="dxa" w:w="3312"/>
            <w:shd w:fill="F2F6FA"/>
          </w:tcPr>
          <w:p>
            <w:pPr>
              <w:spacing w:after="0"/>
            </w:pPr>
            <w:r/>
            <w:r>
              <w:rPr>
                <w:rFonts w:ascii="Arial" w:hAnsi="Arial"/>
                <w:b w:val="0"/>
                <w:sz w:val="17"/>
              </w:rPr>
              <w:t>Danh sách cảnh báo.</w:t>
            </w:r>
          </w:p>
        </w:tc>
      </w:tr>
      <w:tr>
        <w:tc>
          <w:tcPr>
            <w:tcW w:type="dxa" w:w="3312"/>
          </w:tcPr>
          <w:p>
            <w:pPr>
              <w:spacing w:after="0"/>
            </w:pPr>
            <w:r/>
            <w:r>
              <w:rPr>
                <w:rFonts w:ascii="Arial" w:hAnsi="Arial"/>
                <w:b w:val="0"/>
                <w:sz w:val="17"/>
              </w:rPr>
              <w:t>PATCH</w:t>
            </w:r>
          </w:p>
        </w:tc>
        <w:tc>
          <w:tcPr>
            <w:tcW w:type="dxa" w:w="3312"/>
          </w:tcPr>
          <w:p>
            <w:pPr>
              <w:spacing w:after="0"/>
            </w:pPr>
            <w:r/>
            <w:r>
              <w:rPr>
                <w:rFonts w:ascii="Arial" w:hAnsi="Arial"/>
                <w:b w:val="0"/>
                <w:sz w:val="17"/>
              </w:rPr>
              <w:t>/api/v1/alerts/{alert_id}</w:t>
            </w:r>
          </w:p>
        </w:tc>
        <w:tc>
          <w:tcPr>
            <w:tcW w:type="dxa" w:w="3312"/>
          </w:tcPr>
          <w:p>
            <w:pPr>
              <w:spacing w:after="0"/>
            </w:pPr>
            <w:r/>
            <w:r>
              <w:rPr>
                <w:rFonts w:ascii="Arial" w:hAnsi="Arial"/>
                <w:b w:val="0"/>
                <w:sz w:val="17"/>
              </w:rPr>
              <w:t>Cập nhật trạng thái.</w:t>
            </w:r>
          </w:p>
        </w:tc>
      </w:tr>
      <w:tr>
        <w:tc>
          <w:tcPr>
            <w:tcW w:type="dxa" w:w="3312"/>
            <w:shd w:fill="F2F6FA"/>
          </w:tcPr>
          <w:p>
            <w:pPr>
              <w:spacing w:after="0"/>
            </w:pPr>
            <w:r/>
            <w:r>
              <w:rPr>
                <w:rFonts w:ascii="Arial" w:hAnsi="Arial"/>
                <w:b w:val="0"/>
                <w:sz w:val="17"/>
              </w:rPr>
              <w:t>GET</w:t>
            </w:r>
          </w:p>
        </w:tc>
        <w:tc>
          <w:tcPr>
            <w:tcW w:type="dxa" w:w="3312"/>
            <w:shd w:fill="F2F6FA"/>
          </w:tcPr>
          <w:p>
            <w:pPr>
              <w:spacing w:after="0"/>
            </w:pPr>
            <w:r/>
            <w:r>
              <w:rPr>
                <w:rFonts w:ascii="Arial" w:hAnsi="Arial"/>
                <w:b w:val="0"/>
                <w:sz w:val="17"/>
              </w:rPr>
              <w:t>/api/v1/analytics/summary</w:t>
            </w:r>
          </w:p>
        </w:tc>
        <w:tc>
          <w:tcPr>
            <w:tcW w:type="dxa" w:w="3312"/>
            <w:shd w:fill="F2F6FA"/>
          </w:tcPr>
          <w:p>
            <w:pPr>
              <w:spacing w:after="0"/>
            </w:pPr>
            <w:r/>
            <w:r>
              <w:rPr>
                <w:rFonts w:ascii="Arial" w:hAnsi="Arial"/>
                <w:b w:val="0"/>
                <w:sz w:val="17"/>
              </w:rPr>
              <w:t>Thống kê dashboard.</w:t>
            </w:r>
          </w:p>
        </w:tc>
      </w:tr>
      <w:tr>
        <w:tc>
          <w:tcPr>
            <w:tcW w:type="dxa" w:w="3312"/>
          </w:tcPr>
          <w:p>
            <w:pPr>
              <w:spacing w:after="0"/>
            </w:pPr>
            <w:r/>
            <w:r>
              <w:rPr>
                <w:rFonts w:ascii="Arial" w:hAnsi="Arial"/>
                <w:b w:val="0"/>
                <w:sz w:val="17"/>
              </w:rPr>
              <w:t>GET</w:t>
            </w:r>
          </w:p>
        </w:tc>
        <w:tc>
          <w:tcPr>
            <w:tcW w:type="dxa" w:w="3312"/>
          </w:tcPr>
          <w:p>
            <w:pPr>
              <w:spacing w:after="0"/>
            </w:pPr>
            <w:r/>
            <w:r>
              <w:rPr>
                <w:rFonts w:ascii="Arial" w:hAnsi="Arial"/>
                <w:b w:val="0"/>
                <w:sz w:val="17"/>
              </w:rPr>
              <w:t>/api/v1/models</w:t>
            </w:r>
          </w:p>
        </w:tc>
        <w:tc>
          <w:tcPr>
            <w:tcW w:type="dxa" w:w="3312"/>
          </w:tcPr>
          <w:p>
            <w:pPr>
              <w:spacing w:after="0"/>
            </w:pPr>
            <w:r/>
            <w:r>
              <w:rPr>
                <w:rFonts w:ascii="Arial" w:hAnsi="Arial"/>
                <w:b w:val="0"/>
                <w:sz w:val="17"/>
              </w:rPr>
              <w:t>Danh sách phiên bản mô hình.</w:t>
            </w:r>
          </w:p>
        </w:tc>
      </w:tr>
    </w:tbl>
    <w:p/>
    <w:p>
      <w:pPr>
        <w:pStyle w:val="Heading2"/>
      </w:pPr>
      <w:r>
        <w:t>8.2. Ví dụ request minh họa</w:t>
      </w:r>
    </w:p>
    <w:p>
      <w:r>
        <w:rPr>
          <w:rFonts w:ascii="Consolas" w:hAnsi="Consolas"/>
          <w:sz w:val="16"/>
        </w:rPr>
        <w:t>{</w:t>
        <w:br/>
        <w:t xml:space="preserve">  "transaction_id": "TX_DEMO_0001",</w:t>
        <w:br/>
        <w:t xml:space="preserve">  "step": 120,</w:t>
        <w:br/>
        <w:t xml:space="preserve">  "type": "TRANSFER",</w:t>
        <w:br/>
        <w:t xml:space="preserve">  "amount": 1500.0,</w:t>
        <w:br/>
        <w:t xml:space="preserve">  "nameOrig": "ACCOUNT_A",</w:t>
        <w:br/>
        <w:t xml:space="preserve">  "nameDest": "ACCOUNT_B",</w:t>
        <w:br/>
        <w:t xml:space="preserve">  "oldbalanceOrg": 3000.0,</w:t>
        <w:br/>
        <w:t xml:space="preserve">  "newbalanceOrig": 1500.0,</w:t>
        <w:br/>
        <w:t xml:space="preserve">  "oldbalanceDest": 500.0,</w:t>
        <w:br/>
        <w:t xml:space="preserve">  "newbalanceDest": 2000.0</w:t>
        <w:br/>
        <w:t>}</w:t>
      </w:r>
    </w:p>
    <w:p>
      <w:r>
        <w:t>Đây là ví dụ định dạng request, không phải bản ghi PaySim đã xác minh. Response thật phải sử dụng điểm do model runtime sinh ra.</w:t>
      </w:r>
    </w:p>
    <w:p>
      <w:pPr>
        <w:pStyle w:val="Heading2"/>
      </w:pPr>
      <w:r>
        <w:t>8.3. Màn hình demo</w:t>
      </w:r>
    </w:p>
    <w:p>
      <w:pPr>
        <w:pStyle w:val="ListBullet"/>
      </w:pPr>
      <w:r>
        <w:t>Dashboard: số giao dịch, cảnh báo, phân bố mức rủi ro.</w:t>
      </w:r>
    </w:p>
    <w:p>
      <w:pPr>
        <w:pStyle w:val="ListBullet"/>
      </w:pPr>
      <w:r>
        <w:t>Transaction Explorer: tìm kiếm và xem chi tiết.</w:t>
      </w:r>
    </w:p>
    <w:p>
      <w:pPr>
        <w:pStyle w:val="ListBullet"/>
      </w:pPr>
      <w:r>
        <w:t>Detection Detail: điểm dự đoán, model version và feature.</w:t>
      </w:r>
    </w:p>
    <w:p>
      <w:pPr>
        <w:pStyle w:val="ListBullet"/>
      </w:pPr>
      <w:r>
        <w:t>Alert Management: lọc và cập nhật cảnh báo.</w:t>
      </w:r>
    </w:p>
    <w:p>
      <w:pPr>
        <w:pStyle w:val="ListBullet"/>
      </w:pPr>
      <w:r>
        <w:t>Case Management: ghi chú và kết quả xử lý.</w:t>
      </w:r>
    </w:p>
    <w:p>
      <w:pPr>
        <w:pStyle w:val="ListBullet"/>
      </w:pPr>
      <w:r>
        <w:t>Model Evaluation: so sánh E1/E2/E3.</w:t>
      </w:r>
    </w:p>
    <w:p>
      <w:pPr>
        <w:pStyle w:val="ListBullet"/>
      </w:pPr>
      <w:r>
        <w:t>Model Registry: theo dõi artifact và phiên bản.</w:t>
      </w:r>
    </w:p>
    <w:p>
      <w:pPr>
        <w:pStyle w:val="Heading2"/>
      </w:pPr>
      <w:r>
        <w:t>8.4. Kịch bản demo</w:t>
      </w:r>
    </w:p>
    <w:p>
      <w:pPr>
        <w:pStyle w:val="ListNumber"/>
      </w:pPr>
      <w:r>
        <w:t>Khởi động backend, database và frontend; kiểm tra health endpoint.</w:t>
      </w:r>
    </w:p>
    <w:p>
      <w:pPr>
        <w:pStyle w:val="ListNumber"/>
      </w:pPr>
      <w:r>
        <w:t>Nạp dữ liệu và nạp artifact mô hình đã huấn luyện.</w:t>
      </w:r>
    </w:p>
    <w:p>
      <w:pPr>
        <w:pStyle w:val="ListNumber"/>
      </w:pPr>
      <w:r>
        <w:t>Phát lại một batch giao dịch qua API.</w:t>
      </w:r>
    </w:p>
    <w:p>
      <w:pPr>
        <w:pStyle w:val="ListNumber"/>
      </w:pPr>
      <w:r>
        <w:t>Mở giao dịch và xem điểm rủi ro, model version.</w:t>
      </w:r>
    </w:p>
    <w:p>
      <w:pPr>
        <w:pStyle w:val="ListNumber"/>
      </w:pPr>
      <w:r>
        <w:t>Mở cảnh báo, cập nhật trạng thái và ghi chú.</w:t>
      </w:r>
    </w:p>
    <w:p>
      <w:pPr>
        <w:pStyle w:val="ListNumber"/>
      </w:pPr>
      <w:r>
        <w:t>Mở trang đánh giá, trình bày kết quả E1/E2/E3 và latency đo được.</w:t>
      </w:r>
    </w:p>
    <w:p>
      <w:pPr>
        <w:pStyle w:val="Heading1"/>
      </w:pPr>
      <w:r>
        <w:t>CHƯƠNG 9. KIỂM THỬ VÀ TEST CASE</w:t>
      </w:r>
    </w:p>
    <w:p>
      <w:pPr>
        <w:pStyle w:val="Heading2"/>
      </w:pPr>
      <w:r>
        <w:t>9.1. Test case chức năng</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F4E79"/>
          </w:tcPr>
          <w:p>
            <w:pPr>
              <w:spacing w:after="0"/>
            </w:pPr>
            <w:r/>
            <w:r>
              <w:rPr>
                <w:rFonts w:ascii="Arial" w:hAnsi="Arial"/>
                <w:b/>
                <w:color w:val="FFFFFF"/>
                <w:sz w:val="17"/>
              </w:rPr>
              <w:t>ID</w:t>
            </w:r>
          </w:p>
        </w:tc>
        <w:tc>
          <w:tcPr>
            <w:tcW w:type="dxa" w:w="2484"/>
            <w:shd w:fill="1F4E79"/>
          </w:tcPr>
          <w:p>
            <w:pPr>
              <w:spacing w:after="0"/>
            </w:pPr>
            <w:r/>
            <w:r>
              <w:rPr>
                <w:rFonts w:ascii="Arial" w:hAnsi="Arial"/>
                <w:b/>
                <w:color w:val="FFFFFF"/>
                <w:sz w:val="17"/>
              </w:rPr>
              <w:t>Kiểm thử</w:t>
            </w:r>
          </w:p>
        </w:tc>
        <w:tc>
          <w:tcPr>
            <w:tcW w:type="dxa" w:w="2484"/>
            <w:shd w:fill="1F4E79"/>
          </w:tcPr>
          <w:p>
            <w:pPr>
              <w:spacing w:after="0"/>
            </w:pPr>
            <w:r/>
            <w:r>
              <w:rPr>
                <w:rFonts w:ascii="Arial" w:hAnsi="Arial"/>
                <w:b/>
                <w:color w:val="FFFFFF"/>
                <w:sz w:val="17"/>
              </w:rPr>
              <w:t>Điều kiện</w:t>
            </w:r>
          </w:p>
        </w:tc>
        <w:tc>
          <w:tcPr>
            <w:tcW w:type="dxa" w:w="2484"/>
            <w:shd w:fill="1F4E79"/>
          </w:tcPr>
          <w:p>
            <w:pPr>
              <w:spacing w:after="0"/>
            </w:pPr>
            <w:r/>
            <w:r>
              <w:rPr>
                <w:rFonts w:ascii="Arial" w:hAnsi="Arial"/>
                <w:b/>
                <w:color w:val="FFFFFF"/>
                <w:sz w:val="17"/>
              </w:rPr>
              <w:t>Kết quả mong đợi</w:t>
            </w:r>
          </w:p>
        </w:tc>
      </w:tr>
      <w:tr>
        <w:tc>
          <w:tcPr>
            <w:tcW w:type="dxa" w:w="2484"/>
          </w:tcPr>
          <w:p>
            <w:pPr>
              <w:spacing w:after="0"/>
            </w:pPr>
            <w:r/>
            <w:r>
              <w:rPr>
                <w:rFonts w:ascii="Arial" w:hAnsi="Arial"/>
                <w:b w:val="0"/>
                <w:sz w:val="17"/>
              </w:rPr>
              <w:t>TC-01</w:t>
            </w:r>
          </w:p>
        </w:tc>
        <w:tc>
          <w:tcPr>
            <w:tcW w:type="dxa" w:w="2484"/>
          </w:tcPr>
          <w:p>
            <w:pPr>
              <w:spacing w:after="0"/>
            </w:pPr>
            <w:r/>
            <w:r>
              <w:rPr>
                <w:rFonts w:ascii="Arial" w:hAnsi="Arial"/>
                <w:b w:val="0"/>
                <w:sz w:val="17"/>
              </w:rPr>
              <w:t>Tiếp nhận giao dịch</w:t>
            </w:r>
          </w:p>
        </w:tc>
        <w:tc>
          <w:tcPr>
            <w:tcW w:type="dxa" w:w="2484"/>
          </w:tcPr>
          <w:p>
            <w:pPr>
              <w:spacing w:after="0"/>
            </w:pPr>
            <w:r/>
            <w:r>
              <w:rPr>
                <w:rFonts w:ascii="Arial" w:hAnsi="Arial"/>
                <w:b w:val="0"/>
                <w:sz w:val="17"/>
              </w:rPr>
              <w:t>Request hợp lệ</w:t>
            </w:r>
          </w:p>
        </w:tc>
        <w:tc>
          <w:tcPr>
            <w:tcW w:type="dxa" w:w="2484"/>
          </w:tcPr>
          <w:p>
            <w:pPr>
              <w:spacing w:after="0"/>
            </w:pPr>
            <w:r/>
            <w:r>
              <w:rPr>
                <w:rFonts w:ascii="Arial" w:hAnsi="Arial"/>
                <w:b w:val="0"/>
                <w:sz w:val="17"/>
              </w:rPr>
              <w:t>Nhận định danh giao dịch.</w:t>
            </w:r>
          </w:p>
        </w:tc>
      </w:tr>
      <w:tr>
        <w:tc>
          <w:tcPr>
            <w:tcW w:type="dxa" w:w="2484"/>
            <w:shd w:fill="F2F6FA"/>
          </w:tcPr>
          <w:p>
            <w:pPr>
              <w:spacing w:after="0"/>
            </w:pPr>
            <w:r/>
            <w:r>
              <w:rPr>
                <w:rFonts w:ascii="Arial" w:hAnsi="Arial"/>
                <w:b w:val="0"/>
                <w:sz w:val="17"/>
              </w:rPr>
              <w:t>TC-02</w:t>
            </w:r>
          </w:p>
        </w:tc>
        <w:tc>
          <w:tcPr>
            <w:tcW w:type="dxa" w:w="2484"/>
            <w:shd w:fill="F2F6FA"/>
          </w:tcPr>
          <w:p>
            <w:pPr>
              <w:spacing w:after="0"/>
            </w:pPr>
            <w:r/>
            <w:r>
              <w:rPr>
                <w:rFonts w:ascii="Arial" w:hAnsi="Arial"/>
                <w:b w:val="0"/>
                <w:sz w:val="17"/>
              </w:rPr>
              <w:t>Validation</w:t>
            </w:r>
          </w:p>
        </w:tc>
        <w:tc>
          <w:tcPr>
            <w:tcW w:type="dxa" w:w="2484"/>
            <w:shd w:fill="F2F6FA"/>
          </w:tcPr>
          <w:p>
            <w:pPr>
              <w:spacing w:after="0"/>
            </w:pPr>
            <w:r/>
            <w:r>
              <w:rPr>
                <w:rFonts w:ascii="Arial" w:hAnsi="Arial"/>
                <w:b w:val="0"/>
                <w:sz w:val="17"/>
              </w:rPr>
              <w:t>Thiếu trường bắt buộc</w:t>
            </w:r>
          </w:p>
        </w:tc>
        <w:tc>
          <w:tcPr>
            <w:tcW w:type="dxa" w:w="2484"/>
            <w:shd w:fill="F2F6FA"/>
          </w:tcPr>
          <w:p>
            <w:pPr>
              <w:spacing w:after="0"/>
            </w:pPr>
            <w:r/>
            <w:r>
              <w:rPr>
                <w:rFonts w:ascii="Arial" w:hAnsi="Arial"/>
                <w:b w:val="0"/>
                <w:sz w:val="17"/>
              </w:rPr>
              <w:t>Trả lỗi validation.</w:t>
            </w:r>
          </w:p>
        </w:tc>
      </w:tr>
      <w:tr>
        <w:tc>
          <w:tcPr>
            <w:tcW w:type="dxa" w:w="2484"/>
          </w:tcPr>
          <w:p>
            <w:pPr>
              <w:spacing w:after="0"/>
            </w:pPr>
            <w:r/>
            <w:r>
              <w:rPr>
                <w:rFonts w:ascii="Arial" w:hAnsi="Arial"/>
                <w:b w:val="0"/>
                <w:sz w:val="17"/>
              </w:rPr>
              <w:t>TC-03</w:t>
            </w:r>
          </w:p>
        </w:tc>
        <w:tc>
          <w:tcPr>
            <w:tcW w:type="dxa" w:w="2484"/>
          </w:tcPr>
          <w:p>
            <w:pPr>
              <w:spacing w:after="0"/>
            </w:pPr>
            <w:r/>
            <w:r>
              <w:rPr>
                <w:rFonts w:ascii="Arial" w:hAnsi="Arial"/>
                <w:b w:val="0"/>
                <w:sz w:val="17"/>
              </w:rPr>
              <w:t>Amount không hợp lệ</w:t>
            </w:r>
          </w:p>
        </w:tc>
        <w:tc>
          <w:tcPr>
            <w:tcW w:type="dxa" w:w="2484"/>
          </w:tcPr>
          <w:p>
            <w:pPr>
              <w:spacing w:after="0"/>
            </w:pPr>
            <w:r/>
            <w:r>
              <w:rPr>
                <w:rFonts w:ascii="Arial" w:hAnsi="Arial"/>
                <w:b w:val="0"/>
                <w:sz w:val="17"/>
              </w:rPr>
              <w:t>Sai schema/rule</w:t>
            </w:r>
          </w:p>
        </w:tc>
        <w:tc>
          <w:tcPr>
            <w:tcW w:type="dxa" w:w="2484"/>
          </w:tcPr>
          <w:p>
            <w:pPr>
              <w:spacing w:after="0"/>
            </w:pPr>
            <w:r/>
            <w:r>
              <w:rPr>
                <w:rFonts w:ascii="Arial" w:hAnsi="Arial"/>
                <w:b w:val="0"/>
                <w:sz w:val="17"/>
              </w:rPr>
              <w:t>Từ chối request.</w:t>
            </w:r>
          </w:p>
        </w:tc>
      </w:tr>
      <w:tr>
        <w:tc>
          <w:tcPr>
            <w:tcW w:type="dxa" w:w="2484"/>
            <w:shd w:fill="F2F6FA"/>
          </w:tcPr>
          <w:p>
            <w:pPr>
              <w:spacing w:after="0"/>
            </w:pPr>
            <w:r/>
            <w:r>
              <w:rPr>
                <w:rFonts w:ascii="Arial" w:hAnsi="Arial"/>
                <w:b w:val="0"/>
                <w:sz w:val="17"/>
              </w:rPr>
              <w:t>TC-04</w:t>
            </w:r>
          </w:p>
        </w:tc>
        <w:tc>
          <w:tcPr>
            <w:tcW w:type="dxa" w:w="2484"/>
            <w:shd w:fill="F2F6FA"/>
          </w:tcPr>
          <w:p>
            <w:pPr>
              <w:spacing w:after="0"/>
            </w:pPr>
            <w:r/>
            <w:r>
              <w:rPr>
                <w:rFonts w:ascii="Arial" w:hAnsi="Arial"/>
                <w:b w:val="0"/>
                <w:sz w:val="17"/>
              </w:rPr>
              <w:t>Idempotency</w:t>
            </w:r>
          </w:p>
        </w:tc>
        <w:tc>
          <w:tcPr>
            <w:tcW w:type="dxa" w:w="2484"/>
            <w:shd w:fill="F2F6FA"/>
          </w:tcPr>
          <w:p>
            <w:pPr>
              <w:spacing w:after="0"/>
            </w:pPr>
            <w:r/>
            <w:r>
              <w:rPr>
                <w:rFonts w:ascii="Arial" w:hAnsi="Arial"/>
                <w:b w:val="0"/>
                <w:sz w:val="17"/>
              </w:rPr>
              <w:t>Gửi lại cùng khóa</w:t>
            </w:r>
          </w:p>
        </w:tc>
        <w:tc>
          <w:tcPr>
            <w:tcW w:type="dxa" w:w="2484"/>
            <w:shd w:fill="F2F6FA"/>
          </w:tcPr>
          <w:p>
            <w:pPr>
              <w:spacing w:after="0"/>
            </w:pPr>
            <w:r/>
            <w:r>
              <w:rPr>
                <w:rFonts w:ascii="Arial" w:hAnsi="Arial"/>
                <w:b w:val="0"/>
                <w:sz w:val="17"/>
              </w:rPr>
              <w:t>Không xử lý trùng ngoài dự kiến.</w:t>
            </w:r>
          </w:p>
        </w:tc>
      </w:tr>
      <w:tr>
        <w:tc>
          <w:tcPr>
            <w:tcW w:type="dxa" w:w="2484"/>
          </w:tcPr>
          <w:p>
            <w:pPr>
              <w:spacing w:after="0"/>
            </w:pPr>
            <w:r/>
            <w:r>
              <w:rPr>
                <w:rFonts w:ascii="Arial" w:hAnsi="Arial"/>
                <w:b w:val="0"/>
                <w:sz w:val="17"/>
              </w:rPr>
              <w:t>TC-05</w:t>
            </w:r>
          </w:p>
        </w:tc>
        <w:tc>
          <w:tcPr>
            <w:tcW w:type="dxa" w:w="2484"/>
          </w:tcPr>
          <w:p>
            <w:pPr>
              <w:spacing w:after="0"/>
            </w:pPr>
            <w:r/>
            <w:r>
              <w:rPr>
                <w:rFonts w:ascii="Arial" w:hAnsi="Arial"/>
                <w:b w:val="0"/>
                <w:sz w:val="17"/>
              </w:rPr>
              <w:t>Predict</w:t>
            </w:r>
          </w:p>
        </w:tc>
        <w:tc>
          <w:tcPr>
            <w:tcW w:type="dxa" w:w="2484"/>
          </w:tcPr>
          <w:p>
            <w:pPr>
              <w:spacing w:after="0"/>
            </w:pPr>
            <w:r/>
            <w:r>
              <w:rPr>
                <w:rFonts w:ascii="Arial" w:hAnsi="Arial"/>
                <w:b w:val="0"/>
                <w:sz w:val="17"/>
              </w:rPr>
              <w:t>Model sẵn sàng</w:t>
            </w:r>
          </w:p>
        </w:tc>
        <w:tc>
          <w:tcPr>
            <w:tcW w:type="dxa" w:w="2484"/>
          </w:tcPr>
          <w:p>
            <w:pPr>
              <w:spacing w:after="0"/>
            </w:pPr>
            <w:r/>
            <w:r>
              <w:rPr>
                <w:rFonts w:ascii="Arial" w:hAnsi="Arial"/>
                <w:b w:val="0"/>
                <w:sz w:val="17"/>
              </w:rPr>
              <w:t>Trả score, risk level, model version.</w:t>
            </w:r>
          </w:p>
        </w:tc>
      </w:tr>
      <w:tr>
        <w:tc>
          <w:tcPr>
            <w:tcW w:type="dxa" w:w="2484"/>
            <w:shd w:fill="F2F6FA"/>
          </w:tcPr>
          <w:p>
            <w:pPr>
              <w:spacing w:after="0"/>
            </w:pPr>
            <w:r/>
            <w:r>
              <w:rPr>
                <w:rFonts w:ascii="Arial" w:hAnsi="Arial"/>
                <w:b w:val="0"/>
                <w:sz w:val="17"/>
              </w:rPr>
              <w:t>TC-06</w:t>
            </w:r>
          </w:p>
        </w:tc>
        <w:tc>
          <w:tcPr>
            <w:tcW w:type="dxa" w:w="2484"/>
            <w:shd w:fill="F2F6FA"/>
          </w:tcPr>
          <w:p>
            <w:pPr>
              <w:spacing w:after="0"/>
            </w:pPr>
            <w:r/>
            <w:r>
              <w:rPr>
                <w:rFonts w:ascii="Arial" w:hAnsi="Arial"/>
                <w:b w:val="0"/>
                <w:sz w:val="17"/>
              </w:rPr>
              <w:t>Model unavailable</w:t>
            </w:r>
          </w:p>
        </w:tc>
        <w:tc>
          <w:tcPr>
            <w:tcW w:type="dxa" w:w="2484"/>
            <w:shd w:fill="F2F6FA"/>
          </w:tcPr>
          <w:p>
            <w:pPr>
              <w:spacing w:after="0"/>
            </w:pPr>
            <w:r/>
            <w:r>
              <w:rPr>
                <w:rFonts w:ascii="Arial" w:hAnsi="Arial"/>
                <w:b w:val="0"/>
                <w:sz w:val="17"/>
              </w:rPr>
              <w:t>Artifact lỗi</w:t>
            </w:r>
          </w:p>
        </w:tc>
        <w:tc>
          <w:tcPr>
            <w:tcW w:type="dxa" w:w="2484"/>
            <w:shd w:fill="F2F6FA"/>
          </w:tcPr>
          <w:p>
            <w:pPr>
              <w:spacing w:after="0"/>
            </w:pPr>
            <w:r/>
            <w:r>
              <w:rPr>
                <w:rFonts w:ascii="Arial" w:hAnsi="Arial"/>
                <w:b w:val="0"/>
                <w:sz w:val="17"/>
              </w:rPr>
              <w:t>Trả lỗi dịch vụ và ghi log.</w:t>
            </w:r>
          </w:p>
        </w:tc>
      </w:tr>
      <w:tr>
        <w:tc>
          <w:tcPr>
            <w:tcW w:type="dxa" w:w="2484"/>
          </w:tcPr>
          <w:p>
            <w:pPr>
              <w:spacing w:after="0"/>
            </w:pPr>
            <w:r/>
            <w:r>
              <w:rPr>
                <w:rFonts w:ascii="Arial" w:hAnsi="Arial"/>
                <w:b w:val="0"/>
                <w:sz w:val="17"/>
              </w:rPr>
              <w:t>TC-07</w:t>
            </w:r>
          </w:p>
        </w:tc>
        <w:tc>
          <w:tcPr>
            <w:tcW w:type="dxa" w:w="2484"/>
          </w:tcPr>
          <w:p>
            <w:pPr>
              <w:spacing w:after="0"/>
            </w:pPr>
            <w:r/>
            <w:r>
              <w:rPr>
                <w:rFonts w:ascii="Arial" w:hAnsi="Arial"/>
                <w:b w:val="0"/>
                <w:sz w:val="17"/>
              </w:rPr>
              <w:t>Tạo alert</w:t>
            </w:r>
          </w:p>
        </w:tc>
        <w:tc>
          <w:tcPr>
            <w:tcW w:type="dxa" w:w="2484"/>
          </w:tcPr>
          <w:p>
            <w:pPr>
              <w:spacing w:after="0"/>
            </w:pPr>
            <w:r/>
            <w:r>
              <w:rPr>
                <w:rFonts w:ascii="Arial" w:hAnsi="Arial"/>
                <w:b w:val="0"/>
                <w:sz w:val="17"/>
              </w:rPr>
              <w:t>Đạt điều kiện cảnh báo</w:t>
            </w:r>
          </w:p>
        </w:tc>
        <w:tc>
          <w:tcPr>
            <w:tcW w:type="dxa" w:w="2484"/>
          </w:tcPr>
          <w:p>
            <w:pPr>
              <w:spacing w:after="0"/>
            </w:pPr>
            <w:r/>
            <w:r>
              <w:rPr>
                <w:rFonts w:ascii="Arial" w:hAnsi="Arial"/>
                <w:b w:val="0"/>
                <w:sz w:val="17"/>
              </w:rPr>
              <w:t>Tạo cảnh báo.</w:t>
            </w:r>
          </w:p>
        </w:tc>
      </w:tr>
      <w:tr>
        <w:tc>
          <w:tcPr>
            <w:tcW w:type="dxa" w:w="2484"/>
            <w:shd w:fill="F2F6FA"/>
          </w:tcPr>
          <w:p>
            <w:pPr>
              <w:spacing w:after="0"/>
            </w:pPr>
            <w:r/>
            <w:r>
              <w:rPr>
                <w:rFonts w:ascii="Arial" w:hAnsi="Arial"/>
                <w:b w:val="0"/>
                <w:sz w:val="17"/>
              </w:rPr>
              <w:t>TC-08</w:t>
            </w:r>
          </w:p>
        </w:tc>
        <w:tc>
          <w:tcPr>
            <w:tcW w:type="dxa" w:w="2484"/>
            <w:shd w:fill="F2F6FA"/>
          </w:tcPr>
          <w:p>
            <w:pPr>
              <w:spacing w:after="0"/>
            </w:pPr>
            <w:r/>
            <w:r>
              <w:rPr>
                <w:rFonts w:ascii="Arial" w:hAnsi="Arial"/>
                <w:b w:val="0"/>
                <w:sz w:val="17"/>
              </w:rPr>
              <w:t>Không tạo alert</w:t>
            </w:r>
          </w:p>
        </w:tc>
        <w:tc>
          <w:tcPr>
            <w:tcW w:type="dxa" w:w="2484"/>
            <w:shd w:fill="F2F6FA"/>
          </w:tcPr>
          <w:p>
            <w:pPr>
              <w:spacing w:after="0"/>
            </w:pPr>
            <w:r/>
            <w:r>
              <w:rPr>
                <w:rFonts w:ascii="Arial" w:hAnsi="Arial"/>
                <w:b w:val="0"/>
                <w:sz w:val="17"/>
              </w:rPr>
              <w:t>Không đạt ngưỡng</w:t>
            </w:r>
          </w:p>
        </w:tc>
        <w:tc>
          <w:tcPr>
            <w:tcW w:type="dxa" w:w="2484"/>
            <w:shd w:fill="F2F6FA"/>
          </w:tcPr>
          <w:p>
            <w:pPr>
              <w:spacing w:after="0"/>
            </w:pPr>
            <w:r/>
            <w:r>
              <w:rPr>
                <w:rFonts w:ascii="Arial" w:hAnsi="Arial"/>
                <w:b w:val="0"/>
                <w:sz w:val="17"/>
              </w:rPr>
              <w:t>Không tạo cảnh báo mới.</w:t>
            </w:r>
          </w:p>
        </w:tc>
      </w:tr>
      <w:tr>
        <w:tc>
          <w:tcPr>
            <w:tcW w:type="dxa" w:w="2484"/>
          </w:tcPr>
          <w:p>
            <w:pPr>
              <w:spacing w:after="0"/>
            </w:pPr>
            <w:r/>
            <w:r>
              <w:rPr>
                <w:rFonts w:ascii="Arial" w:hAnsi="Arial"/>
                <w:b w:val="0"/>
                <w:sz w:val="17"/>
              </w:rPr>
              <w:t>TC-09</w:t>
            </w:r>
          </w:p>
        </w:tc>
        <w:tc>
          <w:tcPr>
            <w:tcW w:type="dxa" w:w="2484"/>
          </w:tcPr>
          <w:p>
            <w:pPr>
              <w:spacing w:after="0"/>
            </w:pPr>
            <w:r/>
            <w:r>
              <w:rPr>
                <w:rFonts w:ascii="Arial" w:hAnsi="Arial"/>
                <w:b w:val="0"/>
                <w:sz w:val="17"/>
              </w:rPr>
              <w:t>Cập nhật alert</w:t>
            </w:r>
          </w:p>
        </w:tc>
        <w:tc>
          <w:tcPr>
            <w:tcW w:type="dxa" w:w="2484"/>
          </w:tcPr>
          <w:p>
            <w:pPr>
              <w:spacing w:after="0"/>
            </w:pPr>
            <w:r/>
            <w:r>
              <w:rPr>
                <w:rFonts w:ascii="Arial" w:hAnsi="Arial"/>
                <w:b w:val="0"/>
                <w:sz w:val="17"/>
              </w:rPr>
              <w:t>ID tồn tại</w:t>
            </w:r>
          </w:p>
        </w:tc>
        <w:tc>
          <w:tcPr>
            <w:tcW w:type="dxa" w:w="2484"/>
          </w:tcPr>
          <w:p>
            <w:pPr>
              <w:spacing w:after="0"/>
            </w:pPr>
            <w:r/>
            <w:r>
              <w:rPr>
                <w:rFonts w:ascii="Arial" w:hAnsi="Arial"/>
                <w:b w:val="0"/>
                <w:sz w:val="17"/>
              </w:rPr>
              <w:t>Cập nhật trạng thái/timestamp.</w:t>
            </w:r>
          </w:p>
        </w:tc>
      </w:tr>
      <w:tr>
        <w:tc>
          <w:tcPr>
            <w:tcW w:type="dxa" w:w="2484"/>
            <w:shd w:fill="F2F6FA"/>
          </w:tcPr>
          <w:p>
            <w:pPr>
              <w:spacing w:after="0"/>
            </w:pPr>
            <w:r/>
            <w:r>
              <w:rPr>
                <w:rFonts w:ascii="Arial" w:hAnsi="Arial"/>
                <w:b w:val="0"/>
                <w:sz w:val="17"/>
              </w:rPr>
              <w:t>TC-10</w:t>
            </w:r>
          </w:p>
        </w:tc>
        <w:tc>
          <w:tcPr>
            <w:tcW w:type="dxa" w:w="2484"/>
            <w:shd w:fill="F2F6FA"/>
          </w:tcPr>
          <w:p>
            <w:pPr>
              <w:spacing w:after="0"/>
            </w:pPr>
            <w:r/>
            <w:r>
              <w:rPr>
                <w:rFonts w:ascii="Arial" w:hAnsi="Arial"/>
                <w:b w:val="0"/>
                <w:sz w:val="17"/>
              </w:rPr>
              <w:t>Alert không tồn tại</w:t>
            </w:r>
          </w:p>
        </w:tc>
        <w:tc>
          <w:tcPr>
            <w:tcW w:type="dxa" w:w="2484"/>
            <w:shd w:fill="F2F6FA"/>
          </w:tcPr>
          <w:p>
            <w:pPr>
              <w:spacing w:after="0"/>
            </w:pPr>
            <w:r/>
            <w:r>
              <w:rPr>
                <w:rFonts w:ascii="Arial" w:hAnsi="Arial"/>
                <w:b w:val="0"/>
                <w:sz w:val="17"/>
              </w:rPr>
              <w:t>ID không có</w:t>
            </w:r>
          </w:p>
        </w:tc>
        <w:tc>
          <w:tcPr>
            <w:tcW w:type="dxa" w:w="2484"/>
            <w:shd w:fill="F2F6FA"/>
          </w:tcPr>
          <w:p>
            <w:pPr>
              <w:spacing w:after="0"/>
            </w:pPr>
            <w:r/>
            <w:r>
              <w:rPr>
                <w:rFonts w:ascii="Arial" w:hAnsi="Arial"/>
                <w:b w:val="0"/>
                <w:sz w:val="17"/>
              </w:rPr>
              <w:t>Trả lỗi not found.</w:t>
            </w:r>
          </w:p>
        </w:tc>
      </w:tr>
      <w:tr>
        <w:tc>
          <w:tcPr>
            <w:tcW w:type="dxa" w:w="2484"/>
          </w:tcPr>
          <w:p>
            <w:pPr>
              <w:spacing w:after="0"/>
            </w:pPr>
            <w:r/>
            <w:r>
              <w:rPr>
                <w:rFonts w:ascii="Arial" w:hAnsi="Arial"/>
                <w:b w:val="0"/>
                <w:sz w:val="17"/>
              </w:rPr>
              <w:t>TC-11</w:t>
            </w:r>
          </w:p>
        </w:tc>
        <w:tc>
          <w:tcPr>
            <w:tcW w:type="dxa" w:w="2484"/>
          </w:tcPr>
          <w:p>
            <w:pPr>
              <w:spacing w:after="0"/>
            </w:pPr>
            <w:r/>
            <w:r>
              <w:rPr>
                <w:rFonts w:ascii="Arial" w:hAnsi="Arial"/>
                <w:b w:val="0"/>
                <w:sz w:val="17"/>
              </w:rPr>
              <w:t>Dashboard</w:t>
            </w:r>
          </w:p>
        </w:tc>
        <w:tc>
          <w:tcPr>
            <w:tcW w:type="dxa" w:w="2484"/>
          </w:tcPr>
          <w:p>
            <w:pPr>
              <w:spacing w:after="0"/>
            </w:pPr>
            <w:r/>
            <w:r>
              <w:rPr>
                <w:rFonts w:ascii="Arial" w:hAnsi="Arial"/>
                <w:b w:val="0"/>
                <w:sz w:val="17"/>
              </w:rPr>
              <w:t>Database có dữ liệu</w:t>
            </w:r>
          </w:p>
        </w:tc>
        <w:tc>
          <w:tcPr>
            <w:tcW w:type="dxa" w:w="2484"/>
          </w:tcPr>
          <w:p>
            <w:pPr>
              <w:spacing w:after="0"/>
            </w:pPr>
            <w:r/>
            <w:r>
              <w:rPr>
                <w:rFonts w:ascii="Arial" w:hAnsi="Arial"/>
                <w:b w:val="0"/>
                <w:sz w:val="17"/>
              </w:rPr>
              <w:t>Thống kê khớp dữ liệu.</w:t>
            </w:r>
          </w:p>
        </w:tc>
      </w:tr>
      <w:tr>
        <w:tc>
          <w:tcPr>
            <w:tcW w:type="dxa" w:w="2484"/>
            <w:shd w:fill="F2F6FA"/>
          </w:tcPr>
          <w:p>
            <w:pPr>
              <w:spacing w:after="0"/>
            </w:pPr>
            <w:r/>
            <w:r>
              <w:rPr>
                <w:rFonts w:ascii="Arial" w:hAnsi="Arial"/>
                <w:b w:val="0"/>
                <w:sz w:val="17"/>
              </w:rPr>
              <w:t>TC-12</w:t>
            </w:r>
          </w:p>
        </w:tc>
        <w:tc>
          <w:tcPr>
            <w:tcW w:type="dxa" w:w="2484"/>
            <w:shd w:fill="F2F6FA"/>
          </w:tcPr>
          <w:p>
            <w:pPr>
              <w:spacing w:after="0"/>
            </w:pPr>
            <w:r/>
            <w:r>
              <w:rPr>
                <w:rFonts w:ascii="Arial" w:hAnsi="Arial"/>
                <w:b w:val="0"/>
                <w:sz w:val="17"/>
              </w:rPr>
              <w:t>Model version</w:t>
            </w:r>
          </w:p>
        </w:tc>
        <w:tc>
          <w:tcPr>
            <w:tcW w:type="dxa" w:w="2484"/>
            <w:shd w:fill="F2F6FA"/>
          </w:tcPr>
          <w:p>
            <w:pPr>
              <w:spacing w:after="0"/>
            </w:pPr>
            <w:r/>
            <w:r>
              <w:rPr>
                <w:rFonts w:ascii="Arial" w:hAnsi="Arial"/>
                <w:b w:val="0"/>
                <w:sz w:val="17"/>
              </w:rPr>
              <w:t>Prediction thành công</w:t>
            </w:r>
          </w:p>
        </w:tc>
        <w:tc>
          <w:tcPr>
            <w:tcW w:type="dxa" w:w="2484"/>
            <w:shd w:fill="F2F6FA"/>
          </w:tcPr>
          <w:p>
            <w:pPr>
              <w:spacing w:after="0"/>
            </w:pPr>
            <w:r/>
            <w:r>
              <w:rPr>
                <w:rFonts w:ascii="Arial" w:hAnsi="Arial"/>
                <w:b w:val="0"/>
                <w:sz w:val="17"/>
              </w:rPr>
              <w:t>Liên kết đúng phiên bản.</w:t>
            </w:r>
          </w:p>
        </w:tc>
      </w:tr>
      <w:tr>
        <w:tc>
          <w:tcPr>
            <w:tcW w:type="dxa" w:w="2484"/>
          </w:tcPr>
          <w:p>
            <w:pPr>
              <w:spacing w:after="0"/>
            </w:pPr>
            <w:r/>
            <w:r>
              <w:rPr>
                <w:rFonts w:ascii="Arial" w:hAnsi="Arial"/>
                <w:b w:val="0"/>
                <w:sz w:val="17"/>
              </w:rPr>
              <w:t>TC-13</w:t>
            </w:r>
          </w:p>
        </w:tc>
        <w:tc>
          <w:tcPr>
            <w:tcW w:type="dxa" w:w="2484"/>
          </w:tcPr>
          <w:p>
            <w:pPr>
              <w:spacing w:after="0"/>
            </w:pPr>
            <w:r/>
            <w:r>
              <w:rPr>
                <w:rFonts w:ascii="Arial" w:hAnsi="Arial"/>
                <w:b w:val="0"/>
                <w:sz w:val="17"/>
              </w:rPr>
              <w:t>Behavior feature</w:t>
            </w:r>
          </w:p>
        </w:tc>
        <w:tc>
          <w:tcPr>
            <w:tcW w:type="dxa" w:w="2484"/>
          </w:tcPr>
          <w:p>
            <w:pPr>
              <w:spacing w:after="0"/>
            </w:pPr>
            <w:r/>
            <w:r>
              <w:rPr>
                <w:rFonts w:ascii="Arial" w:hAnsi="Arial"/>
                <w:b w:val="0"/>
                <w:sz w:val="17"/>
              </w:rPr>
              <w:t>Có lịch sử</w:t>
            </w:r>
          </w:p>
        </w:tc>
        <w:tc>
          <w:tcPr>
            <w:tcW w:type="dxa" w:w="2484"/>
          </w:tcPr>
          <w:p>
            <w:pPr>
              <w:spacing w:after="0"/>
            </w:pPr>
            <w:r/>
            <w:r>
              <w:rPr>
                <w:rFonts w:ascii="Arial" w:hAnsi="Arial"/>
                <w:b w:val="0"/>
                <w:sz w:val="17"/>
              </w:rPr>
              <w:t>Chỉ dùng lịch sử hợp lệ.</w:t>
            </w:r>
          </w:p>
        </w:tc>
      </w:tr>
      <w:tr>
        <w:tc>
          <w:tcPr>
            <w:tcW w:type="dxa" w:w="2484"/>
            <w:shd w:fill="F2F6FA"/>
          </w:tcPr>
          <w:p>
            <w:pPr>
              <w:spacing w:after="0"/>
            </w:pPr>
            <w:r/>
            <w:r>
              <w:rPr>
                <w:rFonts w:ascii="Arial" w:hAnsi="Arial"/>
                <w:b w:val="0"/>
                <w:sz w:val="17"/>
              </w:rPr>
              <w:t>TC-14</w:t>
            </w:r>
          </w:p>
        </w:tc>
        <w:tc>
          <w:tcPr>
            <w:tcW w:type="dxa" w:w="2484"/>
            <w:shd w:fill="F2F6FA"/>
          </w:tcPr>
          <w:p>
            <w:pPr>
              <w:spacing w:after="0"/>
            </w:pPr>
            <w:r/>
            <w:r>
              <w:rPr>
                <w:rFonts w:ascii="Arial" w:hAnsi="Arial"/>
                <w:b w:val="0"/>
                <w:sz w:val="17"/>
              </w:rPr>
              <w:t>Graph feature</w:t>
            </w:r>
          </w:p>
        </w:tc>
        <w:tc>
          <w:tcPr>
            <w:tcW w:type="dxa" w:w="2484"/>
            <w:shd w:fill="F2F6FA"/>
          </w:tcPr>
          <w:p>
            <w:pPr>
              <w:spacing w:after="0"/>
            </w:pPr>
            <w:r/>
            <w:r>
              <w:rPr>
                <w:rFonts w:ascii="Arial" w:hAnsi="Arial"/>
                <w:b w:val="0"/>
                <w:sz w:val="17"/>
              </w:rPr>
              <w:t>Có lịch sử đồ thị</w:t>
            </w:r>
          </w:p>
        </w:tc>
        <w:tc>
          <w:tcPr>
            <w:tcW w:type="dxa" w:w="2484"/>
            <w:shd w:fill="F2F6FA"/>
          </w:tcPr>
          <w:p>
            <w:pPr>
              <w:spacing w:after="0"/>
            </w:pPr>
            <w:r/>
            <w:r>
              <w:rPr>
                <w:rFonts w:ascii="Arial" w:hAnsi="Arial"/>
                <w:b w:val="0"/>
                <w:sz w:val="17"/>
              </w:rPr>
              <w:t>Không dùng cạnh tương lai.</w:t>
            </w:r>
          </w:p>
        </w:tc>
      </w:tr>
      <w:tr>
        <w:tc>
          <w:tcPr>
            <w:tcW w:type="dxa" w:w="2484"/>
          </w:tcPr>
          <w:p>
            <w:pPr>
              <w:spacing w:after="0"/>
            </w:pPr>
            <w:r/>
            <w:r>
              <w:rPr>
                <w:rFonts w:ascii="Arial" w:hAnsi="Arial"/>
                <w:b w:val="0"/>
                <w:sz w:val="17"/>
              </w:rPr>
              <w:t>TC-15</w:t>
            </w:r>
          </w:p>
        </w:tc>
        <w:tc>
          <w:tcPr>
            <w:tcW w:type="dxa" w:w="2484"/>
          </w:tcPr>
          <w:p>
            <w:pPr>
              <w:spacing w:after="0"/>
            </w:pPr>
            <w:r/>
            <w:r>
              <w:rPr>
                <w:rFonts w:ascii="Arial" w:hAnsi="Arial"/>
                <w:b w:val="0"/>
                <w:sz w:val="17"/>
              </w:rPr>
              <w:t>Replay</w:t>
            </w:r>
          </w:p>
        </w:tc>
        <w:tc>
          <w:tcPr>
            <w:tcW w:type="dxa" w:w="2484"/>
          </w:tcPr>
          <w:p>
            <w:pPr>
              <w:spacing w:after="0"/>
            </w:pPr>
            <w:r/>
            <w:r>
              <w:rPr>
                <w:rFonts w:ascii="Arial" w:hAnsi="Arial"/>
                <w:b w:val="0"/>
                <w:sz w:val="17"/>
              </w:rPr>
              <w:t>Chạy một batch</w:t>
            </w:r>
          </w:p>
        </w:tc>
        <w:tc>
          <w:tcPr>
            <w:tcW w:type="dxa" w:w="2484"/>
          </w:tcPr>
          <w:p>
            <w:pPr>
              <w:spacing w:after="0"/>
            </w:pPr>
            <w:r/>
            <w:r>
              <w:rPr>
                <w:rFonts w:ascii="Arial" w:hAnsi="Arial"/>
                <w:b w:val="0"/>
                <w:sz w:val="17"/>
              </w:rPr>
              <w:t>Ghi nhận số thành công/lỗi.</w:t>
            </w:r>
          </w:p>
        </w:tc>
      </w:tr>
    </w:tbl>
    <w:p/>
    <w:p>
      <w:pPr>
        <w:pStyle w:val="Heading2"/>
      </w:pPr>
      <w:r>
        <w:t>9.2. Test case ML</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pPr>
              <w:spacing w:after="0"/>
            </w:pPr>
            <w:r/>
            <w:r>
              <w:rPr>
                <w:rFonts w:ascii="Arial" w:hAnsi="Arial"/>
                <w:b/>
                <w:color w:val="FFFFFF"/>
                <w:sz w:val="17"/>
              </w:rPr>
              <w:t>ID</w:t>
            </w:r>
          </w:p>
        </w:tc>
        <w:tc>
          <w:tcPr>
            <w:tcW w:type="dxa" w:w="3312"/>
            <w:shd w:fill="1F4E79"/>
          </w:tcPr>
          <w:p>
            <w:pPr>
              <w:spacing w:after="0"/>
            </w:pPr>
            <w:r/>
            <w:r>
              <w:rPr>
                <w:rFonts w:ascii="Arial" w:hAnsi="Arial"/>
                <w:b/>
                <w:color w:val="FFFFFF"/>
                <w:sz w:val="17"/>
              </w:rPr>
              <w:t>Kiểm tra</w:t>
            </w:r>
          </w:p>
        </w:tc>
        <w:tc>
          <w:tcPr>
            <w:tcW w:type="dxa" w:w="3312"/>
            <w:shd w:fill="1F4E79"/>
          </w:tcPr>
          <w:p>
            <w:pPr>
              <w:spacing w:after="0"/>
            </w:pPr>
            <w:r/>
            <w:r>
              <w:rPr>
                <w:rFonts w:ascii="Arial" w:hAnsi="Arial"/>
                <w:b/>
                <w:color w:val="FFFFFF"/>
                <w:sz w:val="17"/>
              </w:rPr>
              <w:t>Tiêu chí</w:t>
            </w:r>
          </w:p>
        </w:tc>
      </w:tr>
      <w:tr>
        <w:tc>
          <w:tcPr>
            <w:tcW w:type="dxa" w:w="3312"/>
          </w:tcPr>
          <w:p>
            <w:pPr>
              <w:spacing w:after="0"/>
            </w:pPr>
            <w:r/>
            <w:r>
              <w:rPr>
                <w:rFonts w:ascii="Arial" w:hAnsi="Arial"/>
                <w:b w:val="0"/>
                <w:sz w:val="17"/>
              </w:rPr>
              <w:t>ML-01</w:t>
            </w:r>
          </w:p>
        </w:tc>
        <w:tc>
          <w:tcPr>
            <w:tcW w:type="dxa" w:w="3312"/>
          </w:tcPr>
          <w:p>
            <w:pPr>
              <w:spacing w:after="0"/>
            </w:pPr>
            <w:r/>
            <w:r>
              <w:rPr>
                <w:rFonts w:ascii="Arial" w:hAnsi="Arial"/>
                <w:b w:val="0"/>
                <w:sz w:val="17"/>
              </w:rPr>
              <w:t>Leakage nhãn</w:t>
            </w:r>
          </w:p>
        </w:tc>
        <w:tc>
          <w:tcPr>
            <w:tcW w:type="dxa" w:w="3312"/>
          </w:tcPr>
          <w:p>
            <w:pPr>
              <w:spacing w:after="0"/>
            </w:pPr>
            <w:r/>
            <w:r>
              <w:rPr>
                <w:rFonts w:ascii="Arial" w:hAnsi="Arial"/>
                <w:b w:val="0"/>
                <w:sz w:val="17"/>
              </w:rPr>
              <w:t>isFraud không có trong feature input.</w:t>
            </w:r>
          </w:p>
        </w:tc>
      </w:tr>
      <w:tr>
        <w:tc>
          <w:tcPr>
            <w:tcW w:type="dxa" w:w="3312"/>
            <w:shd w:fill="F2F6FA"/>
          </w:tcPr>
          <w:p>
            <w:pPr>
              <w:spacing w:after="0"/>
            </w:pPr>
            <w:r/>
            <w:r>
              <w:rPr>
                <w:rFonts w:ascii="Arial" w:hAnsi="Arial"/>
                <w:b w:val="0"/>
                <w:sz w:val="17"/>
              </w:rPr>
              <w:t>ML-02</w:t>
            </w:r>
          </w:p>
        </w:tc>
        <w:tc>
          <w:tcPr>
            <w:tcW w:type="dxa" w:w="3312"/>
            <w:shd w:fill="F2F6FA"/>
          </w:tcPr>
          <w:p>
            <w:pPr>
              <w:spacing w:after="0"/>
            </w:pPr>
            <w:r/>
            <w:r>
              <w:rPr>
                <w:rFonts w:ascii="Arial" w:hAnsi="Arial"/>
                <w:b w:val="0"/>
                <w:sz w:val="17"/>
              </w:rPr>
              <w:t>Cờ mô phỏng</w:t>
            </w:r>
          </w:p>
        </w:tc>
        <w:tc>
          <w:tcPr>
            <w:tcW w:type="dxa" w:w="3312"/>
            <w:shd w:fill="F2F6FA"/>
          </w:tcPr>
          <w:p>
            <w:pPr>
              <w:spacing w:after="0"/>
            </w:pPr>
            <w:r/>
            <w:r>
              <w:rPr>
                <w:rFonts w:ascii="Arial" w:hAnsi="Arial"/>
                <w:b w:val="0"/>
                <w:sz w:val="17"/>
              </w:rPr>
              <w:t>isFlaggedFraud không dùng trong mô hình độc lập.</w:t>
            </w:r>
          </w:p>
        </w:tc>
      </w:tr>
      <w:tr>
        <w:tc>
          <w:tcPr>
            <w:tcW w:type="dxa" w:w="3312"/>
          </w:tcPr>
          <w:p>
            <w:pPr>
              <w:spacing w:after="0"/>
            </w:pPr>
            <w:r/>
            <w:r>
              <w:rPr>
                <w:rFonts w:ascii="Arial" w:hAnsi="Arial"/>
                <w:b w:val="0"/>
                <w:sz w:val="17"/>
              </w:rPr>
              <w:t>ML-03</w:t>
            </w:r>
          </w:p>
        </w:tc>
        <w:tc>
          <w:tcPr>
            <w:tcW w:type="dxa" w:w="3312"/>
          </w:tcPr>
          <w:p>
            <w:pPr>
              <w:spacing w:after="0"/>
            </w:pPr>
            <w:r/>
            <w:r>
              <w:rPr>
                <w:rFonts w:ascii="Arial" w:hAnsi="Arial"/>
                <w:b w:val="0"/>
                <w:sz w:val="17"/>
              </w:rPr>
              <w:t>Leakage thời gian</w:t>
            </w:r>
          </w:p>
        </w:tc>
        <w:tc>
          <w:tcPr>
            <w:tcW w:type="dxa" w:w="3312"/>
          </w:tcPr>
          <w:p>
            <w:pPr>
              <w:spacing w:after="0"/>
            </w:pPr>
            <w:r/>
            <w:r>
              <w:rPr>
                <w:rFonts w:ascii="Arial" w:hAnsi="Arial"/>
                <w:b w:val="0"/>
                <w:sz w:val="17"/>
              </w:rPr>
              <w:t>Không dùng giao dịch tương lai.</w:t>
            </w:r>
          </w:p>
        </w:tc>
      </w:tr>
      <w:tr>
        <w:tc>
          <w:tcPr>
            <w:tcW w:type="dxa" w:w="3312"/>
            <w:shd w:fill="F2F6FA"/>
          </w:tcPr>
          <w:p>
            <w:pPr>
              <w:spacing w:after="0"/>
            </w:pPr>
            <w:r/>
            <w:r>
              <w:rPr>
                <w:rFonts w:ascii="Arial" w:hAnsi="Arial"/>
                <w:b w:val="0"/>
                <w:sz w:val="17"/>
              </w:rPr>
              <w:t>ML-04</w:t>
            </w:r>
          </w:p>
        </w:tc>
        <w:tc>
          <w:tcPr>
            <w:tcW w:type="dxa" w:w="3312"/>
            <w:shd w:fill="F2F6FA"/>
          </w:tcPr>
          <w:p>
            <w:pPr>
              <w:spacing w:after="0"/>
            </w:pPr>
            <w:r/>
            <w:r>
              <w:rPr>
                <w:rFonts w:ascii="Arial" w:hAnsi="Arial"/>
                <w:b w:val="0"/>
                <w:sz w:val="17"/>
              </w:rPr>
              <w:t>Schema</w:t>
            </w:r>
          </w:p>
        </w:tc>
        <w:tc>
          <w:tcPr>
            <w:tcW w:type="dxa" w:w="3312"/>
            <w:shd w:fill="F2F6FA"/>
          </w:tcPr>
          <w:p>
            <w:pPr>
              <w:spacing w:after="0"/>
            </w:pPr>
            <w:r/>
            <w:r>
              <w:rPr>
                <w:rFonts w:ascii="Arial" w:hAnsi="Arial"/>
                <w:b w:val="0"/>
                <w:sz w:val="17"/>
              </w:rPr>
              <w:t>Thiếu/sai kiểu được phát hiện.</w:t>
            </w:r>
          </w:p>
        </w:tc>
      </w:tr>
      <w:tr>
        <w:tc>
          <w:tcPr>
            <w:tcW w:type="dxa" w:w="3312"/>
          </w:tcPr>
          <w:p>
            <w:pPr>
              <w:spacing w:after="0"/>
            </w:pPr>
            <w:r/>
            <w:r>
              <w:rPr>
                <w:rFonts w:ascii="Arial" w:hAnsi="Arial"/>
                <w:b w:val="0"/>
                <w:sz w:val="17"/>
              </w:rPr>
              <w:t>ML-05</w:t>
            </w:r>
          </w:p>
        </w:tc>
        <w:tc>
          <w:tcPr>
            <w:tcW w:type="dxa" w:w="3312"/>
          </w:tcPr>
          <w:p>
            <w:pPr>
              <w:spacing w:after="0"/>
            </w:pPr>
            <w:r/>
            <w:r>
              <w:rPr>
                <w:rFonts w:ascii="Arial" w:hAnsi="Arial"/>
                <w:b w:val="0"/>
                <w:sz w:val="17"/>
              </w:rPr>
              <w:t>Tái lập</w:t>
            </w:r>
          </w:p>
        </w:tc>
        <w:tc>
          <w:tcPr>
            <w:tcW w:type="dxa" w:w="3312"/>
          </w:tcPr>
          <w:p>
            <w:pPr>
              <w:spacing w:after="0"/>
            </w:pPr>
            <w:r/>
            <w:r>
              <w:rPr>
                <w:rFonts w:ascii="Arial" w:hAnsi="Arial"/>
                <w:b w:val="0"/>
                <w:sz w:val="17"/>
              </w:rPr>
              <w:t>Cùng cấu hình cho kết quả tái lập trong giới hạn môi trường.</w:t>
            </w:r>
          </w:p>
        </w:tc>
      </w:tr>
      <w:tr>
        <w:tc>
          <w:tcPr>
            <w:tcW w:type="dxa" w:w="3312"/>
            <w:shd w:fill="F2F6FA"/>
          </w:tcPr>
          <w:p>
            <w:pPr>
              <w:spacing w:after="0"/>
            </w:pPr>
            <w:r/>
            <w:r>
              <w:rPr>
                <w:rFonts w:ascii="Arial" w:hAnsi="Arial"/>
                <w:b w:val="0"/>
                <w:sz w:val="17"/>
              </w:rPr>
              <w:t>ML-06</w:t>
            </w:r>
          </w:p>
        </w:tc>
        <w:tc>
          <w:tcPr>
            <w:tcW w:type="dxa" w:w="3312"/>
            <w:shd w:fill="F2F6FA"/>
          </w:tcPr>
          <w:p>
            <w:pPr>
              <w:spacing w:after="0"/>
            </w:pPr>
            <w:r/>
            <w:r>
              <w:rPr>
                <w:rFonts w:ascii="Arial" w:hAnsi="Arial"/>
                <w:b w:val="0"/>
                <w:sz w:val="17"/>
              </w:rPr>
              <w:t>Mất cân bằng</w:t>
            </w:r>
          </w:p>
        </w:tc>
        <w:tc>
          <w:tcPr>
            <w:tcW w:type="dxa" w:w="3312"/>
            <w:shd w:fill="F2F6FA"/>
          </w:tcPr>
          <w:p>
            <w:pPr>
              <w:spacing w:after="0"/>
            </w:pPr>
            <w:r/>
            <w:r>
              <w:rPr>
                <w:rFonts w:ascii="Arial" w:hAnsi="Arial"/>
                <w:b w:val="0"/>
                <w:sz w:val="17"/>
              </w:rPr>
              <w:t>Có Precision, Recall, F1 và PR-AUC/AP.</w:t>
            </w:r>
          </w:p>
        </w:tc>
      </w:tr>
      <w:tr>
        <w:tc>
          <w:tcPr>
            <w:tcW w:type="dxa" w:w="3312"/>
          </w:tcPr>
          <w:p>
            <w:pPr>
              <w:spacing w:after="0"/>
            </w:pPr>
            <w:r/>
            <w:r>
              <w:rPr>
                <w:rFonts w:ascii="Arial" w:hAnsi="Arial"/>
                <w:b w:val="0"/>
                <w:sz w:val="17"/>
              </w:rPr>
              <w:t>ML-07</w:t>
            </w:r>
          </w:p>
        </w:tc>
        <w:tc>
          <w:tcPr>
            <w:tcW w:type="dxa" w:w="3312"/>
          </w:tcPr>
          <w:p>
            <w:pPr>
              <w:spacing w:after="0"/>
            </w:pPr>
            <w:r/>
            <w:r>
              <w:rPr>
                <w:rFonts w:ascii="Arial" w:hAnsi="Arial"/>
                <w:b w:val="0"/>
                <w:sz w:val="17"/>
              </w:rPr>
              <w:t>Threshold</w:t>
            </w:r>
          </w:p>
        </w:tc>
        <w:tc>
          <w:tcPr>
            <w:tcW w:type="dxa" w:w="3312"/>
          </w:tcPr>
          <w:p>
            <w:pPr>
              <w:spacing w:after="0"/>
            </w:pPr>
            <w:r/>
            <w:r>
              <w:rPr>
                <w:rFonts w:ascii="Arial" w:hAnsi="Arial"/>
                <w:b w:val="0"/>
                <w:sz w:val="17"/>
              </w:rPr>
              <w:t>Ngưỡng chọn trên validation.</w:t>
            </w:r>
          </w:p>
        </w:tc>
      </w:tr>
      <w:tr>
        <w:tc>
          <w:tcPr>
            <w:tcW w:type="dxa" w:w="3312"/>
            <w:shd w:fill="F2F6FA"/>
          </w:tcPr>
          <w:p>
            <w:pPr>
              <w:spacing w:after="0"/>
            </w:pPr>
            <w:r/>
            <w:r>
              <w:rPr>
                <w:rFonts w:ascii="Arial" w:hAnsi="Arial"/>
                <w:b w:val="0"/>
                <w:sz w:val="17"/>
              </w:rPr>
              <w:t>ML-08</w:t>
            </w:r>
          </w:p>
        </w:tc>
        <w:tc>
          <w:tcPr>
            <w:tcW w:type="dxa" w:w="3312"/>
            <w:shd w:fill="F2F6FA"/>
          </w:tcPr>
          <w:p>
            <w:pPr>
              <w:spacing w:after="0"/>
            </w:pPr>
            <w:r/>
            <w:r>
              <w:rPr>
                <w:rFonts w:ascii="Arial" w:hAnsi="Arial"/>
                <w:b w:val="0"/>
                <w:sz w:val="17"/>
              </w:rPr>
              <w:t>So sánh</w:t>
            </w:r>
          </w:p>
        </w:tc>
        <w:tc>
          <w:tcPr>
            <w:tcW w:type="dxa" w:w="3312"/>
            <w:shd w:fill="F2F6FA"/>
          </w:tcPr>
          <w:p>
            <w:pPr>
              <w:spacing w:after="0"/>
            </w:pPr>
            <w:r/>
            <w:r>
              <w:rPr>
                <w:rFonts w:ascii="Arial" w:hAnsi="Arial"/>
                <w:b w:val="0"/>
                <w:sz w:val="17"/>
              </w:rPr>
              <w:t>E1/E2/E3 dùng cùng tập test.</w:t>
            </w:r>
          </w:p>
        </w:tc>
      </w:tr>
      <w:tr>
        <w:tc>
          <w:tcPr>
            <w:tcW w:type="dxa" w:w="3312"/>
          </w:tcPr>
          <w:p>
            <w:pPr>
              <w:spacing w:after="0"/>
            </w:pPr>
            <w:r/>
            <w:r>
              <w:rPr>
                <w:rFonts w:ascii="Arial" w:hAnsi="Arial"/>
                <w:b w:val="0"/>
                <w:sz w:val="17"/>
              </w:rPr>
              <w:t>ML-09</w:t>
            </w:r>
          </w:p>
        </w:tc>
        <w:tc>
          <w:tcPr>
            <w:tcW w:type="dxa" w:w="3312"/>
          </w:tcPr>
          <w:p>
            <w:pPr>
              <w:spacing w:after="0"/>
            </w:pPr>
            <w:r/>
            <w:r>
              <w:rPr>
                <w:rFonts w:ascii="Arial" w:hAnsi="Arial"/>
                <w:b w:val="0"/>
                <w:sz w:val="17"/>
              </w:rPr>
              <w:t>Graph features</w:t>
            </w:r>
          </w:p>
        </w:tc>
        <w:tc>
          <w:tcPr>
            <w:tcW w:type="dxa" w:w="3312"/>
          </w:tcPr>
          <w:p>
            <w:pPr>
              <w:spacing w:after="0"/>
            </w:pPr>
            <w:r/>
            <w:r>
              <w:rPr>
                <w:rFonts w:ascii="Arial" w:hAnsi="Arial"/>
                <w:b w:val="0"/>
                <w:sz w:val="17"/>
              </w:rPr>
              <w:t>Chỉ dùng đồ thị hợp lệ tại thời điểm dự đoán.</w:t>
            </w:r>
          </w:p>
        </w:tc>
      </w:tr>
      <w:tr>
        <w:tc>
          <w:tcPr>
            <w:tcW w:type="dxa" w:w="3312"/>
            <w:shd w:fill="F2F6FA"/>
          </w:tcPr>
          <w:p>
            <w:pPr>
              <w:spacing w:after="0"/>
            </w:pPr>
            <w:r/>
            <w:r>
              <w:rPr>
                <w:rFonts w:ascii="Arial" w:hAnsi="Arial"/>
                <w:b w:val="0"/>
                <w:sz w:val="17"/>
              </w:rPr>
              <w:t>ML-10</w:t>
            </w:r>
          </w:p>
        </w:tc>
        <w:tc>
          <w:tcPr>
            <w:tcW w:type="dxa" w:w="3312"/>
            <w:shd w:fill="F2F6FA"/>
          </w:tcPr>
          <w:p>
            <w:pPr>
              <w:spacing w:after="0"/>
            </w:pPr>
            <w:r/>
            <w:r>
              <w:rPr>
                <w:rFonts w:ascii="Arial" w:hAnsi="Arial"/>
                <w:b w:val="0"/>
                <w:sz w:val="17"/>
              </w:rPr>
              <w:t>Load model</w:t>
            </w:r>
          </w:p>
        </w:tc>
        <w:tc>
          <w:tcPr>
            <w:tcW w:type="dxa" w:w="3312"/>
            <w:shd w:fill="F2F6FA"/>
          </w:tcPr>
          <w:p>
            <w:pPr>
              <w:spacing w:after="0"/>
            </w:pPr>
            <w:r/>
            <w:r>
              <w:rPr>
                <w:rFonts w:ascii="Arial" w:hAnsi="Arial"/>
                <w:b w:val="0"/>
                <w:sz w:val="17"/>
              </w:rPr>
              <w:t>Artifact và feature schema tương thích.</w:t>
            </w:r>
          </w:p>
        </w:tc>
      </w:tr>
    </w:tbl>
    <w:p/>
    <w:p>
      <w:pPr>
        <w:pStyle w:val="Heading2"/>
      </w:pPr>
      <w:r>
        <w:t>9.3. Bảng kết quả kiểm thử</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1F4E79"/>
          </w:tcPr>
          <w:p>
            <w:pPr>
              <w:spacing w:after="0"/>
            </w:pPr>
            <w:r/>
            <w:r>
              <w:rPr>
                <w:rFonts w:ascii="Arial" w:hAnsi="Arial"/>
                <w:b/>
                <w:color w:val="FFFFFF"/>
                <w:sz w:val="17"/>
              </w:rPr>
              <w:t>Nhóm test</w:t>
            </w:r>
          </w:p>
        </w:tc>
        <w:tc>
          <w:tcPr>
            <w:tcW w:type="dxa" w:w="1987"/>
            <w:shd w:fill="1F4E79"/>
          </w:tcPr>
          <w:p>
            <w:pPr>
              <w:spacing w:after="0"/>
            </w:pPr>
            <w:r/>
            <w:r>
              <w:rPr>
                <w:rFonts w:ascii="Arial" w:hAnsi="Arial"/>
                <w:b/>
                <w:color w:val="FFFFFF"/>
                <w:sz w:val="17"/>
              </w:rPr>
              <w:t>Tổng</w:t>
            </w:r>
          </w:p>
        </w:tc>
        <w:tc>
          <w:tcPr>
            <w:tcW w:type="dxa" w:w="1987"/>
            <w:shd w:fill="1F4E79"/>
          </w:tcPr>
          <w:p>
            <w:pPr>
              <w:spacing w:after="0"/>
            </w:pPr>
            <w:r/>
            <w:r>
              <w:rPr>
                <w:rFonts w:ascii="Arial" w:hAnsi="Arial"/>
                <w:b/>
                <w:color w:val="FFFFFF"/>
                <w:sz w:val="17"/>
              </w:rPr>
              <w:t>Pass</w:t>
            </w:r>
          </w:p>
        </w:tc>
        <w:tc>
          <w:tcPr>
            <w:tcW w:type="dxa" w:w="1987"/>
            <w:shd w:fill="1F4E79"/>
          </w:tcPr>
          <w:p>
            <w:pPr>
              <w:spacing w:after="0"/>
            </w:pPr>
            <w:r/>
            <w:r>
              <w:rPr>
                <w:rFonts w:ascii="Arial" w:hAnsi="Arial"/>
                <w:b/>
                <w:color w:val="FFFFFF"/>
                <w:sz w:val="17"/>
              </w:rPr>
              <w:t>Fail</w:t>
            </w:r>
          </w:p>
        </w:tc>
        <w:tc>
          <w:tcPr>
            <w:tcW w:type="dxa" w:w="1987"/>
            <w:shd w:fill="1F4E79"/>
          </w:tcPr>
          <w:p>
            <w:pPr>
              <w:spacing w:after="0"/>
            </w:pPr>
            <w:r/>
            <w:r>
              <w:rPr>
                <w:rFonts w:ascii="Arial" w:hAnsi="Arial"/>
                <w:b/>
                <w:color w:val="FFFFFF"/>
                <w:sz w:val="17"/>
              </w:rPr>
              <w:t>Ghi chú</w:t>
            </w:r>
          </w:p>
        </w:tc>
      </w:tr>
      <w:tr>
        <w:tc>
          <w:tcPr>
            <w:tcW w:type="dxa" w:w="1987"/>
          </w:tcPr>
          <w:p>
            <w:pPr>
              <w:spacing w:after="0"/>
            </w:pPr>
            <w:r/>
            <w:r>
              <w:rPr>
                <w:rFonts w:ascii="Arial" w:hAnsi="Arial"/>
                <w:b w:val="0"/>
                <w:sz w:val="17"/>
              </w:rPr>
              <w:t>Chức năng</w:t>
            </w:r>
          </w:p>
        </w:tc>
        <w:tc>
          <w:tcPr>
            <w:tcW w:type="dxa" w:w="1987"/>
          </w:tcPr>
          <w:p>
            <w:pPr>
              <w:spacing w:after="0"/>
            </w:pPr>
            <w:r/>
            <w:r>
              <w:rPr>
                <w:rFonts w:ascii="Arial" w:hAnsi="Arial"/>
                <w:b w:val="0"/>
                <w:sz w:val="17"/>
              </w:rPr>
              <w:t>Chưa chạy</w:t>
            </w:r>
          </w:p>
        </w:tc>
        <w:tc>
          <w:tcPr>
            <w:tcW w:type="dxa" w:w="1987"/>
          </w:tcPr>
          <w:p>
            <w:pPr>
              <w:spacing w:after="0"/>
            </w:pPr>
            <w:r/>
            <w:r>
              <w:rPr>
                <w:rFonts w:ascii="Arial" w:hAnsi="Arial"/>
                <w:b w:val="0"/>
                <w:sz w:val="17"/>
              </w:rPr>
              <w:t>—</w:t>
            </w:r>
          </w:p>
        </w:tc>
        <w:tc>
          <w:tcPr>
            <w:tcW w:type="dxa" w:w="1987"/>
          </w:tcPr>
          <w:p>
            <w:pPr>
              <w:spacing w:after="0"/>
            </w:pPr>
            <w:r/>
            <w:r>
              <w:rPr>
                <w:rFonts w:ascii="Arial" w:hAnsi="Arial"/>
                <w:b w:val="0"/>
                <w:sz w:val="17"/>
              </w:rPr>
              <w:t>—</w:t>
            </w:r>
          </w:p>
        </w:tc>
        <w:tc>
          <w:tcPr>
            <w:tcW w:type="dxa" w:w="1987"/>
          </w:tcPr>
          <w:p>
            <w:pPr>
              <w:spacing w:after="0"/>
            </w:pPr>
            <w:r/>
            <w:r>
              <w:rPr>
                <w:rFonts w:ascii="Arial" w:hAnsi="Arial"/>
                <w:b w:val="0"/>
                <w:sz w:val="17"/>
              </w:rPr>
              <w:t>Điền sau khi kiểm thử.</w:t>
            </w:r>
          </w:p>
        </w:tc>
      </w:tr>
      <w:tr>
        <w:tc>
          <w:tcPr>
            <w:tcW w:type="dxa" w:w="1987"/>
            <w:shd w:fill="F2F6FA"/>
          </w:tcPr>
          <w:p>
            <w:pPr>
              <w:spacing w:after="0"/>
            </w:pPr>
            <w:r/>
            <w:r>
              <w:rPr>
                <w:rFonts w:ascii="Arial" w:hAnsi="Arial"/>
                <w:b w:val="0"/>
                <w:sz w:val="17"/>
              </w:rPr>
              <w:t>API</w:t>
            </w:r>
          </w:p>
        </w:tc>
        <w:tc>
          <w:tcPr>
            <w:tcW w:type="dxa" w:w="1987"/>
            <w:shd w:fill="F2F6FA"/>
          </w:tcPr>
          <w:p>
            <w:pPr>
              <w:spacing w:after="0"/>
            </w:pPr>
            <w:r/>
            <w:r>
              <w:rPr>
                <w:rFonts w:ascii="Arial" w:hAnsi="Arial"/>
                <w:b w:val="0"/>
                <w:sz w:val="17"/>
              </w:rPr>
              <w:t>Chưa chạy</w:t>
            </w:r>
          </w:p>
        </w:tc>
        <w:tc>
          <w:tcPr>
            <w:tcW w:type="dxa" w:w="1987"/>
            <w:shd w:fill="F2F6FA"/>
          </w:tcPr>
          <w:p>
            <w:pPr>
              <w:spacing w:after="0"/>
            </w:pPr>
            <w:r/>
            <w:r>
              <w:rPr>
                <w:rFonts w:ascii="Arial" w:hAnsi="Arial"/>
                <w:b w:val="0"/>
                <w:sz w:val="17"/>
              </w:rPr>
              <w:t>—</w:t>
            </w:r>
          </w:p>
        </w:tc>
        <w:tc>
          <w:tcPr>
            <w:tcW w:type="dxa" w:w="1987"/>
            <w:shd w:fill="F2F6FA"/>
          </w:tcPr>
          <w:p>
            <w:pPr>
              <w:spacing w:after="0"/>
            </w:pPr>
            <w:r/>
            <w:r>
              <w:rPr>
                <w:rFonts w:ascii="Arial" w:hAnsi="Arial"/>
                <w:b w:val="0"/>
                <w:sz w:val="17"/>
              </w:rPr>
              <w:t>—</w:t>
            </w:r>
          </w:p>
        </w:tc>
        <w:tc>
          <w:tcPr>
            <w:tcW w:type="dxa" w:w="1987"/>
            <w:shd w:fill="F2F6FA"/>
          </w:tcPr>
          <w:p>
            <w:pPr>
              <w:spacing w:after="0"/>
            </w:pPr>
            <w:r/>
            <w:r>
              <w:rPr>
                <w:rFonts w:ascii="Arial" w:hAnsi="Arial"/>
                <w:b w:val="0"/>
                <w:sz w:val="17"/>
              </w:rPr>
              <w:t>Điền sau khi kiểm thử.</w:t>
            </w:r>
          </w:p>
        </w:tc>
      </w:tr>
      <w:tr>
        <w:tc>
          <w:tcPr>
            <w:tcW w:type="dxa" w:w="1987"/>
          </w:tcPr>
          <w:p>
            <w:pPr>
              <w:spacing w:after="0"/>
            </w:pPr>
            <w:r/>
            <w:r>
              <w:rPr>
                <w:rFonts w:ascii="Arial" w:hAnsi="Arial"/>
                <w:b w:val="0"/>
                <w:sz w:val="17"/>
              </w:rPr>
              <w:t>ML</w:t>
            </w:r>
          </w:p>
        </w:tc>
        <w:tc>
          <w:tcPr>
            <w:tcW w:type="dxa" w:w="1987"/>
          </w:tcPr>
          <w:p>
            <w:pPr>
              <w:spacing w:after="0"/>
            </w:pPr>
            <w:r/>
            <w:r>
              <w:rPr>
                <w:rFonts w:ascii="Arial" w:hAnsi="Arial"/>
                <w:b w:val="0"/>
                <w:sz w:val="17"/>
              </w:rPr>
              <w:t>Chưa chạy</w:t>
            </w:r>
          </w:p>
        </w:tc>
        <w:tc>
          <w:tcPr>
            <w:tcW w:type="dxa" w:w="1987"/>
          </w:tcPr>
          <w:p>
            <w:pPr>
              <w:spacing w:after="0"/>
            </w:pPr>
            <w:r/>
            <w:r>
              <w:rPr>
                <w:rFonts w:ascii="Arial" w:hAnsi="Arial"/>
                <w:b w:val="0"/>
                <w:sz w:val="17"/>
              </w:rPr>
              <w:t>—</w:t>
            </w:r>
          </w:p>
        </w:tc>
        <w:tc>
          <w:tcPr>
            <w:tcW w:type="dxa" w:w="1987"/>
          </w:tcPr>
          <w:p>
            <w:pPr>
              <w:spacing w:after="0"/>
            </w:pPr>
            <w:r/>
            <w:r>
              <w:rPr>
                <w:rFonts w:ascii="Arial" w:hAnsi="Arial"/>
                <w:b w:val="0"/>
                <w:sz w:val="17"/>
              </w:rPr>
              <w:t>—</w:t>
            </w:r>
          </w:p>
        </w:tc>
        <w:tc>
          <w:tcPr>
            <w:tcW w:type="dxa" w:w="1987"/>
          </w:tcPr>
          <w:p>
            <w:pPr>
              <w:spacing w:after="0"/>
            </w:pPr>
            <w:r/>
            <w:r>
              <w:rPr>
                <w:rFonts w:ascii="Arial" w:hAnsi="Arial"/>
                <w:b w:val="0"/>
                <w:sz w:val="17"/>
              </w:rPr>
              <w:t>Điền sau khi kiểm thử.</w:t>
            </w:r>
          </w:p>
        </w:tc>
      </w:tr>
      <w:tr>
        <w:tc>
          <w:tcPr>
            <w:tcW w:type="dxa" w:w="1987"/>
            <w:shd w:fill="F2F6FA"/>
          </w:tcPr>
          <w:p>
            <w:pPr>
              <w:spacing w:after="0"/>
            </w:pPr>
            <w:r/>
            <w:r>
              <w:rPr>
                <w:rFonts w:ascii="Arial" w:hAnsi="Arial"/>
                <w:b w:val="0"/>
                <w:sz w:val="17"/>
              </w:rPr>
              <w:t>Hiệu năng</w:t>
            </w:r>
          </w:p>
        </w:tc>
        <w:tc>
          <w:tcPr>
            <w:tcW w:type="dxa" w:w="1987"/>
            <w:shd w:fill="F2F6FA"/>
          </w:tcPr>
          <w:p>
            <w:pPr>
              <w:spacing w:after="0"/>
            </w:pPr>
            <w:r/>
            <w:r>
              <w:rPr>
                <w:rFonts w:ascii="Arial" w:hAnsi="Arial"/>
                <w:b w:val="0"/>
                <w:sz w:val="17"/>
              </w:rPr>
              <w:t>Chưa chạy</w:t>
            </w:r>
          </w:p>
        </w:tc>
        <w:tc>
          <w:tcPr>
            <w:tcW w:type="dxa" w:w="1987"/>
            <w:shd w:fill="F2F6FA"/>
          </w:tcPr>
          <w:p>
            <w:pPr>
              <w:spacing w:after="0"/>
            </w:pPr>
            <w:r/>
            <w:r>
              <w:rPr>
                <w:rFonts w:ascii="Arial" w:hAnsi="Arial"/>
                <w:b w:val="0"/>
                <w:sz w:val="17"/>
              </w:rPr>
              <w:t>—</w:t>
            </w:r>
          </w:p>
        </w:tc>
        <w:tc>
          <w:tcPr>
            <w:tcW w:type="dxa" w:w="1987"/>
            <w:shd w:fill="F2F6FA"/>
          </w:tcPr>
          <w:p>
            <w:pPr>
              <w:spacing w:after="0"/>
            </w:pPr>
            <w:r/>
            <w:r>
              <w:rPr>
                <w:rFonts w:ascii="Arial" w:hAnsi="Arial"/>
                <w:b w:val="0"/>
                <w:sz w:val="17"/>
              </w:rPr>
              <w:t>—</w:t>
            </w:r>
          </w:p>
        </w:tc>
        <w:tc>
          <w:tcPr>
            <w:tcW w:type="dxa" w:w="1987"/>
            <w:shd w:fill="F2F6FA"/>
          </w:tcPr>
          <w:p>
            <w:pPr>
              <w:spacing w:after="0"/>
            </w:pPr>
            <w:r/>
            <w:r>
              <w:rPr>
                <w:rFonts w:ascii="Arial" w:hAnsi="Arial"/>
                <w:b w:val="0"/>
                <w:sz w:val="17"/>
              </w:rPr>
              <w:t>Điền sau khi đo.</w:t>
            </w:r>
          </w:p>
        </w:tc>
      </w:tr>
    </w:tbl>
    <w:p/>
    <w:p>
      <w:r>
        <w:t>Các test case là kế hoạch. Chỉ đánh dấu Pass/Fail sau khi thực thi và lưu bằng chứng.</w:t>
      </w:r>
    </w:p>
    <w:p>
      <w:pPr>
        <w:pStyle w:val="Heading1"/>
      </w:pPr>
      <w:r>
        <w:t>CHƯƠNG 10. VIBE CODING, SKILLS VÀ QUY TRÌNH</w:t>
      </w:r>
    </w:p>
    <w:p>
      <w:pPr>
        <w:pStyle w:val="Heading2"/>
      </w:pPr>
      <w:r>
        <w:t>10.1. Vibe coding trong đề tài</w:t>
      </w:r>
    </w:p>
    <w:p>
      <w:r>
        <w:t>AI coding assistant hỗ trợ soạn SRS, tạo bản nháp UML, sinh mã khởi đầu, viết test, phân tích stack trace và cập nhật README. Người thực hiện phải review mã, chạy test và xác minh kết quả.</w:t>
      </w:r>
    </w:p>
    <w:p>
      <w:pPr>
        <w:pStyle w:val="Heading2"/>
      </w:pPr>
      <w:r>
        <w:t>10.2. Kỹ năng cần phát triển</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pPr>
              <w:spacing w:after="0"/>
            </w:pPr>
            <w:r/>
            <w:r>
              <w:rPr>
                <w:rFonts w:ascii="Arial" w:hAnsi="Arial"/>
                <w:b/>
                <w:color w:val="FFFFFF"/>
                <w:sz w:val="17"/>
              </w:rPr>
              <w:t>Nhóm</w:t>
            </w:r>
          </w:p>
        </w:tc>
        <w:tc>
          <w:tcPr>
            <w:tcW w:type="dxa" w:w="3312"/>
            <w:shd w:fill="1F4E79"/>
          </w:tcPr>
          <w:p>
            <w:pPr>
              <w:spacing w:after="0"/>
            </w:pPr>
            <w:r/>
            <w:r>
              <w:rPr>
                <w:rFonts w:ascii="Arial" w:hAnsi="Arial"/>
                <w:b/>
                <w:color w:val="FFFFFF"/>
                <w:sz w:val="17"/>
              </w:rPr>
              <w:t>Kỹ năng</w:t>
            </w:r>
          </w:p>
        </w:tc>
        <w:tc>
          <w:tcPr>
            <w:tcW w:type="dxa" w:w="3312"/>
            <w:shd w:fill="1F4E79"/>
          </w:tcPr>
          <w:p>
            <w:pPr>
              <w:spacing w:after="0"/>
            </w:pPr>
            <w:r/>
            <w:r>
              <w:rPr>
                <w:rFonts w:ascii="Arial" w:hAnsi="Arial"/>
                <w:b/>
                <w:color w:val="FFFFFF"/>
                <w:sz w:val="17"/>
              </w:rPr>
              <w:t>Đầu ra</w:t>
            </w:r>
          </w:p>
        </w:tc>
      </w:tr>
      <w:tr>
        <w:tc>
          <w:tcPr>
            <w:tcW w:type="dxa" w:w="3312"/>
          </w:tcPr>
          <w:p>
            <w:pPr>
              <w:spacing w:after="0"/>
            </w:pPr>
            <w:r/>
            <w:r>
              <w:rPr>
                <w:rFonts w:ascii="Arial" w:hAnsi="Arial"/>
                <w:b w:val="0"/>
                <w:sz w:val="17"/>
              </w:rPr>
              <w:t>Phân tích</w:t>
            </w:r>
          </w:p>
        </w:tc>
        <w:tc>
          <w:tcPr>
            <w:tcW w:type="dxa" w:w="3312"/>
          </w:tcPr>
          <w:p>
            <w:pPr>
              <w:spacing w:after="0"/>
            </w:pPr>
            <w:r/>
            <w:r>
              <w:rPr>
                <w:rFonts w:ascii="Arial" w:hAnsi="Arial"/>
                <w:b w:val="0"/>
                <w:sz w:val="17"/>
              </w:rPr>
              <w:t>Actor, Use Case, business rules</w:t>
            </w:r>
          </w:p>
        </w:tc>
        <w:tc>
          <w:tcPr>
            <w:tcW w:type="dxa" w:w="3312"/>
          </w:tcPr>
          <w:p>
            <w:pPr>
              <w:spacing w:after="0"/>
            </w:pPr>
            <w:r/>
            <w:r>
              <w:rPr>
                <w:rFonts w:ascii="Arial" w:hAnsi="Arial"/>
                <w:b w:val="0"/>
                <w:sz w:val="17"/>
              </w:rPr>
              <w:t>SRS và Use Case.</w:t>
            </w:r>
          </w:p>
        </w:tc>
      </w:tr>
      <w:tr>
        <w:tc>
          <w:tcPr>
            <w:tcW w:type="dxa" w:w="3312"/>
            <w:shd w:fill="F2F6FA"/>
          </w:tcPr>
          <w:p>
            <w:pPr>
              <w:spacing w:after="0"/>
            </w:pPr>
            <w:r/>
            <w:r>
              <w:rPr>
                <w:rFonts w:ascii="Arial" w:hAnsi="Arial"/>
                <w:b w:val="0"/>
                <w:sz w:val="17"/>
              </w:rPr>
              <w:t>Thiết kế</w:t>
            </w:r>
          </w:p>
        </w:tc>
        <w:tc>
          <w:tcPr>
            <w:tcW w:type="dxa" w:w="3312"/>
            <w:shd w:fill="F2F6FA"/>
          </w:tcPr>
          <w:p>
            <w:pPr>
              <w:spacing w:after="0"/>
            </w:pPr>
            <w:r/>
            <w:r>
              <w:rPr>
                <w:rFonts w:ascii="Arial" w:hAnsi="Arial"/>
                <w:b w:val="0"/>
                <w:sz w:val="17"/>
              </w:rPr>
              <w:t>Architecture, UML, ERD, API contract</w:t>
            </w:r>
          </w:p>
        </w:tc>
        <w:tc>
          <w:tcPr>
            <w:tcW w:type="dxa" w:w="3312"/>
            <w:shd w:fill="F2F6FA"/>
          </w:tcPr>
          <w:p>
            <w:pPr>
              <w:spacing w:after="0"/>
            </w:pPr>
            <w:r/>
            <w:r>
              <w:rPr>
                <w:rFonts w:ascii="Arial" w:hAnsi="Arial"/>
                <w:b w:val="0"/>
                <w:sz w:val="17"/>
              </w:rPr>
              <w:t>Tài liệu thiết kế.</w:t>
            </w:r>
          </w:p>
        </w:tc>
      </w:tr>
      <w:tr>
        <w:tc>
          <w:tcPr>
            <w:tcW w:type="dxa" w:w="3312"/>
          </w:tcPr>
          <w:p>
            <w:pPr>
              <w:spacing w:after="0"/>
            </w:pPr>
            <w:r/>
            <w:r>
              <w:rPr>
                <w:rFonts w:ascii="Arial" w:hAnsi="Arial"/>
                <w:b w:val="0"/>
                <w:sz w:val="17"/>
              </w:rPr>
              <w:t>Data</w:t>
            </w:r>
          </w:p>
        </w:tc>
        <w:tc>
          <w:tcPr>
            <w:tcW w:type="dxa" w:w="3312"/>
          </w:tcPr>
          <w:p>
            <w:pPr>
              <w:spacing w:after="0"/>
            </w:pPr>
            <w:r/>
            <w:r>
              <w:rPr>
                <w:rFonts w:ascii="Arial" w:hAnsi="Arial"/>
                <w:b w:val="0"/>
                <w:sz w:val="17"/>
              </w:rPr>
              <w:t>EDA, xử lý dữ liệu, feature engineering</w:t>
            </w:r>
          </w:p>
        </w:tc>
        <w:tc>
          <w:tcPr>
            <w:tcW w:type="dxa" w:w="3312"/>
          </w:tcPr>
          <w:p>
            <w:pPr>
              <w:spacing w:after="0"/>
            </w:pPr>
            <w:r/>
            <w:r>
              <w:rPr>
                <w:rFonts w:ascii="Arial" w:hAnsi="Arial"/>
                <w:b w:val="0"/>
                <w:sz w:val="17"/>
              </w:rPr>
              <w:t>Pipeline dữ liệu.</w:t>
            </w:r>
          </w:p>
        </w:tc>
      </w:tr>
      <w:tr>
        <w:tc>
          <w:tcPr>
            <w:tcW w:type="dxa" w:w="3312"/>
            <w:shd w:fill="F2F6FA"/>
          </w:tcPr>
          <w:p>
            <w:pPr>
              <w:spacing w:after="0"/>
            </w:pPr>
            <w:r/>
            <w:r>
              <w:rPr>
                <w:rFonts w:ascii="Arial" w:hAnsi="Arial"/>
                <w:b w:val="0"/>
                <w:sz w:val="17"/>
              </w:rPr>
              <w:t>ML</w:t>
            </w:r>
          </w:p>
        </w:tc>
        <w:tc>
          <w:tcPr>
            <w:tcW w:type="dxa" w:w="3312"/>
            <w:shd w:fill="F2F6FA"/>
          </w:tcPr>
          <w:p>
            <w:pPr>
              <w:spacing w:after="0"/>
            </w:pPr>
            <w:r/>
            <w:r>
              <w:rPr>
                <w:rFonts w:ascii="Arial" w:hAnsi="Arial"/>
                <w:b w:val="0"/>
                <w:sz w:val="17"/>
              </w:rPr>
              <w:t>XGBoost, validation, metrics</w:t>
            </w:r>
          </w:p>
        </w:tc>
        <w:tc>
          <w:tcPr>
            <w:tcW w:type="dxa" w:w="3312"/>
            <w:shd w:fill="F2F6FA"/>
          </w:tcPr>
          <w:p>
            <w:pPr>
              <w:spacing w:after="0"/>
            </w:pPr>
            <w:r/>
            <w:r>
              <w:rPr>
                <w:rFonts w:ascii="Arial" w:hAnsi="Arial"/>
                <w:b w:val="0"/>
                <w:sz w:val="17"/>
              </w:rPr>
              <w:t>Artifact và báo cáo.</w:t>
            </w:r>
          </w:p>
        </w:tc>
      </w:tr>
      <w:tr>
        <w:tc>
          <w:tcPr>
            <w:tcW w:type="dxa" w:w="3312"/>
          </w:tcPr>
          <w:p>
            <w:pPr>
              <w:spacing w:after="0"/>
            </w:pPr>
            <w:r/>
            <w:r>
              <w:rPr>
                <w:rFonts w:ascii="Arial" w:hAnsi="Arial"/>
                <w:b w:val="0"/>
                <w:sz w:val="17"/>
              </w:rPr>
              <w:t>Graph</w:t>
            </w:r>
          </w:p>
        </w:tc>
        <w:tc>
          <w:tcPr>
            <w:tcW w:type="dxa" w:w="3312"/>
          </w:tcPr>
          <w:p>
            <w:pPr>
              <w:spacing w:after="0"/>
            </w:pPr>
            <w:r/>
            <w:r>
              <w:rPr>
                <w:rFonts w:ascii="Arial" w:hAnsi="Arial"/>
                <w:b w:val="0"/>
                <w:sz w:val="17"/>
              </w:rPr>
              <w:t>Node, edge, graph features</w:t>
            </w:r>
          </w:p>
        </w:tc>
        <w:tc>
          <w:tcPr>
            <w:tcW w:type="dxa" w:w="3312"/>
          </w:tcPr>
          <w:p>
            <w:pPr>
              <w:spacing w:after="0"/>
            </w:pPr>
            <w:r/>
            <w:r>
              <w:rPr>
                <w:rFonts w:ascii="Arial" w:hAnsi="Arial"/>
                <w:b w:val="0"/>
                <w:sz w:val="17"/>
              </w:rPr>
              <w:t>Graph Feature Engine.</w:t>
            </w:r>
          </w:p>
        </w:tc>
      </w:tr>
      <w:tr>
        <w:tc>
          <w:tcPr>
            <w:tcW w:type="dxa" w:w="3312"/>
            <w:shd w:fill="F2F6FA"/>
          </w:tcPr>
          <w:p>
            <w:pPr>
              <w:spacing w:after="0"/>
            </w:pPr>
            <w:r/>
            <w:r>
              <w:rPr>
                <w:rFonts w:ascii="Arial" w:hAnsi="Arial"/>
                <w:b w:val="0"/>
                <w:sz w:val="17"/>
              </w:rPr>
              <w:t>Backend</w:t>
            </w:r>
          </w:p>
        </w:tc>
        <w:tc>
          <w:tcPr>
            <w:tcW w:type="dxa" w:w="3312"/>
            <w:shd w:fill="F2F6FA"/>
          </w:tcPr>
          <w:p>
            <w:pPr>
              <w:spacing w:after="0"/>
            </w:pPr>
            <w:r/>
            <w:r>
              <w:rPr>
                <w:rFonts w:ascii="Arial" w:hAnsi="Arial"/>
                <w:b w:val="0"/>
                <w:sz w:val="17"/>
              </w:rPr>
              <w:t>FastAPI, schema validation, REST</w:t>
            </w:r>
          </w:p>
        </w:tc>
        <w:tc>
          <w:tcPr>
            <w:tcW w:type="dxa" w:w="3312"/>
            <w:shd w:fill="F2F6FA"/>
          </w:tcPr>
          <w:p>
            <w:pPr>
              <w:spacing w:after="0"/>
            </w:pPr>
            <w:r/>
            <w:r>
              <w:rPr>
                <w:rFonts w:ascii="Arial" w:hAnsi="Arial"/>
                <w:b w:val="0"/>
                <w:sz w:val="17"/>
              </w:rPr>
              <w:t>API.</w:t>
            </w:r>
          </w:p>
        </w:tc>
      </w:tr>
      <w:tr>
        <w:tc>
          <w:tcPr>
            <w:tcW w:type="dxa" w:w="3312"/>
          </w:tcPr>
          <w:p>
            <w:pPr>
              <w:spacing w:after="0"/>
            </w:pPr>
            <w:r/>
            <w:r>
              <w:rPr>
                <w:rFonts w:ascii="Arial" w:hAnsi="Arial"/>
                <w:b w:val="0"/>
                <w:sz w:val="17"/>
              </w:rPr>
              <w:t>Database</w:t>
            </w:r>
          </w:p>
        </w:tc>
        <w:tc>
          <w:tcPr>
            <w:tcW w:type="dxa" w:w="3312"/>
          </w:tcPr>
          <w:p>
            <w:pPr>
              <w:spacing w:after="0"/>
            </w:pPr>
            <w:r/>
            <w:r>
              <w:rPr>
                <w:rFonts w:ascii="Arial" w:hAnsi="Arial"/>
                <w:b w:val="0"/>
                <w:sz w:val="17"/>
              </w:rPr>
              <w:t>SQL, khóa ngoại, index, migration</w:t>
            </w:r>
          </w:p>
        </w:tc>
        <w:tc>
          <w:tcPr>
            <w:tcW w:type="dxa" w:w="3312"/>
          </w:tcPr>
          <w:p>
            <w:pPr>
              <w:spacing w:after="0"/>
            </w:pPr>
            <w:r/>
            <w:r>
              <w:rPr>
                <w:rFonts w:ascii="Arial" w:hAnsi="Arial"/>
                <w:b w:val="0"/>
                <w:sz w:val="17"/>
              </w:rPr>
              <w:t>Schema database.</w:t>
            </w:r>
          </w:p>
        </w:tc>
      </w:tr>
      <w:tr>
        <w:tc>
          <w:tcPr>
            <w:tcW w:type="dxa" w:w="3312"/>
            <w:shd w:fill="F2F6FA"/>
          </w:tcPr>
          <w:p>
            <w:pPr>
              <w:spacing w:after="0"/>
            </w:pPr>
            <w:r/>
            <w:r>
              <w:rPr>
                <w:rFonts w:ascii="Arial" w:hAnsi="Arial"/>
                <w:b w:val="0"/>
                <w:sz w:val="17"/>
              </w:rPr>
              <w:t>Testing</w:t>
            </w:r>
          </w:p>
        </w:tc>
        <w:tc>
          <w:tcPr>
            <w:tcW w:type="dxa" w:w="3312"/>
            <w:shd w:fill="F2F6FA"/>
          </w:tcPr>
          <w:p>
            <w:pPr>
              <w:spacing w:after="0"/>
            </w:pPr>
            <w:r/>
            <w:r>
              <w:rPr>
                <w:rFonts w:ascii="Arial" w:hAnsi="Arial"/>
                <w:b w:val="0"/>
                <w:sz w:val="17"/>
              </w:rPr>
              <w:t>Pytest, API, integration test</w:t>
            </w:r>
          </w:p>
        </w:tc>
        <w:tc>
          <w:tcPr>
            <w:tcW w:type="dxa" w:w="3312"/>
            <w:shd w:fill="F2F6FA"/>
          </w:tcPr>
          <w:p>
            <w:pPr>
              <w:spacing w:after="0"/>
            </w:pPr>
            <w:r/>
            <w:r>
              <w:rPr>
                <w:rFonts w:ascii="Arial" w:hAnsi="Arial"/>
                <w:b w:val="0"/>
                <w:sz w:val="17"/>
              </w:rPr>
              <w:t>Test suite.</w:t>
            </w:r>
          </w:p>
        </w:tc>
      </w:tr>
      <w:tr>
        <w:tc>
          <w:tcPr>
            <w:tcW w:type="dxa" w:w="3312"/>
          </w:tcPr>
          <w:p>
            <w:pPr>
              <w:spacing w:after="0"/>
            </w:pPr>
            <w:r/>
            <w:r>
              <w:rPr>
                <w:rFonts w:ascii="Arial" w:hAnsi="Arial"/>
                <w:b w:val="0"/>
                <w:sz w:val="17"/>
              </w:rPr>
              <w:t>Git/AI</w:t>
            </w:r>
          </w:p>
        </w:tc>
        <w:tc>
          <w:tcPr>
            <w:tcW w:type="dxa" w:w="3312"/>
          </w:tcPr>
          <w:p>
            <w:pPr>
              <w:spacing w:after="0"/>
            </w:pPr>
            <w:r/>
            <w:r>
              <w:rPr>
                <w:rFonts w:ascii="Arial" w:hAnsi="Arial"/>
                <w:b w:val="0"/>
                <w:sz w:val="17"/>
              </w:rPr>
              <w:t>Branch, commit, review mã AI</w:t>
            </w:r>
          </w:p>
        </w:tc>
        <w:tc>
          <w:tcPr>
            <w:tcW w:type="dxa" w:w="3312"/>
          </w:tcPr>
          <w:p>
            <w:pPr>
              <w:spacing w:after="0"/>
            </w:pPr>
            <w:r/>
            <w:r>
              <w:rPr>
                <w:rFonts w:ascii="Arial" w:hAnsi="Arial"/>
                <w:b w:val="0"/>
                <w:sz w:val="17"/>
              </w:rPr>
              <w:t>Lịch sử phát triển.</w:t>
            </w:r>
          </w:p>
        </w:tc>
      </w:tr>
      <w:tr>
        <w:tc>
          <w:tcPr>
            <w:tcW w:type="dxa" w:w="3312"/>
            <w:shd w:fill="F2F6FA"/>
          </w:tcPr>
          <w:p>
            <w:pPr>
              <w:spacing w:after="0"/>
            </w:pPr>
            <w:r/>
            <w:r>
              <w:rPr>
                <w:rFonts w:ascii="Arial" w:hAnsi="Arial"/>
                <w:b w:val="0"/>
                <w:sz w:val="17"/>
              </w:rPr>
              <w:t>Deployment</w:t>
            </w:r>
          </w:p>
        </w:tc>
        <w:tc>
          <w:tcPr>
            <w:tcW w:type="dxa" w:w="3312"/>
            <w:shd w:fill="F2F6FA"/>
          </w:tcPr>
          <w:p>
            <w:pPr>
              <w:spacing w:after="0"/>
            </w:pPr>
            <w:r/>
            <w:r>
              <w:rPr>
                <w:rFonts w:ascii="Arial" w:hAnsi="Arial"/>
                <w:b w:val="0"/>
                <w:sz w:val="17"/>
              </w:rPr>
              <w:t>Config, environment, Docker tùy nhu cầu</w:t>
            </w:r>
          </w:p>
        </w:tc>
        <w:tc>
          <w:tcPr>
            <w:tcW w:type="dxa" w:w="3312"/>
            <w:shd w:fill="F2F6FA"/>
          </w:tcPr>
          <w:p>
            <w:pPr>
              <w:spacing w:after="0"/>
            </w:pPr>
            <w:r/>
            <w:r>
              <w:rPr>
                <w:rFonts w:ascii="Arial" w:hAnsi="Arial"/>
                <w:b w:val="0"/>
                <w:sz w:val="17"/>
              </w:rPr>
              <w:t>Hướng dẫn demo.</w:t>
            </w:r>
          </w:p>
        </w:tc>
      </w:tr>
    </w:tbl>
    <w:p/>
    <w:p>
      <w:pPr>
        <w:pStyle w:val="Heading2"/>
      </w:pPr>
      <w:r>
        <w:t>10.3. Quy trình phát triển có AI hỗ trợ</w:t>
      </w:r>
    </w:p>
    <w:p>
      <w:pPr>
        <w:pStyle w:val="ListNumber"/>
      </w:pPr>
      <w:r>
        <w:t>Viết yêu cầu và tiêu chí hoàn thành rõ ràng.</w:t>
      </w:r>
    </w:p>
    <w:p>
      <w:pPr>
        <w:pStyle w:val="ListNumber"/>
      </w:pPr>
      <w:r>
        <w:t>Phân tích ảnh hưởng trước khi sinh code.</w:t>
      </w:r>
    </w:p>
    <w:p>
      <w:pPr>
        <w:pStyle w:val="ListNumber"/>
      </w:pPr>
      <w:r>
        <w:t>Chia nhiệm vụ thành thay đổi nhỏ theo module.</w:t>
      </w:r>
    </w:p>
    <w:p>
      <w:pPr>
        <w:pStyle w:val="ListNumber"/>
      </w:pPr>
      <w:r>
        <w:t>Review diff, schema, bảo mật và trường hợp ngoại lệ.</w:t>
      </w:r>
    </w:p>
    <w:p>
      <w:pPr>
        <w:pStyle w:val="ListNumber"/>
      </w:pPr>
      <w:r>
        <w:t>Chạy unit/API test; không mặc định code AI là đúng.</w:t>
      </w:r>
    </w:p>
    <w:p>
      <w:pPr>
        <w:pStyle w:val="ListNumber"/>
      </w:pPr>
      <w:r>
        <w:t>Commit theo chức năng hoặc bug.</w:t>
      </w:r>
    </w:p>
    <w:p>
      <w:pPr>
        <w:pStyle w:val="ListNumber"/>
      </w:pPr>
      <w:r>
        <w:t>Cập nhật tài liệu khi API/schema/kiến trúc thay đổi.</w:t>
      </w:r>
    </w:p>
    <w:p>
      <w:pPr>
        <w:pStyle w:val="ListNumber"/>
      </w:pPr>
      <w:r>
        <w:t>Ghi nhận quyết định và cách kiểm chứng.</w:t>
      </w:r>
    </w:p>
    <w:p>
      <w:pPr>
        <w:pStyle w:val="Heading2"/>
      </w:pPr>
      <w:r>
        <w:t>10.4. Nguyên tắc sử dụng AI có trách nhiệm</w:t>
      </w:r>
    </w:p>
    <w:p>
      <w:pPr>
        <w:pStyle w:val="ListBullet"/>
      </w:pPr>
      <w:r>
        <w:t>Không tạo số liệu thực nghiệm giả.</w:t>
      </w:r>
    </w:p>
    <w:p>
      <w:pPr>
        <w:pStyle w:val="ListBullet"/>
      </w:pPr>
      <w:r>
        <w:t>Không đưa credential hoặc dữ liệu nhạy cảm vào prompt.</w:t>
      </w:r>
    </w:p>
    <w:p>
      <w:pPr>
        <w:pStyle w:val="ListBullet"/>
      </w:pPr>
      <w:r>
        <w:t>Không chấp nhận thay đổi database không có migration/review.</w:t>
      </w:r>
    </w:p>
    <w:p>
      <w:pPr>
        <w:pStyle w:val="ListBullet"/>
      </w:pPr>
      <w:r>
        <w:t>Không tối ưu ngưỡng bằng test set.</w:t>
      </w:r>
    </w:p>
    <w:p>
      <w:pPr>
        <w:pStyle w:val="ListBullet"/>
      </w:pPr>
      <w:r>
        <w:t>Không dùng thông tin tương lai để làm đẹp metric.</w:t>
      </w:r>
    </w:p>
    <w:p>
      <w:pPr>
        <w:pStyle w:val="ListBullet"/>
      </w:pPr>
      <w:r>
        <w:t>Kiểm tra giấy phép thư viện.</w:t>
      </w:r>
    </w:p>
    <w:p>
      <w:pPr>
        <w:pStyle w:val="ListBullet"/>
      </w:pPr>
      <w:r>
        <w:t>Có thể giải thích thiết kế và mã nguồn khi bảo vệ.</w:t>
      </w:r>
    </w:p>
    <w:p>
      <w:pPr>
        <w:pStyle w:val="Heading1"/>
      </w:pPr>
      <w:r>
        <w:t>CHƯƠNG 11. KẾ HOẠCH TRIỂN KHAI</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pPr>
              <w:spacing w:after="0"/>
            </w:pPr>
            <w:r/>
            <w:r>
              <w:rPr>
                <w:rFonts w:ascii="Arial" w:hAnsi="Arial"/>
                <w:b/>
                <w:color w:val="FFFFFF"/>
                <w:sz w:val="17"/>
              </w:rPr>
              <w:t>Giai đoạn</w:t>
            </w:r>
          </w:p>
        </w:tc>
        <w:tc>
          <w:tcPr>
            <w:tcW w:type="dxa" w:w="3312"/>
            <w:shd w:fill="1F4E79"/>
          </w:tcPr>
          <w:p>
            <w:pPr>
              <w:spacing w:after="0"/>
            </w:pPr>
            <w:r/>
            <w:r>
              <w:rPr>
                <w:rFonts w:ascii="Arial" w:hAnsi="Arial"/>
                <w:b/>
                <w:color w:val="FFFFFF"/>
                <w:sz w:val="17"/>
              </w:rPr>
              <w:t>Công việc</w:t>
            </w:r>
          </w:p>
        </w:tc>
        <w:tc>
          <w:tcPr>
            <w:tcW w:type="dxa" w:w="3312"/>
            <w:shd w:fill="1F4E79"/>
          </w:tcPr>
          <w:p>
            <w:pPr>
              <w:spacing w:after="0"/>
            </w:pPr>
            <w:r/>
            <w:r>
              <w:rPr>
                <w:rFonts w:ascii="Arial" w:hAnsi="Arial"/>
                <w:b/>
                <w:color w:val="FFFFFF"/>
                <w:sz w:val="17"/>
              </w:rPr>
              <w:t>Sản phẩm</w:t>
            </w:r>
          </w:p>
        </w:tc>
      </w:tr>
      <w:tr>
        <w:tc>
          <w:tcPr>
            <w:tcW w:type="dxa" w:w="3312"/>
          </w:tcPr>
          <w:p>
            <w:pPr>
              <w:spacing w:after="0"/>
            </w:pPr>
            <w:r/>
            <w:r>
              <w:rPr>
                <w:rFonts w:ascii="Arial" w:hAnsi="Arial"/>
                <w:b w:val="0"/>
                <w:sz w:val="17"/>
              </w:rPr>
              <w:t>1. Phân tích</w:t>
            </w:r>
          </w:p>
        </w:tc>
        <w:tc>
          <w:tcPr>
            <w:tcW w:type="dxa" w:w="3312"/>
          </w:tcPr>
          <w:p>
            <w:pPr>
              <w:spacing w:after="0"/>
            </w:pPr>
            <w:r/>
            <w:r>
              <w:rPr>
                <w:rFonts w:ascii="Arial" w:hAnsi="Arial"/>
                <w:b w:val="0"/>
                <w:sz w:val="17"/>
              </w:rPr>
              <w:t>Scope, SRS, FR/NFR, rules</w:t>
            </w:r>
          </w:p>
        </w:tc>
        <w:tc>
          <w:tcPr>
            <w:tcW w:type="dxa" w:w="3312"/>
          </w:tcPr>
          <w:p>
            <w:pPr>
              <w:spacing w:after="0"/>
            </w:pPr>
            <w:r/>
            <w:r>
              <w:rPr>
                <w:rFonts w:ascii="Arial" w:hAnsi="Arial"/>
                <w:b w:val="0"/>
                <w:sz w:val="17"/>
              </w:rPr>
              <w:t>Tài liệu yêu cầu.</w:t>
            </w:r>
          </w:p>
        </w:tc>
      </w:tr>
      <w:tr>
        <w:tc>
          <w:tcPr>
            <w:tcW w:type="dxa" w:w="3312"/>
            <w:shd w:fill="F2F6FA"/>
          </w:tcPr>
          <w:p>
            <w:pPr>
              <w:spacing w:after="0"/>
            </w:pPr>
            <w:r/>
            <w:r>
              <w:rPr>
                <w:rFonts w:ascii="Arial" w:hAnsi="Arial"/>
                <w:b w:val="0"/>
                <w:sz w:val="17"/>
              </w:rPr>
              <w:t>2. Thiết kế</w:t>
            </w:r>
          </w:p>
        </w:tc>
        <w:tc>
          <w:tcPr>
            <w:tcW w:type="dxa" w:w="3312"/>
            <w:shd w:fill="F2F6FA"/>
          </w:tcPr>
          <w:p>
            <w:pPr>
              <w:spacing w:after="0"/>
            </w:pPr>
            <w:r/>
            <w:r>
              <w:rPr>
                <w:rFonts w:ascii="Arial" w:hAnsi="Arial"/>
                <w:b w:val="0"/>
                <w:sz w:val="17"/>
              </w:rPr>
              <w:t>UML, ERD, API, pattern</w:t>
            </w:r>
          </w:p>
        </w:tc>
        <w:tc>
          <w:tcPr>
            <w:tcW w:type="dxa" w:w="3312"/>
            <w:shd w:fill="F2F6FA"/>
          </w:tcPr>
          <w:p>
            <w:pPr>
              <w:spacing w:after="0"/>
            </w:pPr>
            <w:r/>
            <w:r>
              <w:rPr>
                <w:rFonts w:ascii="Arial" w:hAnsi="Arial"/>
                <w:b w:val="0"/>
                <w:sz w:val="17"/>
              </w:rPr>
              <w:t>Tài liệu thiết kế.</w:t>
            </w:r>
          </w:p>
        </w:tc>
      </w:tr>
      <w:tr>
        <w:tc>
          <w:tcPr>
            <w:tcW w:type="dxa" w:w="3312"/>
          </w:tcPr>
          <w:p>
            <w:pPr>
              <w:spacing w:after="0"/>
            </w:pPr>
            <w:r/>
            <w:r>
              <w:rPr>
                <w:rFonts w:ascii="Arial" w:hAnsi="Arial"/>
                <w:b w:val="0"/>
                <w:sz w:val="17"/>
              </w:rPr>
              <w:t>3. EDA</w:t>
            </w:r>
          </w:p>
        </w:tc>
        <w:tc>
          <w:tcPr>
            <w:tcW w:type="dxa" w:w="3312"/>
          </w:tcPr>
          <w:p>
            <w:pPr>
              <w:spacing w:after="0"/>
            </w:pPr>
            <w:r/>
            <w:r>
              <w:rPr>
                <w:rFonts w:ascii="Arial" w:hAnsi="Arial"/>
                <w:b w:val="0"/>
                <w:sz w:val="17"/>
              </w:rPr>
              <w:t>Kiểm tra dữ liệu, leakage, split</w:t>
            </w:r>
          </w:p>
        </w:tc>
        <w:tc>
          <w:tcPr>
            <w:tcW w:type="dxa" w:w="3312"/>
          </w:tcPr>
          <w:p>
            <w:pPr>
              <w:spacing w:after="0"/>
            </w:pPr>
            <w:r/>
            <w:r>
              <w:rPr>
                <w:rFonts w:ascii="Arial" w:hAnsi="Arial"/>
                <w:b w:val="0"/>
                <w:sz w:val="17"/>
              </w:rPr>
              <w:t>Báo cáo dữ liệu.</w:t>
            </w:r>
          </w:p>
        </w:tc>
      </w:tr>
      <w:tr>
        <w:tc>
          <w:tcPr>
            <w:tcW w:type="dxa" w:w="3312"/>
            <w:shd w:fill="F2F6FA"/>
          </w:tcPr>
          <w:p>
            <w:pPr>
              <w:spacing w:after="0"/>
            </w:pPr>
            <w:r/>
            <w:r>
              <w:rPr>
                <w:rFonts w:ascii="Arial" w:hAnsi="Arial"/>
                <w:b w:val="0"/>
                <w:sz w:val="17"/>
              </w:rPr>
              <w:t>4. Baseline</w:t>
            </w:r>
          </w:p>
        </w:tc>
        <w:tc>
          <w:tcPr>
            <w:tcW w:type="dxa" w:w="3312"/>
            <w:shd w:fill="F2F6FA"/>
          </w:tcPr>
          <w:p>
            <w:pPr>
              <w:spacing w:after="0"/>
            </w:pPr>
            <w:r/>
            <w:r>
              <w:rPr>
                <w:rFonts w:ascii="Arial" w:hAnsi="Arial"/>
                <w:b w:val="0"/>
                <w:sz w:val="17"/>
              </w:rPr>
              <w:t>Huấn luyện và đánh giá E1</w:t>
            </w:r>
          </w:p>
        </w:tc>
        <w:tc>
          <w:tcPr>
            <w:tcW w:type="dxa" w:w="3312"/>
            <w:shd w:fill="F2F6FA"/>
          </w:tcPr>
          <w:p>
            <w:pPr>
              <w:spacing w:after="0"/>
            </w:pPr>
            <w:r/>
            <w:r>
              <w:rPr>
                <w:rFonts w:ascii="Arial" w:hAnsi="Arial"/>
                <w:b w:val="0"/>
                <w:sz w:val="17"/>
              </w:rPr>
              <w:t>Artifact và metric.</w:t>
            </w:r>
          </w:p>
        </w:tc>
      </w:tr>
      <w:tr>
        <w:tc>
          <w:tcPr>
            <w:tcW w:type="dxa" w:w="3312"/>
          </w:tcPr>
          <w:p>
            <w:pPr>
              <w:spacing w:after="0"/>
            </w:pPr>
            <w:r/>
            <w:r>
              <w:rPr>
                <w:rFonts w:ascii="Arial" w:hAnsi="Arial"/>
                <w:b w:val="0"/>
                <w:sz w:val="17"/>
              </w:rPr>
              <w:t>5. Behavioral</w:t>
            </w:r>
          </w:p>
        </w:tc>
        <w:tc>
          <w:tcPr>
            <w:tcW w:type="dxa" w:w="3312"/>
          </w:tcPr>
          <w:p>
            <w:pPr>
              <w:spacing w:after="0"/>
            </w:pPr>
            <w:r/>
            <w:r>
              <w:rPr>
                <w:rFonts w:ascii="Arial" w:hAnsi="Arial"/>
                <w:b w:val="0"/>
                <w:sz w:val="17"/>
              </w:rPr>
              <w:t>Feature hành vi và E2</w:t>
            </w:r>
          </w:p>
        </w:tc>
        <w:tc>
          <w:tcPr>
            <w:tcW w:type="dxa" w:w="3312"/>
          </w:tcPr>
          <w:p>
            <w:pPr>
              <w:spacing w:after="0"/>
            </w:pPr>
            <w:r/>
            <w:r>
              <w:rPr>
                <w:rFonts w:ascii="Arial" w:hAnsi="Arial"/>
                <w:b w:val="0"/>
                <w:sz w:val="17"/>
              </w:rPr>
              <w:t>Kết quả E2/E1.</w:t>
            </w:r>
          </w:p>
        </w:tc>
      </w:tr>
      <w:tr>
        <w:tc>
          <w:tcPr>
            <w:tcW w:type="dxa" w:w="3312"/>
            <w:shd w:fill="F2F6FA"/>
          </w:tcPr>
          <w:p>
            <w:pPr>
              <w:spacing w:after="0"/>
            </w:pPr>
            <w:r/>
            <w:r>
              <w:rPr>
                <w:rFonts w:ascii="Arial" w:hAnsi="Arial"/>
                <w:b w:val="0"/>
                <w:sz w:val="17"/>
              </w:rPr>
              <w:t>6. Graph</w:t>
            </w:r>
          </w:p>
        </w:tc>
        <w:tc>
          <w:tcPr>
            <w:tcW w:type="dxa" w:w="3312"/>
            <w:shd w:fill="F2F6FA"/>
          </w:tcPr>
          <w:p>
            <w:pPr>
              <w:spacing w:after="0"/>
            </w:pPr>
            <w:r/>
            <w:r>
              <w:rPr>
                <w:rFonts w:ascii="Arial" w:hAnsi="Arial"/>
                <w:b w:val="0"/>
                <w:sz w:val="17"/>
              </w:rPr>
              <w:t>Graph features và E3</w:t>
            </w:r>
          </w:p>
        </w:tc>
        <w:tc>
          <w:tcPr>
            <w:tcW w:type="dxa" w:w="3312"/>
            <w:shd w:fill="F2F6FA"/>
          </w:tcPr>
          <w:p>
            <w:pPr>
              <w:spacing w:after="0"/>
            </w:pPr>
            <w:r/>
            <w:r>
              <w:rPr>
                <w:rFonts w:ascii="Arial" w:hAnsi="Arial"/>
                <w:b w:val="0"/>
                <w:sz w:val="17"/>
              </w:rPr>
              <w:t>Kết quả E3/E2.</w:t>
            </w:r>
          </w:p>
        </w:tc>
      </w:tr>
      <w:tr>
        <w:tc>
          <w:tcPr>
            <w:tcW w:type="dxa" w:w="3312"/>
          </w:tcPr>
          <w:p>
            <w:pPr>
              <w:spacing w:after="0"/>
            </w:pPr>
            <w:r/>
            <w:r>
              <w:rPr>
                <w:rFonts w:ascii="Arial" w:hAnsi="Arial"/>
                <w:b w:val="0"/>
                <w:sz w:val="17"/>
              </w:rPr>
              <w:t>7. Backend</w:t>
            </w:r>
          </w:p>
        </w:tc>
        <w:tc>
          <w:tcPr>
            <w:tcW w:type="dxa" w:w="3312"/>
          </w:tcPr>
          <w:p>
            <w:pPr>
              <w:spacing w:after="0"/>
            </w:pPr>
            <w:r/>
            <w:r>
              <w:rPr>
                <w:rFonts w:ascii="Arial" w:hAnsi="Arial"/>
                <w:b w:val="0"/>
                <w:sz w:val="17"/>
              </w:rPr>
              <w:t>API, DB, model runtime</w:t>
            </w:r>
          </w:p>
        </w:tc>
        <w:tc>
          <w:tcPr>
            <w:tcW w:type="dxa" w:w="3312"/>
          </w:tcPr>
          <w:p>
            <w:pPr>
              <w:spacing w:after="0"/>
            </w:pPr>
            <w:r/>
            <w:r>
              <w:rPr>
                <w:rFonts w:ascii="Arial" w:hAnsi="Arial"/>
                <w:b w:val="0"/>
                <w:sz w:val="17"/>
              </w:rPr>
              <w:t>Backend.</w:t>
            </w:r>
          </w:p>
        </w:tc>
      </w:tr>
      <w:tr>
        <w:tc>
          <w:tcPr>
            <w:tcW w:type="dxa" w:w="3312"/>
            <w:shd w:fill="F2F6FA"/>
          </w:tcPr>
          <w:p>
            <w:pPr>
              <w:spacing w:after="0"/>
            </w:pPr>
            <w:r/>
            <w:r>
              <w:rPr>
                <w:rFonts w:ascii="Arial" w:hAnsi="Arial"/>
                <w:b w:val="0"/>
                <w:sz w:val="17"/>
              </w:rPr>
              <w:t>8. Frontend</w:t>
            </w:r>
          </w:p>
        </w:tc>
        <w:tc>
          <w:tcPr>
            <w:tcW w:type="dxa" w:w="3312"/>
            <w:shd w:fill="F2F6FA"/>
          </w:tcPr>
          <w:p>
            <w:pPr>
              <w:spacing w:after="0"/>
            </w:pPr>
            <w:r/>
            <w:r>
              <w:rPr>
                <w:rFonts w:ascii="Arial" w:hAnsi="Arial"/>
                <w:b w:val="0"/>
                <w:sz w:val="17"/>
              </w:rPr>
              <w:t>Dashboard, giao dịch, cảnh báo</w:t>
            </w:r>
          </w:p>
        </w:tc>
        <w:tc>
          <w:tcPr>
            <w:tcW w:type="dxa" w:w="3312"/>
            <w:shd w:fill="F2F6FA"/>
          </w:tcPr>
          <w:p>
            <w:pPr>
              <w:spacing w:after="0"/>
            </w:pPr>
            <w:r/>
            <w:r>
              <w:rPr>
                <w:rFonts w:ascii="Arial" w:hAnsi="Arial"/>
                <w:b w:val="0"/>
                <w:sz w:val="17"/>
              </w:rPr>
              <w:t>Giao diện demo.</w:t>
            </w:r>
          </w:p>
        </w:tc>
      </w:tr>
      <w:tr>
        <w:tc>
          <w:tcPr>
            <w:tcW w:type="dxa" w:w="3312"/>
          </w:tcPr>
          <w:p>
            <w:pPr>
              <w:spacing w:after="0"/>
            </w:pPr>
            <w:r/>
            <w:r>
              <w:rPr>
                <w:rFonts w:ascii="Arial" w:hAnsi="Arial"/>
                <w:b w:val="0"/>
                <w:sz w:val="17"/>
              </w:rPr>
              <w:t>9. Testing</w:t>
            </w:r>
          </w:p>
        </w:tc>
        <w:tc>
          <w:tcPr>
            <w:tcW w:type="dxa" w:w="3312"/>
          </w:tcPr>
          <w:p>
            <w:pPr>
              <w:spacing w:after="0"/>
            </w:pPr>
            <w:r/>
            <w:r>
              <w:rPr>
                <w:rFonts w:ascii="Arial" w:hAnsi="Arial"/>
                <w:b w:val="0"/>
                <w:sz w:val="17"/>
              </w:rPr>
              <w:t>Unit, integration, ML, performance</w:t>
            </w:r>
          </w:p>
        </w:tc>
        <w:tc>
          <w:tcPr>
            <w:tcW w:type="dxa" w:w="3312"/>
          </w:tcPr>
          <w:p>
            <w:pPr>
              <w:spacing w:after="0"/>
            </w:pPr>
            <w:r/>
            <w:r>
              <w:rPr>
                <w:rFonts w:ascii="Arial" w:hAnsi="Arial"/>
                <w:b w:val="0"/>
                <w:sz w:val="17"/>
              </w:rPr>
              <w:t>Test report.</w:t>
            </w:r>
          </w:p>
        </w:tc>
      </w:tr>
      <w:tr>
        <w:tc>
          <w:tcPr>
            <w:tcW w:type="dxa" w:w="3312"/>
            <w:shd w:fill="F2F6FA"/>
          </w:tcPr>
          <w:p>
            <w:pPr>
              <w:spacing w:after="0"/>
            </w:pPr>
            <w:r/>
            <w:r>
              <w:rPr>
                <w:rFonts w:ascii="Arial" w:hAnsi="Arial"/>
                <w:b w:val="0"/>
                <w:sz w:val="17"/>
              </w:rPr>
              <w:t>10. Demo</w:t>
            </w:r>
          </w:p>
        </w:tc>
        <w:tc>
          <w:tcPr>
            <w:tcW w:type="dxa" w:w="3312"/>
            <w:shd w:fill="F2F6FA"/>
          </w:tcPr>
          <w:p>
            <w:pPr>
              <w:spacing w:after="0"/>
            </w:pPr>
            <w:r/>
            <w:r>
              <w:rPr>
                <w:rFonts w:ascii="Arial" w:hAnsi="Arial"/>
                <w:b w:val="0"/>
                <w:sz w:val="17"/>
              </w:rPr>
              <w:t>Hướng dẫn, dữ liệu, ảnh minh chứng</w:t>
            </w:r>
          </w:p>
        </w:tc>
        <w:tc>
          <w:tcPr>
            <w:tcW w:type="dxa" w:w="3312"/>
            <w:shd w:fill="F2F6FA"/>
          </w:tcPr>
          <w:p>
            <w:pPr>
              <w:spacing w:after="0"/>
            </w:pPr>
            <w:r/>
            <w:r>
              <w:rPr>
                <w:rFonts w:ascii="Arial" w:hAnsi="Arial"/>
                <w:b w:val="0"/>
                <w:sz w:val="17"/>
              </w:rPr>
              <w:t>Bản demo.</w:t>
            </w:r>
          </w:p>
        </w:tc>
      </w:tr>
      <w:tr>
        <w:tc>
          <w:tcPr>
            <w:tcW w:type="dxa" w:w="3312"/>
          </w:tcPr>
          <w:p>
            <w:pPr>
              <w:spacing w:after="0"/>
            </w:pPr>
            <w:r/>
            <w:r>
              <w:rPr>
                <w:rFonts w:ascii="Arial" w:hAnsi="Arial"/>
                <w:b w:val="0"/>
                <w:sz w:val="17"/>
              </w:rPr>
              <w:t>11. Báo cáo</w:t>
            </w:r>
          </w:p>
        </w:tc>
        <w:tc>
          <w:tcPr>
            <w:tcW w:type="dxa" w:w="3312"/>
          </w:tcPr>
          <w:p>
            <w:pPr>
              <w:spacing w:after="0"/>
            </w:pPr>
            <w:r/>
            <w:r>
              <w:rPr>
                <w:rFonts w:ascii="Arial" w:hAnsi="Arial"/>
                <w:b w:val="0"/>
                <w:sz w:val="17"/>
              </w:rPr>
              <w:t>Tổng hợp kết quả và giới hạn</w:t>
            </w:r>
          </w:p>
        </w:tc>
        <w:tc>
          <w:tcPr>
            <w:tcW w:type="dxa" w:w="3312"/>
          </w:tcPr>
          <w:p>
            <w:pPr>
              <w:spacing w:after="0"/>
            </w:pPr>
            <w:r/>
            <w:r>
              <w:rPr>
                <w:rFonts w:ascii="Arial" w:hAnsi="Arial"/>
                <w:b w:val="0"/>
                <w:sz w:val="17"/>
              </w:rPr>
              <w:t>Báo cáo và slide.</w:t>
            </w:r>
          </w:p>
        </w:tc>
      </w:tr>
    </w:tbl>
    <w:p/>
    <w:p>
      <w:pPr>
        <w:pStyle w:val="Heading2"/>
      </w:pPr>
      <w:r>
        <w:t>11.1. Thứ tự ưu tiên</w:t>
      </w:r>
    </w:p>
    <w:p>
      <w:r>
        <w:t>Xác minh dữ liệu và baseline trước; tiếp theo xây dựng behavioral/graph features và đánh giá. Sau khi có kết quả nghiên cứu ban đầu, tích hợp mô hình vào API và hoàn thiện dashboard. Điều này giúp phần nghiên cứu không bị lấn át bởi công việc giao diện.</w:t>
      </w:r>
    </w:p>
    <w:p>
      <w:pPr>
        <w:pStyle w:val="Heading1"/>
      </w:pPr>
      <w:r>
        <w:t>CHƯƠNG 12. ĐÁNH GIÁ, HẠN CHẾ VÀ HƯỚNG PHÁT TRIỂN</w:t>
      </w:r>
    </w:p>
    <w:p>
      <w:pPr>
        <w:pStyle w:val="Heading2"/>
      </w:pPr>
      <w:r>
        <w:t>12.1. Khía cạnh đánh giá</w:t>
      </w:r>
    </w:p>
    <w:p>
      <w:pPr>
        <w:pStyle w:val="ListBullet"/>
      </w:pPr>
      <w:r>
        <w:t>ML: khả năng phát hiện, hiệu quả feature hành vi/đồ thị, số cảnh báo sai và độ ổn định theo thời gian.</w:t>
      </w:r>
    </w:p>
    <w:p>
      <w:pPr>
        <w:pStyle w:val="ListBullet"/>
      </w:pPr>
      <w:r>
        <w:t>Hệ thống: API correctness, khả năng truy vết, luồng cảnh báo, độ trễ, thông lượng và phục hồi lỗi.</w:t>
      </w:r>
    </w:p>
    <w:p>
      <w:pPr>
        <w:pStyle w:val="Heading2"/>
      </w:pPr>
      <w:r>
        <w:t>12.2. Hạn chế</w:t>
      </w:r>
    </w:p>
    <w:p>
      <w:pPr>
        <w:pStyle w:val="ListBullet"/>
      </w:pPr>
      <w:r>
        <w:t>PaySim là dữ liệu mô phỏng; kết quả không tự động khái quát sang ngân hàng thật.</w:t>
      </w:r>
    </w:p>
    <w:p>
      <w:pPr>
        <w:pStyle w:val="ListBullet"/>
      </w:pPr>
      <w:r>
        <w:t>Nhãn mất cân bằng khiến Accuracy đơn lẻ không đủ.</w:t>
      </w:r>
    </w:p>
    <w:p>
      <w:pPr>
        <w:pStyle w:val="ListBullet"/>
      </w:pPr>
      <w:r>
        <w:t>Feature lịch sử và graph có nguy cơ leakage nếu xử lý thời gian sai.</w:t>
      </w:r>
    </w:p>
    <w:p>
      <w:pPr>
        <w:pStyle w:val="ListBullet"/>
      </w:pPr>
      <w:r>
        <w:t>Graph features có thể tăng độ trễ và chi phí tính toán.</w:t>
      </w:r>
    </w:p>
    <w:p>
      <w:pPr>
        <w:pStyle w:val="ListBullet"/>
      </w:pPr>
      <w:r>
        <w:t>Không có dữ liệu thiết bị thì không kết luận về mạng lưới thiết bị.</w:t>
      </w:r>
    </w:p>
    <w:p>
      <w:pPr>
        <w:pStyle w:val="ListBullet"/>
      </w:pPr>
      <w:r>
        <w:t>MVP hỗ trợ cảnh báo, không tự động phong tỏa giao dịch.</w:t>
      </w:r>
    </w:p>
    <w:p>
      <w:pPr>
        <w:pStyle w:val="Heading2"/>
      </w:pPr>
      <w:r>
        <w:t>12.3. Hướng phát triển</w:t>
      </w:r>
    </w:p>
    <w:p>
      <w:pPr>
        <w:pStyle w:val="ListBullet"/>
      </w:pPr>
      <w:r>
        <w:t>Thử nghiệm GNN nếu đủ dữ liệu và tài nguyên.</w:t>
      </w:r>
    </w:p>
    <w:p>
      <w:pPr>
        <w:pStyle w:val="ListBullet"/>
      </w:pPr>
      <w:r>
        <w:t>Nghiên cứu cập nhật graph features theo dòng giao dịch.</w:t>
      </w:r>
    </w:p>
    <w:p>
      <w:pPr>
        <w:pStyle w:val="ListBullet"/>
      </w:pPr>
      <w:r>
        <w:t>Đánh giá calibration và giải thích dự đoán.</w:t>
      </w:r>
    </w:p>
    <w:p>
      <w:pPr>
        <w:pStyle w:val="ListBullet"/>
      </w:pPr>
      <w:r>
        <w:t>Kiểm thử tải, phục hồi và quan sát hệ thống.</w:t>
      </w:r>
    </w:p>
    <w:p>
      <w:pPr>
        <w:pStyle w:val="ListBullet"/>
      </w:pPr>
      <w:r>
        <w:t>Thử nghiệm bộ dữ liệu bổ sung.</w:t>
      </w:r>
    </w:p>
    <w:p>
      <w:pPr>
        <w:pStyle w:val="ListBullet"/>
      </w:pPr>
      <w:r>
        <w:t>Bổ sung phân quyền và audit log khi mở rộng.</w:t>
      </w:r>
    </w:p>
    <w:p>
      <w:pPr>
        <w:pStyle w:val="Heading1"/>
      </w:pPr>
      <w:r>
        <w:t>KẾT LUẬN</w:t>
      </w:r>
    </w:p>
    <w:p>
      <w:r>
        <w:t>FraudShield AI được thiết kế như hệ thống phát hiện gian lận kết hợp nghiên cứu học máy và phát triển phần mềm. Hai hướng nghiên cứu là đặc trưng hành vi và đặc trưng đồ thị; hiệu quả cần được chứng minh bằng E1/E2/E3 trên cùng tập test. Phần mềm dùng kiến trúc module, database quan hệ, API, Strategy Pattern và Repository Pattern, kèm test case và quy trình demo.</w:t>
      </w:r>
    </w:p>
    <w:p>
      <w:r>
        <w:t>Đây là bản báo cáo thiết kế/kế hoạch. Chỉ nên xem là báo cáo tổng kết sau khi hoàn thành thực nghiệm, triển khai và kiểm thử còn để trống. Mọi kết luận định lượng phải xuất phát từ kết quả đã đo.</w:t>
      </w:r>
    </w:p>
    <w:p>
      <w:pPr>
        <w:pStyle w:val="Heading1"/>
      </w:pPr>
      <w:r>
        <w:t>TÀI LIỆU THAM KHẢO DỰ KIẾN</w:t>
      </w:r>
    </w:p>
    <w:p>
      <w:pPr>
        <w:pStyle w:val="ListNumber"/>
      </w:pPr>
      <w:r>
        <w:t>López-Rojas, E. A., Elmir, A., &amp; Axelsson, S. PaySim: A financial mobile money simulator for fraud detection. Xác minh thông tin xuất bản và đường dẫn trước khi nộp.</w:t>
      </w:r>
    </w:p>
    <w:p>
      <w:pPr>
        <w:pStyle w:val="ListNumber"/>
      </w:pPr>
      <w:r>
        <w:t>Chen, T., &amp; Guestrin, C. (2016). XGBoost: A Scalable Tree Boosting System. Proceedings of the 22nd ACM SIGKDD International Conference on Knowledge Discovery and Data Mining.</w:t>
      </w:r>
    </w:p>
    <w:p>
      <w:pPr>
        <w:pStyle w:val="ListNumber"/>
      </w:pPr>
      <w:r>
        <w:t>Scikit-learn Documentation: classification metrics and model evaluation.</w:t>
      </w:r>
    </w:p>
    <w:p>
      <w:pPr>
        <w:pStyle w:val="ListNumber"/>
      </w:pPr>
      <w:r>
        <w:t>XGBoost Documentation: model training, parameters and prediction.</w:t>
      </w:r>
    </w:p>
    <w:p>
      <w:pPr>
        <w:pStyle w:val="ListNumber"/>
      </w:pPr>
      <w:r>
        <w:t>NetworkX Documentation: graph construction and graph algorithms.</w:t>
      </w:r>
    </w:p>
    <w:p>
      <w:pPr>
        <w:pStyle w:val="ListNumber"/>
      </w:pPr>
      <w:r>
        <w:t>FastAPI Documentation: request validation and API development.</w:t>
      </w:r>
    </w:p>
    <w:p>
      <w:pPr>
        <w:pStyle w:val="ListNumber"/>
      </w:pPr>
      <w:r>
        <w:t>PostgreSQL Documentation: relational schema, indexes and constraints.</w:t>
      </w:r>
    </w:p>
    <w:p>
      <w:pPr>
        <w:pStyle w:val="Heading1"/>
      </w:pPr>
      <w:r>
        <w:t>PHỤ LỤC A. CHECKLIST TRƯỚC KHI NỘP</w:t>
      </w:r>
    </w:p>
    <w:p>
      <w:pPr>
        <w:pStyle w:val="ListBullet"/>
      </w:pPr>
      <w:r>
        <w:t>☐ Hoàn thiện Problem Statement, Scope, SRS và rules.</w:t>
      </w:r>
    </w:p>
    <w:p>
      <w:pPr>
        <w:pStyle w:val="ListBullet"/>
      </w:pPr>
      <w:r>
        <w:t>☐ Kiểm tra UML và ERD.</w:t>
      </w:r>
    </w:p>
    <w:p>
      <w:pPr>
        <w:pStyle w:val="ListBullet"/>
      </w:pPr>
      <w:r>
        <w:t>☐ Xác minh schema PaySim.</w:t>
      </w:r>
    </w:p>
    <w:p>
      <w:pPr>
        <w:pStyle w:val="ListBullet"/>
      </w:pPr>
      <w:r>
        <w:t>☐ Chạy E1/E2/E3 và ghi metric thật.</w:t>
      </w:r>
    </w:p>
    <w:p>
      <w:pPr>
        <w:pStyle w:val="ListBullet"/>
      </w:pPr>
      <w:r>
        <w:t>☐ Lưu artifact, feature schema và model version.</w:t>
      </w:r>
    </w:p>
    <w:p>
      <w:pPr>
        <w:pStyle w:val="ListBullet"/>
      </w:pPr>
      <w:r>
        <w:t>☐ Chạy API và hoàn thiện demo.</w:t>
      </w:r>
    </w:p>
    <w:p>
      <w:pPr>
        <w:pStyle w:val="ListBullet"/>
      </w:pPr>
      <w:r>
        <w:t>☐ Chạy test case và ghi Pass/Fail.</w:t>
      </w:r>
    </w:p>
    <w:p>
      <w:pPr>
        <w:pStyle w:val="ListBullet"/>
      </w:pPr>
      <w:r>
        <w:t>☐ Đo latency/throughput, ghi môi trường.</w:t>
      </w:r>
    </w:p>
    <w:p>
      <w:pPr>
        <w:pStyle w:val="ListBullet"/>
      </w:pPr>
      <w:r>
        <w:t>☐ Bổ sung ảnh demo và bằng chứng.</w:t>
      </w:r>
    </w:p>
    <w:p>
      <w:pPr>
        <w:pStyle w:val="ListBullet"/>
      </w:pPr>
      <w:r>
        <w:t>☐ Kiểm tra tài liệu tham khảo và định dạng.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FraudShield AI • Bản thảo báo cáo — cập nhật kết quả sau khi thực nghiệm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FRAUDSHIELD AI | BÁO CÁO ĐỒ ÁN HỌC MÁY NÂNG CAO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