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640C52F" w14:textId="77777777" w:rsidR="009D33D8" w:rsidRPr="00906E20" w:rsidRDefault="009D33D8" w:rsidP="009D33D8">
      <w:pPr>
        <w:rPr>
          <w:b/>
          <w:color w:val="004EA2"/>
          <w:sz w:val="32"/>
          <w:szCs w:val="32"/>
        </w:rPr>
      </w:pPr>
      <w:bookmarkStart w:id="0" w:name="_Hlk153314558"/>
      <w:r w:rsidRPr="00906E20">
        <w:rPr>
          <w:noProof/>
        </w:rPr>
        <w:drawing>
          <wp:inline distT="0" distB="0" distL="0" distR="0" wp14:anchorId="0B5C1FAD" wp14:editId="6837DD2D">
            <wp:extent cx="1140460" cy="1140460"/>
            <wp:effectExtent l="0" t="0" r="2540" b="2540"/>
            <wp:docPr id="1" name="Picture 19" descr="A picture containing calenda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9" descr="A picture containing calenda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0460" cy="1140460"/>
                    </a:xfrm>
                    <a:prstGeom prst="rect">
                      <a:avLst/>
                    </a:prstGeom>
                    <a:noFill/>
                    <a:ln>
                      <a:noFill/>
                    </a:ln>
                  </pic:spPr>
                </pic:pic>
              </a:graphicData>
            </a:graphic>
          </wp:inline>
        </w:drawing>
      </w:r>
    </w:p>
    <w:p w14:paraId="7DD958EA" w14:textId="77777777" w:rsidR="009D33D8" w:rsidRPr="00906E20" w:rsidRDefault="009D33D8" w:rsidP="009D33D8">
      <w:pPr>
        <w:rPr>
          <w:b/>
          <w:color w:val="004EA2"/>
          <w:sz w:val="32"/>
          <w:szCs w:val="32"/>
        </w:rPr>
      </w:pPr>
    </w:p>
    <w:p w14:paraId="1634F5BB" w14:textId="77777777" w:rsidR="009D33D8" w:rsidRPr="00906E20" w:rsidRDefault="009D33D8" w:rsidP="009D33D8">
      <w:pPr>
        <w:spacing w:line="18pt" w:lineRule="auto"/>
        <w:rPr>
          <w:b/>
          <w:sz w:val="28"/>
          <w:szCs w:val="22"/>
        </w:rPr>
      </w:pPr>
      <w:r w:rsidRPr="00906E20">
        <w:rPr>
          <w:b/>
          <w:sz w:val="28"/>
          <w:szCs w:val="22"/>
        </w:rPr>
        <w:t>AMERICAN INTERNATIONAL UNIVERSITY–BANGLADESH (AIUB)</w:t>
      </w:r>
    </w:p>
    <w:p w14:paraId="08C3CFFE" w14:textId="77777777" w:rsidR="009D33D8" w:rsidRPr="00906E20" w:rsidRDefault="009D33D8" w:rsidP="009D33D8">
      <w:pPr>
        <w:spacing w:line="18pt" w:lineRule="auto"/>
        <w:rPr>
          <w:b/>
          <w:sz w:val="28"/>
          <w:szCs w:val="22"/>
        </w:rPr>
      </w:pPr>
    </w:p>
    <w:p w14:paraId="5B0EFA92" w14:textId="77777777" w:rsidR="009D33D8" w:rsidRPr="00906E20" w:rsidRDefault="009D33D8" w:rsidP="009D33D8">
      <w:pPr>
        <w:spacing w:line="18pt" w:lineRule="auto"/>
        <w:rPr>
          <w:b/>
          <w:sz w:val="26"/>
        </w:rPr>
      </w:pPr>
      <w:r w:rsidRPr="00906E20">
        <w:rPr>
          <w:b/>
          <w:sz w:val="26"/>
        </w:rPr>
        <w:t>FACULTY OF ENGINEERING</w:t>
      </w:r>
    </w:p>
    <w:p w14:paraId="68AF8ED3" w14:textId="77777777" w:rsidR="009D33D8" w:rsidRPr="00906E20" w:rsidRDefault="009D33D8" w:rsidP="009D33D8">
      <w:pPr>
        <w:spacing w:line="18pt" w:lineRule="auto"/>
        <w:rPr>
          <w:b/>
          <w:sz w:val="26"/>
        </w:rPr>
      </w:pPr>
      <w:r w:rsidRPr="00906E20">
        <w:rPr>
          <w:b/>
          <w:sz w:val="26"/>
        </w:rPr>
        <w:t>DEPARTMENT OF EEE</w:t>
      </w:r>
    </w:p>
    <w:p w14:paraId="3207220C" w14:textId="656829A8" w:rsidR="009D33D8" w:rsidRPr="00906E20" w:rsidRDefault="00E90973" w:rsidP="009D33D8">
      <w:pPr>
        <w:spacing w:line="18pt" w:lineRule="auto"/>
        <w:rPr>
          <w:b/>
          <w:sz w:val="26"/>
        </w:rPr>
      </w:pPr>
      <w:r w:rsidRPr="00E90973">
        <w:rPr>
          <w:b/>
          <w:sz w:val="26"/>
        </w:rPr>
        <w:t>MICROPROCESSOR</w:t>
      </w:r>
      <w:r>
        <w:rPr>
          <w:b/>
          <w:sz w:val="26"/>
        </w:rPr>
        <w:t xml:space="preserve"> </w:t>
      </w:r>
      <w:r w:rsidRPr="00E90973">
        <w:rPr>
          <w:b/>
          <w:sz w:val="26"/>
        </w:rPr>
        <w:t>AND</w:t>
      </w:r>
      <w:r>
        <w:rPr>
          <w:b/>
          <w:sz w:val="26"/>
        </w:rPr>
        <w:t xml:space="preserve"> </w:t>
      </w:r>
      <w:r w:rsidRPr="00E90973">
        <w:rPr>
          <w:b/>
          <w:sz w:val="26"/>
        </w:rPr>
        <w:t>EMBEDDED</w:t>
      </w:r>
      <w:r>
        <w:rPr>
          <w:b/>
          <w:sz w:val="26"/>
        </w:rPr>
        <w:t xml:space="preserve"> </w:t>
      </w:r>
      <w:r w:rsidRPr="00E90973">
        <w:rPr>
          <w:b/>
          <w:sz w:val="26"/>
        </w:rPr>
        <w:t>SYSTEM</w:t>
      </w:r>
      <w:r w:rsidR="009D33D8" w:rsidRPr="00906E20">
        <w:rPr>
          <w:b/>
          <w:sz w:val="26"/>
        </w:rPr>
        <w:t xml:space="preserve"> </w:t>
      </w:r>
    </w:p>
    <w:p w14:paraId="56B207B1" w14:textId="43DAAB73" w:rsidR="009D33D8" w:rsidRPr="00906E20" w:rsidRDefault="00E90973" w:rsidP="009D33D8">
      <w:pPr>
        <w:spacing w:line="18pt" w:lineRule="auto"/>
        <w:rPr>
          <w:b/>
          <w:sz w:val="28"/>
          <w:szCs w:val="28"/>
        </w:rPr>
      </w:pPr>
      <w:r>
        <w:rPr>
          <w:b/>
          <w:sz w:val="28"/>
          <w:szCs w:val="28"/>
        </w:rPr>
        <w:t>Spring</w:t>
      </w:r>
      <w:r w:rsidR="009D33D8" w:rsidRPr="00906E20">
        <w:rPr>
          <w:b/>
          <w:sz w:val="28"/>
          <w:szCs w:val="28"/>
        </w:rPr>
        <w:t xml:space="preserve"> 2023-2024</w:t>
      </w:r>
    </w:p>
    <w:p w14:paraId="06DDE945" w14:textId="3969F433" w:rsidR="009D33D8" w:rsidRPr="00906E20" w:rsidRDefault="009D33D8" w:rsidP="009D33D8">
      <w:pPr>
        <w:spacing w:line="18pt" w:lineRule="auto"/>
        <w:rPr>
          <w:b/>
          <w:sz w:val="28"/>
          <w:szCs w:val="28"/>
        </w:rPr>
      </w:pPr>
      <w:r w:rsidRPr="00906E20">
        <w:rPr>
          <w:b/>
          <w:sz w:val="28"/>
          <w:szCs w:val="28"/>
        </w:rPr>
        <w:t xml:space="preserve">Section: </w:t>
      </w:r>
      <w:r w:rsidR="00E90973">
        <w:rPr>
          <w:b/>
          <w:sz w:val="28"/>
          <w:szCs w:val="28"/>
        </w:rPr>
        <w:t>F</w:t>
      </w:r>
    </w:p>
    <w:p w14:paraId="0A4AB8FD" w14:textId="4C9B9520" w:rsidR="009D33D8" w:rsidRPr="00906E20" w:rsidRDefault="009D33D8" w:rsidP="009D33D8">
      <w:pPr>
        <w:spacing w:line="18pt" w:lineRule="auto"/>
        <w:rPr>
          <w:b/>
          <w:sz w:val="28"/>
          <w:szCs w:val="28"/>
        </w:rPr>
      </w:pPr>
      <w:r w:rsidRPr="00906E20">
        <w:rPr>
          <w:b/>
          <w:sz w:val="28"/>
          <w:szCs w:val="28"/>
        </w:rPr>
        <w:t xml:space="preserve">Group: </w:t>
      </w:r>
      <w:r w:rsidR="00E90973">
        <w:rPr>
          <w:b/>
          <w:sz w:val="28"/>
          <w:szCs w:val="28"/>
        </w:rPr>
        <w:t>06</w:t>
      </w:r>
    </w:p>
    <w:p w14:paraId="6FA768DF" w14:textId="0E6B3F23" w:rsidR="009D33D8" w:rsidRPr="00906E20" w:rsidRDefault="007F2654" w:rsidP="009D33D8">
      <w:pPr>
        <w:spacing w:line="18pt" w:lineRule="auto"/>
        <w:rPr>
          <w:b/>
          <w:sz w:val="28"/>
          <w:szCs w:val="28"/>
        </w:rPr>
      </w:pPr>
      <w:r w:rsidRPr="00906E20">
        <w:rPr>
          <w:b/>
          <w:sz w:val="28"/>
          <w:szCs w:val="28"/>
        </w:rPr>
        <w:t>Project Report</w:t>
      </w:r>
    </w:p>
    <w:p w14:paraId="046F1E3D" w14:textId="77777777" w:rsidR="009D33D8" w:rsidRPr="00906E20" w:rsidRDefault="009D33D8" w:rsidP="009D33D8">
      <w:pPr>
        <w:spacing w:line="18pt" w:lineRule="auto"/>
        <w:rPr>
          <w:b/>
          <w:sz w:val="28"/>
          <w:szCs w:val="28"/>
        </w:rPr>
      </w:pPr>
    </w:p>
    <w:p w14:paraId="35E7BAF0" w14:textId="1E39C953" w:rsidR="009D33D8" w:rsidRPr="00906E20" w:rsidRDefault="007F2654" w:rsidP="009D33D8">
      <w:pPr>
        <w:spacing w:line="18pt" w:lineRule="auto"/>
        <w:rPr>
          <w:b/>
          <w:sz w:val="28"/>
          <w:szCs w:val="28"/>
        </w:rPr>
      </w:pPr>
      <w:r w:rsidRPr="00906E20">
        <w:rPr>
          <w:b/>
          <w:sz w:val="28"/>
          <w:szCs w:val="28"/>
        </w:rPr>
        <w:t>PROJECT TITLE</w:t>
      </w:r>
    </w:p>
    <w:p w14:paraId="15FB6C8C" w14:textId="75F41291" w:rsidR="009D33D8" w:rsidRPr="00906E20" w:rsidRDefault="0063739A" w:rsidP="0063739A">
      <w:pPr>
        <w:spacing w:line="18pt" w:lineRule="auto"/>
        <w:jc w:val="both"/>
        <w:rPr>
          <w:b/>
          <w:i/>
          <w:color w:val="808080"/>
        </w:rPr>
      </w:pPr>
      <w:r>
        <w:rPr>
          <w:b/>
          <w:i/>
          <w:color w:val="808080"/>
        </w:rPr>
        <w:t xml:space="preserve">                                                                    </w:t>
      </w:r>
      <w:r w:rsidR="007F2654" w:rsidRPr="00906E20">
        <w:rPr>
          <w:b/>
          <w:i/>
          <w:color w:val="808080"/>
        </w:rPr>
        <w:t xml:space="preserve">Real-Time </w:t>
      </w:r>
      <w:r w:rsidR="00E90973">
        <w:rPr>
          <w:b/>
          <w:i/>
          <w:color w:val="808080"/>
        </w:rPr>
        <w:t>Water Monitoring System</w:t>
      </w:r>
      <w:r w:rsidR="007F2654" w:rsidRPr="00906E20">
        <w:rPr>
          <w:b/>
          <w:i/>
          <w:color w:val="808080"/>
        </w:rPr>
        <w:t>.</w:t>
      </w:r>
      <w:r>
        <w:rPr>
          <w:b/>
          <w:i/>
          <w:color w:val="808080"/>
        </w:rPr>
        <w:t xml:space="preserve"> </w:t>
      </w:r>
    </w:p>
    <w:p w14:paraId="697FE4CA" w14:textId="77777777" w:rsidR="009D33D8" w:rsidRPr="00906E20" w:rsidRDefault="009D33D8" w:rsidP="009D33D8">
      <w:pPr>
        <w:spacing w:line="18pt" w:lineRule="auto"/>
        <w:rPr>
          <w:sz w:val="22"/>
          <w:szCs w:val="22"/>
        </w:rPr>
      </w:pPr>
    </w:p>
    <w:p w14:paraId="6A79007B" w14:textId="77777777" w:rsidR="009D33D8" w:rsidRPr="00906E20" w:rsidRDefault="009D33D8" w:rsidP="009D33D8">
      <w:pPr>
        <w:spacing w:line="18pt" w:lineRule="auto"/>
        <w:rPr>
          <w:b/>
          <w:u w:val="single"/>
        </w:rPr>
      </w:pPr>
      <w:r w:rsidRPr="00906E20">
        <w:rPr>
          <w:b/>
          <w:u w:val="single"/>
        </w:rPr>
        <w:t>Supervised By</w:t>
      </w:r>
    </w:p>
    <w:p w14:paraId="3F146C7D" w14:textId="72D524DC" w:rsidR="009D33D8" w:rsidRPr="00906E20" w:rsidRDefault="009D33D8" w:rsidP="009D33D8">
      <w:pPr>
        <w:spacing w:line="18pt" w:lineRule="auto"/>
        <w:rPr>
          <w:b/>
          <w:color w:val="808080"/>
          <w:sz w:val="28"/>
          <w:szCs w:val="28"/>
        </w:rPr>
      </w:pPr>
      <w:r w:rsidRPr="00906E20">
        <w:rPr>
          <w:b/>
          <w:color w:val="808080"/>
          <w:sz w:val="28"/>
          <w:szCs w:val="28"/>
        </w:rPr>
        <w:t xml:space="preserve">MD. </w:t>
      </w:r>
      <w:r w:rsidR="0063739A">
        <w:rPr>
          <w:b/>
          <w:color w:val="808080"/>
          <w:sz w:val="28"/>
          <w:szCs w:val="28"/>
        </w:rPr>
        <w:t xml:space="preserve">SAJID HOSSAIN </w:t>
      </w:r>
      <w:r w:rsidRPr="00906E20">
        <w:rPr>
          <w:b/>
          <w:color w:val="808080"/>
          <w:sz w:val="28"/>
          <w:szCs w:val="28"/>
        </w:rPr>
        <w:t xml:space="preserve"> </w:t>
      </w:r>
    </w:p>
    <w:p w14:paraId="0D92D047" w14:textId="77777777" w:rsidR="009D33D8" w:rsidRPr="00906E20" w:rsidRDefault="009D33D8" w:rsidP="009D33D8">
      <w:pPr>
        <w:spacing w:line="18pt" w:lineRule="auto"/>
        <w:rPr>
          <w:sz w:val="22"/>
          <w:szCs w:val="22"/>
        </w:rPr>
      </w:pPr>
    </w:p>
    <w:tbl>
      <w:tblPr>
        <w:tblStyle w:val="TableGrid"/>
        <w:tblpPr w:leftFromText="180" w:rightFromText="180" w:vertAnchor="text" w:horzAnchor="margin" w:tblpXSpec="center" w:tblpY="616"/>
        <w:tblW w:w="0pt" w:type="dxa"/>
        <w:tblLook w:firstRow="1" w:lastRow="0" w:firstColumn="1" w:lastColumn="0" w:noHBand="0" w:noVBand="1"/>
      </w:tblPr>
      <w:tblGrid>
        <w:gridCol w:w="5125"/>
        <w:gridCol w:w="1846"/>
      </w:tblGrid>
      <w:tr w:rsidR="009D33D8" w:rsidRPr="00906E20" w14:paraId="1A653F37" w14:textId="77777777" w:rsidTr="00B024E4">
        <w:tc>
          <w:tcPr>
            <w:tcW w:w="256.25pt" w:type="dxa"/>
            <w:vAlign w:val="center"/>
          </w:tcPr>
          <w:p w14:paraId="544CF79A" w14:textId="77777777" w:rsidR="009D33D8" w:rsidRPr="00906E20" w:rsidRDefault="009D33D8" w:rsidP="00B024E4">
            <w:pPr>
              <w:spacing w:line="18pt" w:lineRule="auto"/>
              <w:rPr>
                <w:rFonts w:ascii="Times New Roman" w:hAnsi="Times New Roman"/>
                <w:b/>
                <w:bCs/>
              </w:rPr>
            </w:pPr>
            <w:r w:rsidRPr="00906E20">
              <w:rPr>
                <w:rFonts w:ascii="Times New Roman" w:hAnsi="Times New Roman"/>
                <w:b/>
                <w:bCs/>
              </w:rPr>
              <w:t>Name</w:t>
            </w:r>
          </w:p>
        </w:tc>
        <w:tc>
          <w:tcPr>
            <w:tcW w:w="92.30pt" w:type="dxa"/>
            <w:vAlign w:val="center"/>
          </w:tcPr>
          <w:p w14:paraId="27C3B78C" w14:textId="77777777" w:rsidR="009D33D8" w:rsidRPr="00906E20" w:rsidRDefault="009D33D8" w:rsidP="00B024E4">
            <w:pPr>
              <w:spacing w:line="18pt" w:lineRule="auto"/>
              <w:rPr>
                <w:rFonts w:ascii="Times New Roman" w:hAnsi="Times New Roman"/>
                <w:b/>
                <w:bCs/>
              </w:rPr>
            </w:pPr>
            <w:r w:rsidRPr="00906E20">
              <w:rPr>
                <w:rFonts w:ascii="Times New Roman" w:hAnsi="Times New Roman"/>
                <w:b/>
                <w:bCs/>
              </w:rPr>
              <w:t>ID</w:t>
            </w:r>
          </w:p>
        </w:tc>
      </w:tr>
      <w:tr w:rsidR="009D33D8" w:rsidRPr="00906E20" w14:paraId="3F5FB57D" w14:textId="77777777" w:rsidTr="00B024E4">
        <w:tc>
          <w:tcPr>
            <w:tcW w:w="256.25pt" w:type="dxa"/>
            <w:vAlign w:val="center"/>
          </w:tcPr>
          <w:p w14:paraId="3936F427" w14:textId="77777777" w:rsidR="009D33D8" w:rsidRPr="00906E20" w:rsidRDefault="009D33D8" w:rsidP="00CA1348">
            <w:pPr>
              <w:spacing w:line="18pt" w:lineRule="auto"/>
              <w:rPr>
                <w:rFonts w:ascii="Times New Roman" w:hAnsi="Times New Roman"/>
              </w:rPr>
            </w:pPr>
            <w:r w:rsidRPr="00906E20">
              <w:rPr>
                <w:rFonts w:ascii="Times New Roman" w:hAnsi="Times New Roman"/>
              </w:rPr>
              <w:t>AZMINUR RAHMAN</w:t>
            </w:r>
          </w:p>
        </w:tc>
        <w:tc>
          <w:tcPr>
            <w:tcW w:w="92.30pt" w:type="dxa"/>
            <w:vAlign w:val="center"/>
          </w:tcPr>
          <w:p w14:paraId="0C414779" w14:textId="77777777" w:rsidR="009D33D8" w:rsidRPr="00906E20" w:rsidRDefault="009D33D8" w:rsidP="00CA1348">
            <w:pPr>
              <w:spacing w:line="18pt" w:lineRule="auto"/>
              <w:rPr>
                <w:rFonts w:ascii="Times New Roman" w:hAnsi="Times New Roman"/>
              </w:rPr>
            </w:pPr>
            <w:r w:rsidRPr="00906E20">
              <w:rPr>
                <w:rFonts w:ascii="Times New Roman" w:hAnsi="Times New Roman"/>
              </w:rPr>
              <w:t>22-46588-1</w:t>
            </w:r>
          </w:p>
        </w:tc>
      </w:tr>
      <w:tr w:rsidR="009D33D8" w:rsidRPr="00906E20" w14:paraId="56A31EBF" w14:textId="77777777" w:rsidTr="00B024E4">
        <w:tc>
          <w:tcPr>
            <w:tcW w:w="256.25pt" w:type="dxa"/>
            <w:vAlign w:val="center"/>
          </w:tcPr>
          <w:p w14:paraId="55C24FA8" w14:textId="57BCA556" w:rsidR="009D33D8" w:rsidRPr="00906E20" w:rsidRDefault="00CA1348" w:rsidP="00CA1348">
            <w:pPr>
              <w:spacing w:line="18pt" w:lineRule="auto"/>
              <w:rPr>
                <w:rFonts w:ascii="Times New Roman" w:hAnsi="Times New Roman"/>
              </w:rPr>
            </w:pPr>
            <w:r>
              <w:rPr>
                <w:rFonts w:ascii="Times New Roman" w:hAnsi="Times New Roman"/>
              </w:rPr>
              <w:t>TRIDIB SARKAR</w:t>
            </w:r>
          </w:p>
        </w:tc>
        <w:tc>
          <w:tcPr>
            <w:tcW w:w="92.30pt" w:type="dxa"/>
            <w:vAlign w:val="center"/>
          </w:tcPr>
          <w:p w14:paraId="1A76B24E" w14:textId="5E1E8132" w:rsidR="009D33D8" w:rsidRPr="00906E20" w:rsidRDefault="009D33D8" w:rsidP="00CA1348">
            <w:pPr>
              <w:spacing w:line="18pt" w:lineRule="auto"/>
              <w:rPr>
                <w:rFonts w:ascii="Times New Roman" w:hAnsi="Times New Roman"/>
              </w:rPr>
            </w:pPr>
            <w:r w:rsidRPr="00906E20">
              <w:rPr>
                <w:rFonts w:ascii="Times New Roman" w:hAnsi="Times New Roman"/>
              </w:rPr>
              <w:t>22-4</w:t>
            </w:r>
            <w:r w:rsidR="00CA1348">
              <w:rPr>
                <w:rFonts w:ascii="Times New Roman" w:hAnsi="Times New Roman"/>
              </w:rPr>
              <w:t>6444</w:t>
            </w:r>
            <w:r w:rsidRPr="00906E20">
              <w:rPr>
                <w:rFonts w:ascii="Times New Roman" w:hAnsi="Times New Roman"/>
              </w:rPr>
              <w:t>-1</w:t>
            </w:r>
          </w:p>
        </w:tc>
      </w:tr>
      <w:tr w:rsidR="00B87D8F" w:rsidRPr="00906E20" w14:paraId="75F5CE7C" w14:textId="77777777" w:rsidTr="00B024E4">
        <w:tc>
          <w:tcPr>
            <w:tcW w:w="256.25pt" w:type="dxa"/>
            <w:vAlign w:val="center"/>
          </w:tcPr>
          <w:p w14:paraId="4ADF5902" w14:textId="46DD2172" w:rsidR="00B87D8F" w:rsidRPr="00906E20" w:rsidRDefault="00CA1348" w:rsidP="00CA1348">
            <w:pPr>
              <w:spacing w:line="18pt" w:lineRule="auto"/>
              <w:rPr>
                <w:rFonts w:ascii="Times New Roman" w:hAnsi="Times New Roman"/>
              </w:rPr>
            </w:pPr>
            <w:r w:rsidRPr="00CA1348">
              <w:rPr>
                <w:rFonts w:ascii="Times New Roman" w:hAnsi="Times New Roman"/>
              </w:rPr>
              <w:t>AVISHEK</w:t>
            </w:r>
            <w:r>
              <w:rPr>
                <w:rFonts w:ascii="Times New Roman" w:hAnsi="Times New Roman"/>
              </w:rPr>
              <w:t xml:space="preserve"> </w:t>
            </w:r>
            <w:r w:rsidRPr="00CA1348">
              <w:rPr>
                <w:rFonts w:ascii="Times New Roman" w:hAnsi="Times New Roman"/>
              </w:rPr>
              <w:t>CHANDA</w:t>
            </w:r>
            <w:r>
              <w:rPr>
                <w:rFonts w:ascii="Times New Roman" w:hAnsi="Times New Roman"/>
              </w:rPr>
              <w:t xml:space="preserve"> </w:t>
            </w:r>
            <w:r w:rsidRPr="00CA1348">
              <w:rPr>
                <w:rFonts w:ascii="Times New Roman" w:hAnsi="Times New Roman"/>
              </w:rPr>
              <w:t>PRATYAY</w:t>
            </w:r>
          </w:p>
        </w:tc>
        <w:tc>
          <w:tcPr>
            <w:tcW w:w="92.30pt" w:type="dxa"/>
            <w:vAlign w:val="center"/>
          </w:tcPr>
          <w:p w14:paraId="75667079" w14:textId="4E870795" w:rsidR="00B87D8F" w:rsidRPr="00906E20" w:rsidRDefault="00CA1348" w:rsidP="00CA1348">
            <w:pPr>
              <w:spacing w:line="18pt" w:lineRule="auto"/>
              <w:rPr>
                <w:rFonts w:ascii="Times New Roman" w:hAnsi="Times New Roman"/>
              </w:rPr>
            </w:pPr>
            <w:r w:rsidRPr="00CA1348">
              <w:rPr>
                <w:rFonts w:ascii="Times New Roman" w:hAnsi="Times New Roman"/>
              </w:rPr>
              <w:t>21-45489-3</w:t>
            </w:r>
          </w:p>
        </w:tc>
      </w:tr>
      <w:tr w:rsidR="009D33D8" w:rsidRPr="00906E20" w14:paraId="0EE9B832" w14:textId="77777777" w:rsidTr="00B024E4">
        <w:tc>
          <w:tcPr>
            <w:tcW w:w="256.25pt" w:type="dxa"/>
            <w:vAlign w:val="center"/>
          </w:tcPr>
          <w:p w14:paraId="71FF670D" w14:textId="5C9FEA22" w:rsidR="009D33D8" w:rsidRPr="00906E20" w:rsidRDefault="00CA1348" w:rsidP="00CA1348">
            <w:pPr>
              <w:spacing w:line="18pt" w:lineRule="auto"/>
              <w:rPr>
                <w:rFonts w:ascii="Times New Roman" w:hAnsi="Times New Roman"/>
              </w:rPr>
            </w:pPr>
            <w:r w:rsidRPr="00CA1348">
              <w:rPr>
                <w:rFonts w:ascii="Times New Roman" w:hAnsi="Times New Roman"/>
              </w:rPr>
              <w:t>KOWSHIK</w:t>
            </w:r>
            <w:r>
              <w:rPr>
                <w:rFonts w:ascii="Times New Roman" w:hAnsi="Times New Roman"/>
              </w:rPr>
              <w:t xml:space="preserve"> </w:t>
            </w:r>
            <w:r w:rsidRPr="00CA1348">
              <w:rPr>
                <w:rFonts w:ascii="Times New Roman" w:hAnsi="Times New Roman"/>
              </w:rPr>
              <w:t>HALDER</w:t>
            </w:r>
          </w:p>
        </w:tc>
        <w:tc>
          <w:tcPr>
            <w:tcW w:w="92.30pt" w:type="dxa"/>
            <w:vAlign w:val="center"/>
          </w:tcPr>
          <w:p w14:paraId="6E214F3D" w14:textId="3B3FA113" w:rsidR="009D33D8" w:rsidRPr="00906E20" w:rsidRDefault="00CA1348" w:rsidP="00CA1348">
            <w:pPr>
              <w:spacing w:line="18pt" w:lineRule="auto"/>
              <w:rPr>
                <w:rFonts w:ascii="Times New Roman" w:hAnsi="Times New Roman"/>
              </w:rPr>
            </w:pPr>
            <w:r w:rsidRPr="00CA1348">
              <w:rPr>
                <w:rFonts w:ascii="Times New Roman" w:hAnsi="Times New Roman"/>
              </w:rPr>
              <w:t>21-45408-3</w:t>
            </w:r>
          </w:p>
        </w:tc>
      </w:tr>
      <w:tr w:rsidR="00B87D8F" w:rsidRPr="00906E20" w14:paraId="5614181C" w14:textId="77777777" w:rsidTr="00B024E4">
        <w:tc>
          <w:tcPr>
            <w:tcW w:w="256.25pt" w:type="dxa"/>
            <w:vAlign w:val="center"/>
          </w:tcPr>
          <w:p w14:paraId="076D9E3D" w14:textId="7FC63E24" w:rsidR="00B87D8F" w:rsidRPr="00906E20" w:rsidRDefault="00CA1348" w:rsidP="00CA1348">
            <w:pPr>
              <w:spacing w:line="18pt" w:lineRule="auto"/>
            </w:pPr>
            <w:r w:rsidRPr="00CA1348">
              <w:rPr>
                <w:rFonts w:ascii="Times New Roman" w:hAnsi="Times New Roman"/>
              </w:rPr>
              <w:t>MD.IMTIAZ</w:t>
            </w:r>
            <w:r>
              <w:rPr>
                <w:rFonts w:ascii="Times New Roman" w:hAnsi="Times New Roman"/>
              </w:rPr>
              <w:t xml:space="preserve"> </w:t>
            </w:r>
            <w:r w:rsidRPr="00CA1348">
              <w:rPr>
                <w:rFonts w:ascii="Times New Roman" w:hAnsi="Times New Roman"/>
              </w:rPr>
              <w:t>HOSSAIN</w:t>
            </w:r>
          </w:p>
        </w:tc>
        <w:tc>
          <w:tcPr>
            <w:tcW w:w="92.30pt" w:type="dxa"/>
            <w:vAlign w:val="center"/>
          </w:tcPr>
          <w:p w14:paraId="135C46C8" w14:textId="6FF9612B" w:rsidR="00B87D8F" w:rsidRPr="00906E20" w:rsidRDefault="00CA1348" w:rsidP="00CA1348">
            <w:pPr>
              <w:spacing w:line="18pt" w:lineRule="auto"/>
            </w:pPr>
            <w:r w:rsidRPr="00CA1348">
              <w:rPr>
                <w:rFonts w:ascii="Times New Roman" w:hAnsi="Times New Roman"/>
              </w:rPr>
              <w:t>19-41203-2</w:t>
            </w:r>
          </w:p>
        </w:tc>
      </w:tr>
      <w:tr w:rsidR="009B2E4C" w:rsidRPr="00906E20" w14:paraId="57922FD8" w14:textId="77777777" w:rsidTr="00B024E4">
        <w:tc>
          <w:tcPr>
            <w:tcW w:w="256.25pt" w:type="dxa"/>
            <w:vAlign w:val="center"/>
          </w:tcPr>
          <w:p w14:paraId="32B8A486" w14:textId="6AABCF85" w:rsidR="009B2E4C" w:rsidRPr="00906E20" w:rsidRDefault="00CA1348" w:rsidP="00CA1348">
            <w:pPr>
              <w:spacing w:line="18pt" w:lineRule="auto"/>
            </w:pPr>
            <w:r w:rsidRPr="00CA1348">
              <w:rPr>
                <w:rFonts w:ascii="Times New Roman" w:hAnsi="Times New Roman"/>
              </w:rPr>
              <w:t>S.M. FAYSAL MAHMUD</w:t>
            </w:r>
          </w:p>
        </w:tc>
        <w:tc>
          <w:tcPr>
            <w:tcW w:w="92.30pt" w:type="dxa"/>
            <w:vAlign w:val="center"/>
          </w:tcPr>
          <w:p w14:paraId="708C75DA" w14:textId="231EF5B1" w:rsidR="009B2E4C" w:rsidRPr="00CA1348" w:rsidRDefault="00CA1348" w:rsidP="00CA1348">
            <w:pPr>
              <w:spacing w:line="18pt" w:lineRule="auto"/>
              <w:rPr>
                <w:rFonts w:ascii="Times New Roman" w:hAnsi="Times New Roman"/>
              </w:rPr>
            </w:pPr>
            <w:r w:rsidRPr="00CA1348">
              <w:rPr>
                <w:rFonts w:ascii="Times New Roman" w:hAnsi="Times New Roman"/>
              </w:rPr>
              <w:t>19-40315-1</w:t>
            </w:r>
          </w:p>
        </w:tc>
      </w:tr>
      <w:tr w:rsidR="009B2E4C" w:rsidRPr="00906E20" w14:paraId="64A1B45E" w14:textId="77777777" w:rsidTr="00B024E4">
        <w:tc>
          <w:tcPr>
            <w:tcW w:w="256.25pt" w:type="dxa"/>
            <w:vAlign w:val="center"/>
          </w:tcPr>
          <w:p w14:paraId="24C69CD0" w14:textId="71D82C6F" w:rsidR="009B2E4C" w:rsidRPr="00906E20" w:rsidRDefault="00CA1348" w:rsidP="00CA1348">
            <w:pPr>
              <w:spacing w:line="18pt" w:lineRule="auto"/>
            </w:pPr>
            <w:r w:rsidRPr="00CA1348">
              <w:rPr>
                <w:rFonts w:ascii="Times New Roman" w:hAnsi="Times New Roman"/>
              </w:rPr>
              <w:t>SOWRABH</w:t>
            </w:r>
            <w:r w:rsidR="00872E64">
              <w:rPr>
                <w:rFonts w:ascii="Times New Roman" w:hAnsi="Times New Roman"/>
              </w:rPr>
              <w:t xml:space="preserve"> </w:t>
            </w:r>
            <w:r w:rsidRPr="00CA1348">
              <w:rPr>
                <w:rFonts w:ascii="Times New Roman" w:hAnsi="Times New Roman"/>
              </w:rPr>
              <w:t>CHANDRA</w:t>
            </w:r>
            <w:r w:rsidR="00872E64">
              <w:rPr>
                <w:rFonts w:ascii="Times New Roman" w:hAnsi="Times New Roman"/>
              </w:rPr>
              <w:t xml:space="preserve"> </w:t>
            </w:r>
            <w:r w:rsidRPr="00CA1348">
              <w:rPr>
                <w:rFonts w:ascii="Times New Roman" w:hAnsi="Times New Roman"/>
              </w:rPr>
              <w:t>DAS</w:t>
            </w:r>
          </w:p>
        </w:tc>
        <w:tc>
          <w:tcPr>
            <w:tcW w:w="92.30pt" w:type="dxa"/>
            <w:vAlign w:val="center"/>
          </w:tcPr>
          <w:p w14:paraId="727A9B38" w14:textId="4124B71D" w:rsidR="009B2E4C" w:rsidRPr="00872E64" w:rsidRDefault="00CA1348" w:rsidP="00CA1348">
            <w:pPr>
              <w:spacing w:line="18pt" w:lineRule="auto"/>
              <w:rPr>
                <w:rFonts w:ascii="Times New Roman" w:hAnsi="Times New Roman"/>
              </w:rPr>
            </w:pPr>
            <w:r w:rsidRPr="00872E64">
              <w:rPr>
                <w:rFonts w:ascii="Times New Roman" w:hAnsi="Times New Roman"/>
              </w:rPr>
              <w:t>21-45397-3</w:t>
            </w:r>
          </w:p>
        </w:tc>
      </w:tr>
    </w:tbl>
    <w:p w14:paraId="72F1E365" w14:textId="77777777" w:rsidR="009D33D8" w:rsidRPr="00906E20" w:rsidRDefault="009D33D8" w:rsidP="009D33D8">
      <w:pPr>
        <w:spacing w:line="18pt" w:lineRule="auto"/>
        <w:rPr>
          <w:b/>
          <w:u w:val="single"/>
        </w:rPr>
      </w:pPr>
      <w:r w:rsidRPr="00906E20">
        <w:rPr>
          <w:b/>
          <w:u w:val="single"/>
        </w:rPr>
        <w:t>Submitted By</w:t>
      </w:r>
    </w:p>
    <w:p w14:paraId="44ADA043" w14:textId="77777777" w:rsidR="009D33D8" w:rsidRPr="00906E20" w:rsidRDefault="009D33D8" w:rsidP="009D33D8">
      <w:pPr>
        <w:spacing w:line="18pt" w:lineRule="auto"/>
      </w:pPr>
    </w:p>
    <w:p w14:paraId="53EA0CDF" w14:textId="77777777" w:rsidR="009D33D8" w:rsidRPr="00906E20" w:rsidRDefault="009D33D8" w:rsidP="009D33D8">
      <w:pPr>
        <w:spacing w:line="18pt" w:lineRule="auto"/>
      </w:pPr>
    </w:p>
    <w:p w14:paraId="54FC9B61" w14:textId="77777777" w:rsidR="009D33D8" w:rsidRPr="00906E20" w:rsidRDefault="009D33D8" w:rsidP="009D33D8">
      <w:pPr>
        <w:spacing w:line="18pt" w:lineRule="auto"/>
      </w:pPr>
    </w:p>
    <w:p w14:paraId="79E1C64E" w14:textId="77777777" w:rsidR="009D33D8" w:rsidRPr="00906E20" w:rsidRDefault="009D33D8" w:rsidP="009D33D8">
      <w:pPr>
        <w:spacing w:line="18pt" w:lineRule="auto"/>
      </w:pPr>
    </w:p>
    <w:p w14:paraId="65819804" w14:textId="77777777" w:rsidR="009D33D8" w:rsidRPr="00906E20" w:rsidRDefault="009D33D8" w:rsidP="009D33D8">
      <w:pPr>
        <w:spacing w:line="18pt" w:lineRule="auto"/>
      </w:pPr>
    </w:p>
    <w:p w14:paraId="37B1D10F" w14:textId="77777777" w:rsidR="009D33D8" w:rsidRPr="00906E20" w:rsidRDefault="009D33D8" w:rsidP="009D33D8">
      <w:pPr>
        <w:spacing w:line="18pt" w:lineRule="auto"/>
      </w:pPr>
    </w:p>
    <w:p w14:paraId="3BADECBD" w14:textId="77777777" w:rsidR="009D33D8" w:rsidRPr="00906E20" w:rsidRDefault="009D33D8" w:rsidP="009D33D8">
      <w:pPr>
        <w:spacing w:line="18pt" w:lineRule="auto"/>
      </w:pPr>
    </w:p>
    <w:p w14:paraId="1A5FE2A8" w14:textId="5CA865D8" w:rsidR="009D33D8" w:rsidRPr="00906E20" w:rsidRDefault="009D33D8" w:rsidP="000D5DBF">
      <w:pPr>
        <w:spacing w:line="18pt" w:lineRule="auto"/>
        <w:jc w:val="both"/>
      </w:pPr>
    </w:p>
    <w:p w14:paraId="28D92E56" w14:textId="77777777" w:rsidR="009B2E4C" w:rsidRDefault="009B2E4C" w:rsidP="009D33D8">
      <w:pPr>
        <w:spacing w:line="18pt" w:lineRule="auto"/>
      </w:pPr>
    </w:p>
    <w:p w14:paraId="7E971975" w14:textId="77777777" w:rsidR="009B2E4C" w:rsidRDefault="009B2E4C" w:rsidP="009D33D8">
      <w:pPr>
        <w:spacing w:line="18pt" w:lineRule="auto"/>
      </w:pPr>
    </w:p>
    <w:p w14:paraId="4AAB298F" w14:textId="70C9AFEF" w:rsidR="00F50E09" w:rsidRPr="00906E20" w:rsidRDefault="009D33D8" w:rsidP="009D33D8">
      <w:pPr>
        <w:spacing w:line="18pt" w:lineRule="auto"/>
        <w:rPr>
          <w:b/>
          <w:color w:val="808080"/>
        </w:rPr>
      </w:pPr>
      <w:r w:rsidRPr="00906E20">
        <w:t xml:space="preserve">Date of Submission: </w:t>
      </w:r>
      <w:r w:rsidR="00CA1348">
        <w:rPr>
          <w:b/>
          <w:color w:val="808080"/>
        </w:rPr>
        <w:t>May</w:t>
      </w:r>
      <w:r w:rsidRPr="00906E20">
        <w:rPr>
          <w:b/>
          <w:color w:val="808080"/>
        </w:rPr>
        <w:t xml:space="preserve"> </w:t>
      </w:r>
      <w:r w:rsidR="00CA1348">
        <w:rPr>
          <w:b/>
          <w:color w:val="808080"/>
        </w:rPr>
        <w:t>04</w:t>
      </w:r>
      <w:r w:rsidRPr="00906E20">
        <w:rPr>
          <w:b/>
          <w:color w:val="808080"/>
        </w:rPr>
        <w:t>, 202</w:t>
      </w:r>
      <w:r w:rsidR="00CA1348">
        <w:rPr>
          <w:b/>
          <w:color w:val="808080"/>
        </w:rPr>
        <w:t>4</w:t>
      </w:r>
      <w:r w:rsidR="00F50E09" w:rsidRPr="00906E20">
        <w:rPr>
          <w:rFonts w:eastAsia="MS Mincho"/>
          <w:kern w:val="48"/>
          <w:sz w:val="48"/>
          <w:szCs w:val="48"/>
        </w:rPr>
        <w:br w:type="page"/>
      </w:r>
    </w:p>
    <w:bookmarkEnd w:id="0"/>
    <w:p w14:paraId="44998738" w14:textId="1867647E" w:rsidR="00953BE8" w:rsidRDefault="00872E64" w:rsidP="00953BE8">
      <w:pPr>
        <w:pStyle w:val="Author"/>
        <w:spacing w:before="5pt" w:beforeAutospacing="1" w:after="5pt" w:afterAutospacing="1"/>
        <w:rPr>
          <w:rFonts w:eastAsia="MS Mincho"/>
          <w:kern w:val="48"/>
          <w:sz w:val="48"/>
          <w:szCs w:val="48"/>
        </w:rPr>
      </w:pPr>
      <w:r>
        <w:rPr>
          <w:rFonts w:eastAsia="MS Mincho"/>
          <w:kern w:val="48"/>
          <w:sz w:val="48"/>
          <w:szCs w:val="48"/>
        </w:rPr>
        <w:lastRenderedPageBreak/>
        <w:t>Real-Time Water Monitoring System.</w:t>
      </w:r>
      <w:r w:rsidR="009B2E4C">
        <w:rPr>
          <w:rFonts w:eastAsia="MS Mincho"/>
          <w:kern w:val="48"/>
          <w:sz w:val="48"/>
          <w:szCs w:val="48"/>
        </w:rPr>
        <w:t xml:space="preserve"> </w:t>
      </w:r>
    </w:p>
    <w:p w14:paraId="05BFB290" w14:textId="10B3C3D7" w:rsidR="00953BE8" w:rsidRPr="00953BE8" w:rsidRDefault="00953BE8" w:rsidP="00953BE8">
      <w:pPr>
        <w:pStyle w:val="Author"/>
        <w:spacing w:before="0pt" w:after="0pt"/>
        <w:rPr>
          <w:rFonts w:eastAsia="MS Mincho"/>
          <w:kern w:val="48"/>
          <w:sz w:val="18"/>
          <w:szCs w:val="18"/>
        </w:rPr>
      </w:pPr>
    </w:p>
    <w:tbl>
      <w:tblPr>
        <w:tblStyle w:val="TableGrid"/>
        <w:tblW w:w="0pt" w:type="auto"/>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3370"/>
        <w:gridCol w:w="3370"/>
        <w:gridCol w:w="3370"/>
      </w:tblGrid>
      <w:tr w:rsidR="00953BE8" w:rsidRPr="00953BE8" w14:paraId="7009AB38" w14:textId="77777777" w:rsidTr="00746829">
        <w:tc>
          <w:tcPr>
            <w:tcW w:w="168.50pt" w:type="dxa"/>
          </w:tcPr>
          <w:p w14:paraId="5BC9D71F" w14:textId="77777777" w:rsidR="00953BE8" w:rsidRPr="00953BE8" w:rsidRDefault="00953BE8" w:rsidP="00953BE8">
            <w:pPr>
              <w:pStyle w:val="Author"/>
              <w:spacing w:before="0pt" w:after="0pt"/>
              <w:rPr>
                <w:rFonts w:ascii="Times New Roman" w:eastAsia="MS Mincho" w:hAnsi="Times New Roman"/>
                <w:kern w:val="48"/>
                <w:sz w:val="18"/>
                <w:szCs w:val="18"/>
              </w:rPr>
            </w:pPr>
            <w:r w:rsidRPr="00953BE8">
              <w:rPr>
                <w:rFonts w:ascii="Times New Roman" w:eastAsia="MS Mincho" w:hAnsi="Times New Roman"/>
                <w:kern w:val="48"/>
                <w:sz w:val="18"/>
                <w:szCs w:val="18"/>
              </w:rPr>
              <w:t xml:space="preserve">AZMINUR RAHMAN </w:t>
            </w:r>
          </w:p>
          <w:p w14:paraId="694E9C7F" w14:textId="77777777" w:rsidR="00953BE8" w:rsidRPr="00953BE8" w:rsidRDefault="00953BE8" w:rsidP="00953BE8">
            <w:pPr>
              <w:pStyle w:val="Author"/>
              <w:spacing w:before="0pt" w:after="0pt"/>
              <w:rPr>
                <w:rFonts w:ascii="Times New Roman" w:eastAsia="MS Mincho" w:hAnsi="Times New Roman"/>
                <w:kern w:val="48"/>
                <w:sz w:val="18"/>
                <w:szCs w:val="18"/>
              </w:rPr>
            </w:pPr>
            <w:r w:rsidRPr="00953BE8">
              <w:rPr>
                <w:rFonts w:ascii="Times New Roman" w:eastAsia="MS Mincho" w:hAnsi="Times New Roman"/>
                <w:kern w:val="48"/>
                <w:sz w:val="18"/>
                <w:szCs w:val="18"/>
              </w:rPr>
              <w:t xml:space="preserve">BSc CSE </w:t>
            </w:r>
          </w:p>
          <w:p w14:paraId="07D6A4FC" w14:textId="77777777" w:rsidR="00953BE8" w:rsidRPr="00953BE8" w:rsidRDefault="00953BE8" w:rsidP="00953BE8">
            <w:pPr>
              <w:pStyle w:val="Author"/>
              <w:spacing w:before="0pt" w:after="0pt"/>
              <w:rPr>
                <w:rFonts w:ascii="Times New Roman" w:eastAsia="MS Mincho" w:hAnsi="Times New Roman"/>
                <w:kern w:val="48"/>
                <w:sz w:val="18"/>
                <w:szCs w:val="18"/>
              </w:rPr>
            </w:pPr>
            <w:r w:rsidRPr="00953BE8">
              <w:rPr>
                <w:rFonts w:ascii="Times New Roman" w:eastAsia="MS Mincho" w:hAnsi="Times New Roman"/>
                <w:kern w:val="48"/>
                <w:sz w:val="18"/>
                <w:szCs w:val="18"/>
              </w:rPr>
              <w:t xml:space="preserve">American International University-Bangladesh (AIUB) </w:t>
            </w:r>
          </w:p>
          <w:p w14:paraId="5083F9CA" w14:textId="77777777" w:rsidR="00953BE8" w:rsidRPr="00953BE8" w:rsidRDefault="00953BE8" w:rsidP="00953BE8">
            <w:pPr>
              <w:pStyle w:val="Author"/>
              <w:spacing w:before="0pt" w:after="0pt"/>
              <w:rPr>
                <w:rFonts w:ascii="Times New Roman" w:eastAsia="MS Mincho" w:hAnsi="Times New Roman"/>
                <w:kern w:val="48"/>
                <w:sz w:val="18"/>
                <w:szCs w:val="18"/>
              </w:rPr>
            </w:pPr>
            <w:r w:rsidRPr="00953BE8">
              <w:rPr>
                <w:rFonts w:ascii="Times New Roman" w:eastAsia="MS Mincho" w:hAnsi="Times New Roman"/>
                <w:kern w:val="48"/>
                <w:sz w:val="18"/>
                <w:szCs w:val="18"/>
              </w:rPr>
              <w:t>Dhaka, Bangladesh</w:t>
            </w:r>
          </w:p>
          <w:p w14:paraId="4DB66A74" w14:textId="5E1A5F7E" w:rsidR="00953BE8" w:rsidRPr="00953BE8" w:rsidRDefault="00953BE8" w:rsidP="00FC1AB2">
            <w:pPr>
              <w:pStyle w:val="Author"/>
              <w:spacing w:before="0pt" w:after="0pt"/>
              <w:rPr>
                <w:rFonts w:ascii="Times New Roman" w:eastAsia="MS Mincho" w:hAnsi="Times New Roman"/>
                <w:kern w:val="48"/>
                <w:sz w:val="18"/>
                <w:szCs w:val="18"/>
              </w:rPr>
            </w:pPr>
            <w:hyperlink r:id="rId9" w:history="1">
              <w:r w:rsidRPr="00C01BE8">
                <w:rPr>
                  <w:rStyle w:val="Hyperlink"/>
                  <w:rFonts w:eastAsia="MS Mincho"/>
                  <w:kern w:val="48"/>
                  <w:sz w:val="18"/>
                  <w:szCs w:val="18"/>
                </w:rPr>
                <w:t>22-46588-1@student.aiub.edu</w:t>
              </w:r>
            </w:hyperlink>
          </w:p>
        </w:tc>
        <w:tc>
          <w:tcPr>
            <w:tcW w:w="168.50pt" w:type="dxa"/>
          </w:tcPr>
          <w:p w14:paraId="2C96441D" w14:textId="34BD500C" w:rsidR="00953BE8" w:rsidRPr="00953BE8" w:rsidRDefault="00872E64" w:rsidP="00953BE8">
            <w:pPr>
              <w:pStyle w:val="Author"/>
              <w:spacing w:before="0pt" w:after="0pt"/>
              <w:rPr>
                <w:rFonts w:ascii="Times New Roman" w:eastAsia="MS Mincho" w:hAnsi="Times New Roman"/>
                <w:kern w:val="48"/>
                <w:sz w:val="18"/>
                <w:szCs w:val="18"/>
              </w:rPr>
            </w:pPr>
            <w:r>
              <w:rPr>
                <w:rFonts w:ascii="Times New Roman" w:eastAsia="MS Mincho" w:hAnsi="Times New Roman"/>
                <w:kern w:val="48"/>
                <w:sz w:val="18"/>
                <w:szCs w:val="18"/>
              </w:rPr>
              <w:t>TRIDIB SARKAR</w:t>
            </w:r>
            <w:r w:rsidR="00953BE8" w:rsidRPr="00953BE8">
              <w:rPr>
                <w:rFonts w:ascii="Times New Roman" w:eastAsia="MS Mincho" w:hAnsi="Times New Roman"/>
                <w:kern w:val="48"/>
                <w:sz w:val="18"/>
                <w:szCs w:val="18"/>
              </w:rPr>
              <w:t xml:space="preserve"> </w:t>
            </w:r>
          </w:p>
          <w:p w14:paraId="1BBFE81A" w14:textId="77777777" w:rsidR="00953BE8" w:rsidRPr="00953BE8" w:rsidRDefault="00953BE8" w:rsidP="00953BE8">
            <w:pPr>
              <w:pStyle w:val="Author"/>
              <w:spacing w:before="0pt" w:after="0pt"/>
              <w:rPr>
                <w:rFonts w:ascii="Times New Roman" w:eastAsia="MS Mincho" w:hAnsi="Times New Roman"/>
                <w:kern w:val="48"/>
                <w:sz w:val="18"/>
                <w:szCs w:val="18"/>
              </w:rPr>
            </w:pPr>
            <w:r w:rsidRPr="00953BE8">
              <w:rPr>
                <w:rFonts w:ascii="Times New Roman" w:eastAsia="MS Mincho" w:hAnsi="Times New Roman"/>
                <w:kern w:val="48"/>
                <w:sz w:val="18"/>
                <w:szCs w:val="18"/>
              </w:rPr>
              <w:t xml:space="preserve">BSc CSE </w:t>
            </w:r>
          </w:p>
          <w:p w14:paraId="2C37DF93" w14:textId="77777777" w:rsidR="00953BE8" w:rsidRPr="00953BE8" w:rsidRDefault="00953BE8" w:rsidP="00953BE8">
            <w:pPr>
              <w:pStyle w:val="Author"/>
              <w:spacing w:before="0pt" w:after="0pt"/>
              <w:rPr>
                <w:rFonts w:ascii="Times New Roman" w:eastAsia="MS Mincho" w:hAnsi="Times New Roman"/>
                <w:kern w:val="48"/>
                <w:sz w:val="18"/>
                <w:szCs w:val="18"/>
              </w:rPr>
            </w:pPr>
            <w:r w:rsidRPr="00953BE8">
              <w:rPr>
                <w:rFonts w:ascii="Times New Roman" w:eastAsia="MS Mincho" w:hAnsi="Times New Roman"/>
                <w:kern w:val="48"/>
                <w:sz w:val="18"/>
                <w:szCs w:val="18"/>
              </w:rPr>
              <w:t xml:space="preserve">American International University-Bangladesh (AIUB) </w:t>
            </w:r>
          </w:p>
          <w:p w14:paraId="4FBC8746" w14:textId="77777777" w:rsidR="00953BE8" w:rsidRDefault="00953BE8" w:rsidP="00953BE8">
            <w:pPr>
              <w:pStyle w:val="Author"/>
              <w:spacing w:before="0pt" w:after="0pt"/>
              <w:rPr>
                <w:rFonts w:ascii="Times New Roman" w:eastAsia="MS Mincho" w:hAnsi="Times New Roman"/>
                <w:kern w:val="48"/>
                <w:sz w:val="18"/>
                <w:szCs w:val="18"/>
              </w:rPr>
            </w:pPr>
            <w:r w:rsidRPr="00953BE8">
              <w:rPr>
                <w:rFonts w:ascii="Times New Roman" w:eastAsia="MS Mincho" w:hAnsi="Times New Roman"/>
                <w:kern w:val="48"/>
                <w:sz w:val="18"/>
                <w:szCs w:val="18"/>
              </w:rPr>
              <w:t>Dhaka, Bangladesh</w:t>
            </w:r>
          </w:p>
          <w:p w14:paraId="6A1EB224" w14:textId="79A21C33" w:rsidR="00953BE8" w:rsidRPr="00953BE8" w:rsidRDefault="00872E64" w:rsidP="00FC1AB2">
            <w:pPr>
              <w:pStyle w:val="Author"/>
              <w:spacing w:before="0pt" w:after="0pt"/>
              <w:rPr>
                <w:rFonts w:ascii="Times New Roman" w:eastAsia="MS Mincho" w:hAnsi="Times New Roman"/>
                <w:kern w:val="48"/>
                <w:sz w:val="18"/>
                <w:szCs w:val="18"/>
              </w:rPr>
            </w:pPr>
            <w:hyperlink r:id="rId10" w:history="1">
              <w:r w:rsidRPr="00C01BE8">
                <w:rPr>
                  <w:rStyle w:val="Hyperlink"/>
                  <w:rFonts w:eastAsia="MS Mincho"/>
                  <w:kern w:val="48"/>
                  <w:sz w:val="18"/>
                  <w:szCs w:val="18"/>
                </w:rPr>
                <w:t>22-46</w:t>
              </w:r>
              <w:r w:rsidRPr="00C01BE8">
                <w:rPr>
                  <w:rStyle w:val="Hyperlink"/>
                  <w:rFonts w:eastAsia="MS Mincho"/>
                  <w:kern w:val="48"/>
                  <w:sz w:val="18"/>
                  <w:szCs w:val="18"/>
                </w:rPr>
                <w:t>444</w:t>
              </w:r>
              <w:r w:rsidRPr="00C01BE8">
                <w:rPr>
                  <w:rStyle w:val="Hyperlink"/>
                  <w:rFonts w:eastAsia="MS Mincho"/>
                  <w:kern w:val="48"/>
                  <w:sz w:val="18"/>
                  <w:szCs w:val="18"/>
                </w:rPr>
                <w:t>-1@student.aiub.edu</w:t>
              </w:r>
            </w:hyperlink>
          </w:p>
        </w:tc>
        <w:tc>
          <w:tcPr>
            <w:tcW w:w="168.50pt" w:type="dxa"/>
          </w:tcPr>
          <w:p w14:paraId="5ACD7092" w14:textId="7D7B858F" w:rsidR="00953BE8" w:rsidRPr="00953BE8" w:rsidRDefault="00953BE8" w:rsidP="00953BE8">
            <w:pPr>
              <w:pStyle w:val="Author"/>
              <w:spacing w:before="0pt" w:after="0pt"/>
              <w:rPr>
                <w:rFonts w:ascii="Times New Roman" w:eastAsia="MS Mincho" w:hAnsi="Times New Roman"/>
                <w:kern w:val="48"/>
                <w:sz w:val="18"/>
                <w:szCs w:val="18"/>
              </w:rPr>
            </w:pPr>
            <w:r w:rsidRPr="00953BE8">
              <w:rPr>
                <w:rFonts w:ascii="Times New Roman" w:eastAsia="MS Mincho" w:hAnsi="Times New Roman"/>
                <w:kern w:val="48"/>
                <w:sz w:val="18"/>
                <w:szCs w:val="18"/>
              </w:rPr>
              <w:t>A</w:t>
            </w:r>
            <w:r w:rsidR="00872E64">
              <w:rPr>
                <w:rFonts w:ascii="Times New Roman" w:eastAsia="MS Mincho" w:hAnsi="Times New Roman"/>
                <w:kern w:val="48"/>
                <w:sz w:val="18"/>
                <w:szCs w:val="18"/>
              </w:rPr>
              <w:t>VISHEK CHANDA PRATYAY</w:t>
            </w:r>
            <w:r w:rsidRPr="00953BE8">
              <w:rPr>
                <w:rFonts w:ascii="Times New Roman" w:eastAsia="MS Mincho" w:hAnsi="Times New Roman"/>
                <w:kern w:val="48"/>
                <w:sz w:val="18"/>
                <w:szCs w:val="18"/>
              </w:rPr>
              <w:t xml:space="preserve"> </w:t>
            </w:r>
          </w:p>
          <w:p w14:paraId="16647C30" w14:textId="77777777" w:rsidR="00953BE8" w:rsidRPr="00953BE8" w:rsidRDefault="00953BE8" w:rsidP="00953BE8">
            <w:pPr>
              <w:pStyle w:val="Author"/>
              <w:spacing w:before="0pt" w:after="0pt"/>
              <w:rPr>
                <w:rFonts w:ascii="Times New Roman" w:eastAsia="MS Mincho" w:hAnsi="Times New Roman"/>
                <w:kern w:val="48"/>
                <w:sz w:val="18"/>
                <w:szCs w:val="18"/>
              </w:rPr>
            </w:pPr>
            <w:r w:rsidRPr="00953BE8">
              <w:rPr>
                <w:rFonts w:ascii="Times New Roman" w:eastAsia="MS Mincho" w:hAnsi="Times New Roman"/>
                <w:kern w:val="48"/>
                <w:sz w:val="18"/>
                <w:szCs w:val="18"/>
              </w:rPr>
              <w:t xml:space="preserve">BSc CSE </w:t>
            </w:r>
          </w:p>
          <w:p w14:paraId="27FD0D8A" w14:textId="77777777" w:rsidR="00953BE8" w:rsidRPr="00953BE8" w:rsidRDefault="00953BE8" w:rsidP="00953BE8">
            <w:pPr>
              <w:pStyle w:val="Author"/>
              <w:spacing w:before="0pt" w:after="0pt"/>
              <w:rPr>
                <w:rFonts w:ascii="Times New Roman" w:eastAsia="MS Mincho" w:hAnsi="Times New Roman"/>
                <w:kern w:val="48"/>
                <w:sz w:val="18"/>
                <w:szCs w:val="18"/>
              </w:rPr>
            </w:pPr>
            <w:r w:rsidRPr="00953BE8">
              <w:rPr>
                <w:rFonts w:ascii="Times New Roman" w:eastAsia="MS Mincho" w:hAnsi="Times New Roman"/>
                <w:kern w:val="48"/>
                <w:sz w:val="18"/>
                <w:szCs w:val="18"/>
              </w:rPr>
              <w:t xml:space="preserve">American International University-Bangladesh (AIUB) </w:t>
            </w:r>
          </w:p>
          <w:p w14:paraId="75EDC9AC" w14:textId="77777777" w:rsidR="00953BE8" w:rsidRDefault="00953BE8" w:rsidP="00953BE8">
            <w:pPr>
              <w:pStyle w:val="Author"/>
              <w:spacing w:before="0pt" w:after="0pt"/>
              <w:rPr>
                <w:rFonts w:ascii="Times New Roman" w:eastAsia="MS Mincho" w:hAnsi="Times New Roman"/>
                <w:kern w:val="48"/>
                <w:sz w:val="18"/>
                <w:szCs w:val="18"/>
              </w:rPr>
            </w:pPr>
            <w:r w:rsidRPr="00953BE8">
              <w:rPr>
                <w:rFonts w:ascii="Times New Roman" w:eastAsia="MS Mincho" w:hAnsi="Times New Roman"/>
                <w:kern w:val="48"/>
                <w:sz w:val="18"/>
                <w:szCs w:val="18"/>
              </w:rPr>
              <w:t>Dhaka, Bangladesh</w:t>
            </w:r>
          </w:p>
          <w:p w14:paraId="36A4EC4A" w14:textId="75071E2E" w:rsidR="00953BE8" w:rsidRPr="00953BE8" w:rsidRDefault="00872E64" w:rsidP="00953BE8">
            <w:pPr>
              <w:pStyle w:val="Author"/>
              <w:spacing w:before="0pt" w:after="0pt"/>
              <w:rPr>
                <w:rFonts w:ascii="Times New Roman" w:eastAsia="MS Mincho" w:hAnsi="Times New Roman"/>
                <w:kern w:val="48"/>
                <w:sz w:val="18"/>
                <w:szCs w:val="18"/>
              </w:rPr>
            </w:pPr>
            <w:hyperlink r:id="rId11" w:history="1">
              <w:r w:rsidRPr="00C01BE8">
                <w:rPr>
                  <w:rStyle w:val="Hyperlink"/>
                  <w:rFonts w:eastAsia="MS Mincho"/>
                  <w:kern w:val="48"/>
                  <w:sz w:val="18"/>
                  <w:szCs w:val="18"/>
                </w:rPr>
                <w:t>2</w:t>
              </w:r>
              <w:r w:rsidRPr="00C01BE8">
                <w:rPr>
                  <w:rStyle w:val="Hyperlink"/>
                  <w:rFonts w:eastAsia="MS Mincho"/>
                  <w:kern w:val="48"/>
                  <w:sz w:val="18"/>
                  <w:szCs w:val="18"/>
                </w:rPr>
                <w:t>1</w:t>
              </w:r>
              <w:r w:rsidRPr="00C01BE8">
                <w:rPr>
                  <w:rStyle w:val="Hyperlink"/>
                  <w:rFonts w:eastAsia="MS Mincho"/>
                  <w:kern w:val="48"/>
                  <w:sz w:val="18"/>
                  <w:szCs w:val="18"/>
                </w:rPr>
                <w:t>-45</w:t>
              </w:r>
              <w:r w:rsidRPr="00C01BE8">
                <w:rPr>
                  <w:rStyle w:val="Hyperlink"/>
                  <w:rFonts w:eastAsia="MS Mincho"/>
                  <w:kern w:val="48"/>
                  <w:sz w:val="18"/>
                  <w:szCs w:val="18"/>
                </w:rPr>
                <w:t>489</w:t>
              </w:r>
              <w:r w:rsidRPr="00C01BE8">
                <w:rPr>
                  <w:rStyle w:val="Hyperlink"/>
                  <w:rFonts w:eastAsia="MS Mincho"/>
                  <w:kern w:val="48"/>
                  <w:sz w:val="18"/>
                  <w:szCs w:val="18"/>
                </w:rPr>
                <w:t>-</w:t>
              </w:r>
              <w:r w:rsidRPr="00C01BE8">
                <w:rPr>
                  <w:rStyle w:val="Hyperlink"/>
                  <w:rFonts w:eastAsia="MS Mincho"/>
                  <w:kern w:val="48"/>
                  <w:sz w:val="18"/>
                  <w:szCs w:val="18"/>
                </w:rPr>
                <w:t>3</w:t>
              </w:r>
              <w:r w:rsidRPr="00C01BE8">
                <w:rPr>
                  <w:rStyle w:val="Hyperlink"/>
                  <w:rFonts w:eastAsia="MS Mincho"/>
                  <w:kern w:val="48"/>
                  <w:sz w:val="18"/>
                  <w:szCs w:val="18"/>
                </w:rPr>
                <w:t>@student.aiub.edu</w:t>
              </w:r>
            </w:hyperlink>
          </w:p>
        </w:tc>
      </w:tr>
      <w:tr w:rsidR="00953BE8" w:rsidRPr="00953BE8" w14:paraId="0C2A34F0" w14:textId="77777777" w:rsidTr="00746829">
        <w:tc>
          <w:tcPr>
            <w:tcW w:w="168.50pt" w:type="dxa"/>
          </w:tcPr>
          <w:p w14:paraId="17428F92" w14:textId="77777777" w:rsidR="00953BE8" w:rsidRDefault="00953BE8" w:rsidP="00953BE8">
            <w:pPr>
              <w:pStyle w:val="Author"/>
              <w:spacing w:before="0pt" w:after="0pt"/>
              <w:rPr>
                <w:rFonts w:eastAsia="MS Mincho"/>
                <w:kern w:val="48"/>
                <w:sz w:val="18"/>
                <w:szCs w:val="18"/>
              </w:rPr>
            </w:pPr>
          </w:p>
          <w:p w14:paraId="33382533" w14:textId="77777777" w:rsidR="00317C0F" w:rsidRDefault="00317C0F" w:rsidP="00953BE8">
            <w:pPr>
              <w:pStyle w:val="Author"/>
              <w:spacing w:before="0pt" w:after="0pt"/>
              <w:rPr>
                <w:rFonts w:eastAsia="MS Mincho"/>
                <w:kern w:val="48"/>
                <w:sz w:val="18"/>
                <w:szCs w:val="18"/>
              </w:rPr>
            </w:pPr>
          </w:p>
          <w:p w14:paraId="5B7E4A2B" w14:textId="6F8A99B8" w:rsidR="00317C0F" w:rsidRPr="00953BE8" w:rsidRDefault="00317C0F" w:rsidP="00953BE8">
            <w:pPr>
              <w:pStyle w:val="Author"/>
              <w:spacing w:before="0pt" w:after="0pt"/>
              <w:rPr>
                <w:rFonts w:eastAsia="MS Mincho"/>
                <w:kern w:val="48"/>
                <w:sz w:val="18"/>
                <w:szCs w:val="18"/>
              </w:rPr>
            </w:pPr>
          </w:p>
        </w:tc>
        <w:tc>
          <w:tcPr>
            <w:tcW w:w="168.50pt" w:type="dxa"/>
          </w:tcPr>
          <w:p w14:paraId="16F03568" w14:textId="77777777" w:rsidR="00953BE8" w:rsidRPr="00953BE8" w:rsidRDefault="00953BE8" w:rsidP="00953BE8">
            <w:pPr>
              <w:pStyle w:val="Author"/>
              <w:spacing w:before="0pt" w:after="0pt"/>
              <w:rPr>
                <w:rFonts w:eastAsia="MS Mincho"/>
                <w:kern w:val="48"/>
                <w:sz w:val="18"/>
                <w:szCs w:val="18"/>
              </w:rPr>
            </w:pPr>
          </w:p>
        </w:tc>
        <w:tc>
          <w:tcPr>
            <w:tcW w:w="168.50pt" w:type="dxa"/>
          </w:tcPr>
          <w:p w14:paraId="183D8BD5" w14:textId="77777777" w:rsidR="00953BE8" w:rsidRPr="00953BE8" w:rsidRDefault="00953BE8" w:rsidP="00953BE8">
            <w:pPr>
              <w:pStyle w:val="Author"/>
              <w:spacing w:before="0pt" w:after="0pt"/>
              <w:rPr>
                <w:rFonts w:eastAsia="MS Mincho"/>
                <w:kern w:val="48"/>
                <w:sz w:val="18"/>
                <w:szCs w:val="18"/>
              </w:rPr>
            </w:pPr>
          </w:p>
        </w:tc>
      </w:tr>
      <w:tr w:rsidR="00953BE8" w:rsidRPr="00953BE8" w14:paraId="2054C123" w14:textId="77777777" w:rsidTr="00746829">
        <w:tc>
          <w:tcPr>
            <w:tcW w:w="168.50pt" w:type="dxa"/>
          </w:tcPr>
          <w:p w14:paraId="3311BF0C" w14:textId="4A50921C" w:rsidR="00953BE8" w:rsidRPr="00953BE8" w:rsidRDefault="00872E64" w:rsidP="00953BE8">
            <w:pPr>
              <w:pStyle w:val="Author"/>
              <w:spacing w:before="0pt" w:after="0pt"/>
              <w:rPr>
                <w:rFonts w:ascii="Times New Roman" w:eastAsia="MS Mincho" w:hAnsi="Times New Roman"/>
                <w:kern w:val="48"/>
                <w:sz w:val="18"/>
                <w:szCs w:val="18"/>
              </w:rPr>
            </w:pPr>
            <w:r>
              <w:rPr>
                <w:rFonts w:ascii="Times New Roman" w:eastAsia="MS Mincho" w:hAnsi="Times New Roman"/>
                <w:kern w:val="48"/>
                <w:sz w:val="18"/>
                <w:szCs w:val="18"/>
              </w:rPr>
              <w:t>MD. IMTIAZ HOSSAIN</w:t>
            </w:r>
            <w:r w:rsidR="00953BE8" w:rsidRPr="00953BE8">
              <w:rPr>
                <w:rFonts w:ascii="Times New Roman" w:eastAsia="MS Mincho" w:hAnsi="Times New Roman"/>
                <w:kern w:val="48"/>
                <w:sz w:val="18"/>
                <w:szCs w:val="18"/>
              </w:rPr>
              <w:t xml:space="preserve"> </w:t>
            </w:r>
          </w:p>
          <w:p w14:paraId="4ADAF651" w14:textId="72D467BD" w:rsidR="00953BE8" w:rsidRPr="00953BE8" w:rsidRDefault="00953BE8" w:rsidP="00953BE8">
            <w:pPr>
              <w:pStyle w:val="Author"/>
              <w:spacing w:before="0pt" w:after="0pt"/>
              <w:rPr>
                <w:rFonts w:ascii="Times New Roman" w:eastAsia="MS Mincho" w:hAnsi="Times New Roman"/>
                <w:kern w:val="48"/>
                <w:sz w:val="18"/>
                <w:szCs w:val="18"/>
              </w:rPr>
            </w:pPr>
            <w:r w:rsidRPr="00953BE8">
              <w:rPr>
                <w:rFonts w:ascii="Times New Roman" w:eastAsia="MS Mincho" w:hAnsi="Times New Roman"/>
                <w:kern w:val="48"/>
                <w:sz w:val="18"/>
                <w:szCs w:val="18"/>
              </w:rPr>
              <w:t xml:space="preserve">BSc </w:t>
            </w:r>
            <w:r w:rsidR="00872E64">
              <w:rPr>
                <w:rFonts w:ascii="Times New Roman" w:eastAsia="MS Mincho" w:hAnsi="Times New Roman"/>
                <w:kern w:val="48"/>
                <w:sz w:val="18"/>
                <w:szCs w:val="18"/>
              </w:rPr>
              <w:t>EE</w:t>
            </w:r>
            <w:r w:rsidRPr="00953BE8">
              <w:rPr>
                <w:rFonts w:ascii="Times New Roman" w:eastAsia="MS Mincho" w:hAnsi="Times New Roman"/>
                <w:kern w:val="48"/>
                <w:sz w:val="18"/>
                <w:szCs w:val="18"/>
              </w:rPr>
              <w:t xml:space="preserve">E </w:t>
            </w:r>
          </w:p>
          <w:p w14:paraId="4D285BCA" w14:textId="77777777" w:rsidR="00953BE8" w:rsidRPr="00953BE8" w:rsidRDefault="00953BE8" w:rsidP="00953BE8">
            <w:pPr>
              <w:pStyle w:val="Author"/>
              <w:spacing w:before="0pt" w:after="0pt"/>
              <w:rPr>
                <w:rFonts w:ascii="Times New Roman" w:eastAsia="MS Mincho" w:hAnsi="Times New Roman"/>
                <w:kern w:val="48"/>
                <w:sz w:val="18"/>
                <w:szCs w:val="18"/>
              </w:rPr>
            </w:pPr>
            <w:r w:rsidRPr="00953BE8">
              <w:rPr>
                <w:rFonts w:ascii="Times New Roman" w:eastAsia="MS Mincho" w:hAnsi="Times New Roman"/>
                <w:kern w:val="48"/>
                <w:sz w:val="18"/>
                <w:szCs w:val="18"/>
              </w:rPr>
              <w:t xml:space="preserve">American International University-Bangladesh (AIUB) </w:t>
            </w:r>
          </w:p>
          <w:p w14:paraId="309D2B3B" w14:textId="77777777" w:rsidR="00953BE8" w:rsidRDefault="00953BE8" w:rsidP="00953BE8">
            <w:pPr>
              <w:pStyle w:val="Author"/>
              <w:spacing w:before="0pt" w:after="0pt"/>
              <w:rPr>
                <w:rFonts w:ascii="Times New Roman" w:eastAsia="MS Mincho" w:hAnsi="Times New Roman"/>
                <w:kern w:val="48"/>
                <w:sz w:val="18"/>
                <w:szCs w:val="18"/>
              </w:rPr>
            </w:pPr>
            <w:r w:rsidRPr="00953BE8">
              <w:rPr>
                <w:rFonts w:ascii="Times New Roman" w:eastAsia="MS Mincho" w:hAnsi="Times New Roman"/>
                <w:kern w:val="48"/>
                <w:sz w:val="18"/>
                <w:szCs w:val="18"/>
              </w:rPr>
              <w:t>Dhaka, Bangladesh</w:t>
            </w:r>
          </w:p>
          <w:p w14:paraId="3DFA8977" w14:textId="47627710" w:rsidR="00953BE8" w:rsidRPr="00953BE8" w:rsidRDefault="00872E64" w:rsidP="00953BE8">
            <w:pPr>
              <w:pStyle w:val="Author"/>
              <w:spacing w:before="0pt" w:after="0pt"/>
              <w:rPr>
                <w:rFonts w:ascii="Times New Roman" w:eastAsia="MS Mincho" w:hAnsi="Times New Roman"/>
                <w:kern w:val="48"/>
                <w:sz w:val="18"/>
                <w:szCs w:val="18"/>
              </w:rPr>
            </w:pPr>
            <w:hyperlink r:id="rId12" w:history="1">
              <w:r w:rsidRPr="00C01BE8">
                <w:rPr>
                  <w:rStyle w:val="Hyperlink"/>
                  <w:rFonts w:eastAsia="MS Mincho"/>
                  <w:kern w:val="48"/>
                  <w:sz w:val="18"/>
                  <w:szCs w:val="18"/>
                </w:rPr>
                <w:t>19</w:t>
              </w:r>
              <w:r w:rsidRPr="00C01BE8">
                <w:rPr>
                  <w:rStyle w:val="Hyperlink"/>
                  <w:rFonts w:eastAsia="MS Mincho"/>
                  <w:kern w:val="48"/>
                  <w:sz w:val="18"/>
                  <w:szCs w:val="18"/>
                </w:rPr>
                <w:t>-4</w:t>
              </w:r>
              <w:r w:rsidRPr="00C01BE8">
                <w:rPr>
                  <w:rStyle w:val="Hyperlink"/>
                  <w:rFonts w:eastAsia="MS Mincho"/>
                  <w:kern w:val="48"/>
                  <w:sz w:val="18"/>
                  <w:szCs w:val="18"/>
                </w:rPr>
                <w:t>1203</w:t>
              </w:r>
              <w:r w:rsidRPr="00C01BE8">
                <w:rPr>
                  <w:rStyle w:val="Hyperlink"/>
                  <w:rFonts w:eastAsia="MS Mincho"/>
                  <w:kern w:val="48"/>
                  <w:sz w:val="18"/>
                  <w:szCs w:val="18"/>
                </w:rPr>
                <w:t>-</w:t>
              </w:r>
              <w:r w:rsidRPr="00C01BE8">
                <w:rPr>
                  <w:rStyle w:val="Hyperlink"/>
                  <w:rFonts w:eastAsia="MS Mincho"/>
                  <w:kern w:val="48"/>
                  <w:sz w:val="18"/>
                  <w:szCs w:val="18"/>
                </w:rPr>
                <w:t>2</w:t>
              </w:r>
              <w:r w:rsidRPr="00C01BE8">
                <w:rPr>
                  <w:rStyle w:val="Hyperlink"/>
                  <w:rFonts w:eastAsia="MS Mincho"/>
                  <w:kern w:val="48"/>
                  <w:sz w:val="18"/>
                  <w:szCs w:val="18"/>
                </w:rPr>
                <w:t>@student.aiub.edu</w:t>
              </w:r>
            </w:hyperlink>
          </w:p>
        </w:tc>
        <w:tc>
          <w:tcPr>
            <w:tcW w:w="168.50pt" w:type="dxa"/>
          </w:tcPr>
          <w:p w14:paraId="3349F074" w14:textId="3E93C8D1" w:rsidR="00953BE8" w:rsidRPr="00953BE8" w:rsidRDefault="00872E64" w:rsidP="00953BE8">
            <w:pPr>
              <w:pStyle w:val="Author"/>
              <w:spacing w:before="0pt" w:after="0pt"/>
              <w:rPr>
                <w:rFonts w:ascii="Times New Roman" w:eastAsia="MS Mincho" w:hAnsi="Times New Roman"/>
                <w:kern w:val="48"/>
                <w:sz w:val="18"/>
                <w:szCs w:val="18"/>
              </w:rPr>
            </w:pPr>
            <w:r>
              <w:rPr>
                <w:rFonts w:ascii="Times New Roman" w:eastAsia="MS Mincho" w:hAnsi="Times New Roman"/>
                <w:kern w:val="48"/>
                <w:sz w:val="18"/>
                <w:szCs w:val="18"/>
              </w:rPr>
              <w:t>KOWSHIK HALDER</w:t>
            </w:r>
            <w:r w:rsidR="00953BE8" w:rsidRPr="00953BE8">
              <w:rPr>
                <w:rFonts w:ascii="Times New Roman" w:eastAsia="MS Mincho" w:hAnsi="Times New Roman"/>
                <w:kern w:val="48"/>
                <w:sz w:val="18"/>
                <w:szCs w:val="18"/>
              </w:rPr>
              <w:t xml:space="preserve"> </w:t>
            </w:r>
          </w:p>
          <w:p w14:paraId="369A6430" w14:textId="77777777" w:rsidR="00953BE8" w:rsidRPr="00953BE8" w:rsidRDefault="00953BE8" w:rsidP="00953BE8">
            <w:pPr>
              <w:pStyle w:val="Author"/>
              <w:spacing w:before="0pt" w:after="0pt"/>
              <w:rPr>
                <w:rFonts w:ascii="Times New Roman" w:eastAsia="MS Mincho" w:hAnsi="Times New Roman"/>
                <w:kern w:val="48"/>
                <w:sz w:val="18"/>
                <w:szCs w:val="18"/>
              </w:rPr>
            </w:pPr>
            <w:r w:rsidRPr="00953BE8">
              <w:rPr>
                <w:rFonts w:ascii="Times New Roman" w:eastAsia="MS Mincho" w:hAnsi="Times New Roman"/>
                <w:kern w:val="48"/>
                <w:sz w:val="18"/>
                <w:szCs w:val="18"/>
              </w:rPr>
              <w:t xml:space="preserve">BSc CSE </w:t>
            </w:r>
          </w:p>
          <w:p w14:paraId="5C025B4E" w14:textId="77777777" w:rsidR="00953BE8" w:rsidRPr="00953BE8" w:rsidRDefault="00953BE8" w:rsidP="00953BE8">
            <w:pPr>
              <w:pStyle w:val="Author"/>
              <w:spacing w:before="0pt" w:after="0pt"/>
              <w:rPr>
                <w:rFonts w:ascii="Times New Roman" w:eastAsia="MS Mincho" w:hAnsi="Times New Roman"/>
                <w:kern w:val="48"/>
                <w:sz w:val="18"/>
                <w:szCs w:val="18"/>
              </w:rPr>
            </w:pPr>
            <w:r w:rsidRPr="00953BE8">
              <w:rPr>
                <w:rFonts w:ascii="Times New Roman" w:eastAsia="MS Mincho" w:hAnsi="Times New Roman"/>
                <w:kern w:val="48"/>
                <w:sz w:val="18"/>
                <w:szCs w:val="18"/>
              </w:rPr>
              <w:t xml:space="preserve">American International University-Bangladesh (AIUB) </w:t>
            </w:r>
          </w:p>
          <w:p w14:paraId="131CA580" w14:textId="77777777" w:rsidR="00953BE8" w:rsidRDefault="00953BE8" w:rsidP="00953BE8">
            <w:pPr>
              <w:pStyle w:val="Author"/>
              <w:spacing w:before="0pt" w:after="0pt"/>
              <w:rPr>
                <w:rFonts w:ascii="Times New Roman" w:eastAsia="MS Mincho" w:hAnsi="Times New Roman"/>
                <w:kern w:val="48"/>
                <w:sz w:val="18"/>
                <w:szCs w:val="18"/>
              </w:rPr>
            </w:pPr>
            <w:r w:rsidRPr="00953BE8">
              <w:rPr>
                <w:rFonts w:ascii="Times New Roman" w:eastAsia="MS Mincho" w:hAnsi="Times New Roman"/>
                <w:kern w:val="48"/>
                <w:sz w:val="18"/>
                <w:szCs w:val="18"/>
              </w:rPr>
              <w:t>Dhaka, Bangladesh</w:t>
            </w:r>
          </w:p>
          <w:p w14:paraId="4F787977" w14:textId="32D2BE19" w:rsidR="00953BE8" w:rsidRPr="00953BE8" w:rsidRDefault="00872E64" w:rsidP="00953BE8">
            <w:pPr>
              <w:pStyle w:val="Author"/>
              <w:spacing w:before="0pt" w:after="0pt"/>
              <w:rPr>
                <w:rFonts w:ascii="Times New Roman" w:eastAsia="MS Mincho" w:hAnsi="Times New Roman"/>
                <w:kern w:val="48"/>
                <w:sz w:val="18"/>
                <w:szCs w:val="18"/>
              </w:rPr>
            </w:pPr>
            <w:hyperlink r:id="rId13" w:history="1">
              <w:r w:rsidRPr="00C01BE8">
                <w:rPr>
                  <w:rStyle w:val="Hyperlink"/>
                  <w:rFonts w:eastAsia="MS Mincho"/>
                  <w:kern w:val="48"/>
                  <w:sz w:val="18"/>
                  <w:szCs w:val="18"/>
                </w:rPr>
                <w:t>2</w:t>
              </w:r>
              <w:r w:rsidRPr="00C01BE8">
                <w:rPr>
                  <w:rStyle w:val="Hyperlink"/>
                  <w:rFonts w:eastAsia="MS Mincho"/>
                  <w:kern w:val="48"/>
                  <w:sz w:val="18"/>
                  <w:szCs w:val="18"/>
                </w:rPr>
                <w:t>1</w:t>
              </w:r>
              <w:r w:rsidRPr="00C01BE8">
                <w:rPr>
                  <w:rStyle w:val="Hyperlink"/>
                  <w:rFonts w:eastAsia="MS Mincho"/>
                  <w:kern w:val="48"/>
                  <w:sz w:val="18"/>
                  <w:szCs w:val="18"/>
                </w:rPr>
                <w:t>-45</w:t>
              </w:r>
              <w:r w:rsidRPr="00C01BE8">
                <w:rPr>
                  <w:rStyle w:val="Hyperlink"/>
                  <w:rFonts w:eastAsia="MS Mincho"/>
                  <w:kern w:val="48"/>
                  <w:sz w:val="18"/>
                  <w:szCs w:val="18"/>
                </w:rPr>
                <w:t>408</w:t>
              </w:r>
              <w:r w:rsidRPr="00C01BE8">
                <w:rPr>
                  <w:rStyle w:val="Hyperlink"/>
                  <w:rFonts w:eastAsia="MS Mincho"/>
                  <w:kern w:val="48"/>
                  <w:sz w:val="18"/>
                  <w:szCs w:val="18"/>
                </w:rPr>
                <w:t>-</w:t>
              </w:r>
              <w:r w:rsidRPr="00C01BE8">
                <w:rPr>
                  <w:rStyle w:val="Hyperlink"/>
                  <w:rFonts w:eastAsia="MS Mincho"/>
                  <w:kern w:val="48"/>
                  <w:sz w:val="18"/>
                  <w:szCs w:val="18"/>
                </w:rPr>
                <w:t>3</w:t>
              </w:r>
              <w:r w:rsidRPr="00C01BE8">
                <w:rPr>
                  <w:rStyle w:val="Hyperlink"/>
                  <w:rFonts w:eastAsia="MS Mincho"/>
                  <w:kern w:val="48"/>
                  <w:sz w:val="18"/>
                  <w:szCs w:val="18"/>
                </w:rPr>
                <w:t>@student.aiub.edu</w:t>
              </w:r>
            </w:hyperlink>
          </w:p>
        </w:tc>
        <w:tc>
          <w:tcPr>
            <w:tcW w:w="168.50pt" w:type="dxa"/>
          </w:tcPr>
          <w:p w14:paraId="049CE349" w14:textId="433F9500" w:rsidR="00953BE8" w:rsidRPr="00953BE8" w:rsidRDefault="00872E64" w:rsidP="00953BE8">
            <w:pPr>
              <w:pStyle w:val="Author"/>
              <w:spacing w:before="0pt" w:after="0pt"/>
              <w:rPr>
                <w:rFonts w:ascii="Times New Roman" w:eastAsia="MS Mincho" w:hAnsi="Times New Roman"/>
                <w:kern w:val="48"/>
                <w:sz w:val="18"/>
                <w:szCs w:val="18"/>
              </w:rPr>
            </w:pPr>
            <w:r>
              <w:rPr>
                <w:rFonts w:ascii="Times New Roman" w:eastAsia="MS Mincho" w:hAnsi="Times New Roman"/>
                <w:kern w:val="48"/>
                <w:sz w:val="18"/>
                <w:szCs w:val="18"/>
              </w:rPr>
              <w:t>S.M. FAYSAL MAHMUD</w:t>
            </w:r>
            <w:r w:rsidR="00953BE8" w:rsidRPr="00953BE8">
              <w:rPr>
                <w:rFonts w:ascii="Times New Roman" w:eastAsia="MS Mincho" w:hAnsi="Times New Roman"/>
                <w:kern w:val="48"/>
                <w:sz w:val="18"/>
                <w:szCs w:val="18"/>
              </w:rPr>
              <w:t xml:space="preserve"> </w:t>
            </w:r>
          </w:p>
          <w:p w14:paraId="11C823FD" w14:textId="5F4213A1" w:rsidR="00953BE8" w:rsidRPr="00953BE8" w:rsidRDefault="00953BE8" w:rsidP="00953BE8">
            <w:pPr>
              <w:pStyle w:val="Author"/>
              <w:spacing w:before="0pt" w:after="0pt"/>
              <w:rPr>
                <w:rFonts w:ascii="Times New Roman" w:eastAsia="MS Mincho" w:hAnsi="Times New Roman"/>
                <w:kern w:val="48"/>
                <w:sz w:val="18"/>
                <w:szCs w:val="18"/>
              </w:rPr>
            </w:pPr>
            <w:r w:rsidRPr="00953BE8">
              <w:rPr>
                <w:rFonts w:ascii="Times New Roman" w:eastAsia="MS Mincho" w:hAnsi="Times New Roman"/>
                <w:kern w:val="48"/>
                <w:sz w:val="18"/>
                <w:szCs w:val="18"/>
              </w:rPr>
              <w:t xml:space="preserve">BSc </w:t>
            </w:r>
            <w:r w:rsidR="00872E64">
              <w:rPr>
                <w:rFonts w:ascii="Times New Roman" w:eastAsia="MS Mincho" w:hAnsi="Times New Roman"/>
                <w:kern w:val="48"/>
                <w:sz w:val="18"/>
                <w:szCs w:val="18"/>
              </w:rPr>
              <w:t>EE</w:t>
            </w:r>
            <w:r w:rsidRPr="00953BE8">
              <w:rPr>
                <w:rFonts w:ascii="Times New Roman" w:eastAsia="MS Mincho" w:hAnsi="Times New Roman"/>
                <w:kern w:val="48"/>
                <w:sz w:val="18"/>
                <w:szCs w:val="18"/>
              </w:rPr>
              <w:t xml:space="preserve">E </w:t>
            </w:r>
          </w:p>
          <w:p w14:paraId="46196ACA" w14:textId="77777777" w:rsidR="00953BE8" w:rsidRPr="00953BE8" w:rsidRDefault="00953BE8" w:rsidP="00953BE8">
            <w:pPr>
              <w:pStyle w:val="Author"/>
              <w:spacing w:before="0pt" w:after="0pt"/>
              <w:rPr>
                <w:rFonts w:ascii="Times New Roman" w:eastAsia="MS Mincho" w:hAnsi="Times New Roman"/>
                <w:kern w:val="48"/>
                <w:sz w:val="18"/>
                <w:szCs w:val="18"/>
              </w:rPr>
            </w:pPr>
            <w:r w:rsidRPr="00953BE8">
              <w:rPr>
                <w:rFonts w:ascii="Times New Roman" w:eastAsia="MS Mincho" w:hAnsi="Times New Roman"/>
                <w:kern w:val="48"/>
                <w:sz w:val="18"/>
                <w:szCs w:val="18"/>
              </w:rPr>
              <w:t xml:space="preserve">American International University-Bangladesh (AIUB) </w:t>
            </w:r>
          </w:p>
          <w:p w14:paraId="3446B589" w14:textId="77777777" w:rsidR="00953BE8" w:rsidRDefault="00953BE8" w:rsidP="00953BE8">
            <w:pPr>
              <w:pStyle w:val="Author"/>
              <w:spacing w:before="0pt" w:after="0pt"/>
              <w:rPr>
                <w:rFonts w:ascii="Times New Roman" w:eastAsia="MS Mincho" w:hAnsi="Times New Roman"/>
                <w:kern w:val="48"/>
                <w:sz w:val="18"/>
                <w:szCs w:val="18"/>
              </w:rPr>
            </w:pPr>
            <w:r w:rsidRPr="00953BE8">
              <w:rPr>
                <w:rFonts w:ascii="Times New Roman" w:eastAsia="MS Mincho" w:hAnsi="Times New Roman"/>
                <w:kern w:val="48"/>
                <w:sz w:val="18"/>
                <w:szCs w:val="18"/>
              </w:rPr>
              <w:t>Dhaka, Bangladesh</w:t>
            </w:r>
          </w:p>
          <w:p w14:paraId="5BD89EE6" w14:textId="39CBCE42" w:rsidR="00953BE8" w:rsidRPr="00953BE8" w:rsidRDefault="00872E64" w:rsidP="00953BE8">
            <w:pPr>
              <w:pStyle w:val="Author"/>
              <w:spacing w:before="0pt" w:after="0pt"/>
              <w:rPr>
                <w:rFonts w:ascii="Times New Roman" w:eastAsia="MS Mincho" w:hAnsi="Times New Roman"/>
                <w:kern w:val="48"/>
                <w:sz w:val="18"/>
                <w:szCs w:val="18"/>
              </w:rPr>
            </w:pPr>
            <w:hyperlink r:id="rId14" w:history="1">
              <w:r w:rsidRPr="00C01BE8">
                <w:rPr>
                  <w:rStyle w:val="Hyperlink"/>
                  <w:rFonts w:eastAsia="MS Mincho"/>
                  <w:kern w:val="48"/>
                  <w:sz w:val="18"/>
                  <w:szCs w:val="18"/>
                </w:rPr>
                <w:t>19</w:t>
              </w:r>
              <w:r w:rsidRPr="00C01BE8">
                <w:rPr>
                  <w:rStyle w:val="Hyperlink"/>
                  <w:rFonts w:eastAsia="MS Mincho"/>
                  <w:kern w:val="48"/>
                  <w:sz w:val="18"/>
                  <w:szCs w:val="18"/>
                </w:rPr>
                <w:t>-4</w:t>
              </w:r>
              <w:r w:rsidRPr="00C01BE8">
                <w:rPr>
                  <w:rStyle w:val="Hyperlink"/>
                  <w:rFonts w:eastAsia="MS Mincho"/>
                  <w:kern w:val="48"/>
                  <w:sz w:val="18"/>
                  <w:szCs w:val="18"/>
                </w:rPr>
                <w:t>0315</w:t>
              </w:r>
              <w:r w:rsidRPr="00C01BE8">
                <w:rPr>
                  <w:rStyle w:val="Hyperlink"/>
                  <w:rFonts w:eastAsia="MS Mincho"/>
                  <w:kern w:val="48"/>
                  <w:sz w:val="18"/>
                  <w:szCs w:val="18"/>
                </w:rPr>
                <w:t>-1@student.aiub.edu</w:t>
              </w:r>
            </w:hyperlink>
          </w:p>
        </w:tc>
      </w:tr>
      <w:tr w:rsidR="00953BE8" w:rsidRPr="00953BE8" w14:paraId="174863D8" w14:textId="77777777" w:rsidTr="00746829">
        <w:tc>
          <w:tcPr>
            <w:tcW w:w="168.50pt" w:type="dxa"/>
          </w:tcPr>
          <w:p w14:paraId="41000252" w14:textId="77777777" w:rsidR="00953BE8" w:rsidRDefault="00953BE8" w:rsidP="00953BE8">
            <w:pPr>
              <w:pStyle w:val="Author"/>
              <w:spacing w:before="0pt" w:after="0pt"/>
              <w:rPr>
                <w:rFonts w:eastAsia="MS Mincho"/>
                <w:kern w:val="48"/>
                <w:sz w:val="18"/>
                <w:szCs w:val="18"/>
              </w:rPr>
            </w:pPr>
          </w:p>
          <w:p w14:paraId="38362CAD" w14:textId="77777777" w:rsidR="00317C0F" w:rsidRDefault="00317C0F" w:rsidP="00953BE8">
            <w:pPr>
              <w:pStyle w:val="Author"/>
              <w:spacing w:before="0pt" w:after="0pt"/>
              <w:rPr>
                <w:rFonts w:eastAsia="MS Mincho"/>
                <w:kern w:val="48"/>
                <w:sz w:val="18"/>
                <w:szCs w:val="18"/>
              </w:rPr>
            </w:pPr>
          </w:p>
          <w:p w14:paraId="13C4DE4E" w14:textId="3865E605" w:rsidR="00317C0F" w:rsidRPr="00953BE8" w:rsidRDefault="00317C0F" w:rsidP="00953BE8">
            <w:pPr>
              <w:pStyle w:val="Author"/>
              <w:spacing w:before="0pt" w:after="0pt"/>
              <w:rPr>
                <w:rFonts w:eastAsia="MS Mincho"/>
                <w:kern w:val="48"/>
                <w:sz w:val="18"/>
                <w:szCs w:val="18"/>
              </w:rPr>
            </w:pPr>
          </w:p>
        </w:tc>
        <w:tc>
          <w:tcPr>
            <w:tcW w:w="168.50pt" w:type="dxa"/>
          </w:tcPr>
          <w:p w14:paraId="0290FFC6" w14:textId="77777777" w:rsidR="00953BE8" w:rsidRPr="00953BE8" w:rsidRDefault="00953BE8" w:rsidP="00953BE8">
            <w:pPr>
              <w:pStyle w:val="Author"/>
              <w:spacing w:before="0pt" w:after="0pt"/>
              <w:rPr>
                <w:rFonts w:eastAsia="MS Mincho"/>
                <w:kern w:val="48"/>
                <w:sz w:val="18"/>
                <w:szCs w:val="18"/>
              </w:rPr>
            </w:pPr>
          </w:p>
        </w:tc>
        <w:tc>
          <w:tcPr>
            <w:tcW w:w="168.50pt" w:type="dxa"/>
          </w:tcPr>
          <w:p w14:paraId="0FB11391" w14:textId="77777777" w:rsidR="00953BE8" w:rsidRPr="00953BE8" w:rsidRDefault="00953BE8" w:rsidP="00953BE8">
            <w:pPr>
              <w:pStyle w:val="Author"/>
              <w:spacing w:before="0pt" w:after="0pt"/>
              <w:rPr>
                <w:rFonts w:eastAsia="MS Mincho"/>
                <w:kern w:val="48"/>
                <w:sz w:val="18"/>
                <w:szCs w:val="18"/>
              </w:rPr>
            </w:pPr>
          </w:p>
        </w:tc>
      </w:tr>
      <w:tr w:rsidR="00953BE8" w:rsidRPr="00953BE8" w14:paraId="1017E900" w14:textId="77777777" w:rsidTr="00746829">
        <w:tc>
          <w:tcPr>
            <w:tcW w:w="168.50pt" w:type="dxa"/>
          </w:tcPr>
          <w:p w14:paraId="71F406D4" w14:textId="47D77AD3" w:rsidR="00953BE8" w:rsidRPr="00953BE8" w:rsidRDefault="00872E64" w:rsidP="00953BE8">
            <w:pPr>
              <w:pStyle w:val="Author"/>
              <w:spacing w:before="0pt" w:after="0pt"/>
              <w:rPr>
                <w:rFonts w:ascii="Times New Roman" w:eastAsia="MS Mincho" w:hAnsi="Times New Roman"/>
                <w:kern w:val="48"/>
                <w:sz w:val="18"/>
                <w:szCs w:val="18"/>
              </w:rPr>
            </w:pPr>
            <w:r>
              <w:rPr>
                <w:rFonts w:ascii="Times New Roman" w:eastAsia="MS Mincho" w:hAnsi="Times New Roman"/>
                <w:kern w:val="48"/>
                <w:sz w:val="18"/>
                <w:szCs w:val="18"/>
              </w:rPr>
              <w:t>SOWRABH CHANDRA DAS</w:t>
            </w:r>
            <w:r w:rsidR="00953BE8" w:rsidRPr="00953BE8">
              <w:rPr>
                <w:rFonts w:ascii="Times New Roman" w:eastAsia="MS Mincho" w:hAnsi="Times New Roman"/>
                <w:kern w:val="48"/>
                <w:sz w:val="18"/>
                <w:szCs w:val="18"/>
              </w:rPr>
              <w:t xml:space="preserve"> </w:t>
            </w:r>
          </w:p>
          <w:p w14:paraId="39B6F23F" w14:textId="77777777" w:rsidR="00953BE8" w:rsidRPr="00953BE8" w:rsidRDefault="00953BE8" w:rsidP="00953BE8">
            <w:pPr>
              <w:pStyle w:val="Author"/>
              <w:spacing w:before="0pt" w:after="0pt"/>
              <w:rPr>
                <w:rFonts w:ascii="Times New Roman" w:eastAsia="MS Mincho" w:hAnsi="Times New Roman"/>
                <w:kern w:val="48"/>
                <w:sz w:val="18"/>
                <w:szCs w:val="18"/>
              </w:rPr>
            </w:pPr>
            <w:r w:rsidRPr="00953BE8">
              <w:rPr>
                <w:rFonts w:ascii="Times New Roman" w:eastAsia="MS Mincho" w:hAnsi="Times New Roman"/>
                <w:kern w:val="48"/>
                <w:sz w:val="18"/>
                <w:szCs w:val="18"/>
              </w:rPr>
              <w:t xml:space="preserve">BSc CSE </w:t>
            </w:r>
          </w:p>
          <w:p w14:paraId="3A781ED9" w14:textId="77777777" w:rsidR="00953BE8" w:rsidRPr="00953BE8" w:rsidRDefault="00953BE8" w:rsidP="00953BE8">
            <w:pPr>
              <w:pStyle w:val="Author"/>
              <w:spacing w:before="0pt" w:after="0pt"/>
              <w:rPr>
                <w:rFonts w:ascii="Times New Roman" w:eastAsia="MS Mincho" w:hAnsi="Times New Roman"/>
                <w:kern w:val="48"/>
                <w:sz w:val="18"/>
                <w:szCs w:val="18"/>
              </w:rPr>
            </w:pPr>
            <w:r w:rsidRPr="00953BE8">
              <w:rPr>
                <w:rFonts w:ascii="Times New Roman" w:eastAsia="MS Mincho" w:hAnsi="Times New Roman"/>
                <w:kern w:val="48"/>
                <w:sz w:val="18"/>
                <w:szCs w:val="18"/>
              </w:rPr>
              <w:t xml:space="preserve">American International University-Bangladesh (AIUB) </w:t>
            </w:r>
          </w:p>
          <w:p w14:paraId="2B4E61B1" w14:textId="77777777" w:rsidR="00953BE8" w:rsidRDefault="00953BE8" w:rsidP="00953BE8">
            <w:pPr>
              <w:pStyle w:val="Author"/>
              <w:spacing w:before="0pt" w:after="0pt"/>
              <w:rPr>
                <w:rFonts w:ascii="Times New Roman" w:eastAsia="MS Mincho" w:hAnsi="Times New Roman"/>
                <w:kern w:val="48"/>
                <w:sz w:val="18"/>
                <w:szCs w:val="18"/>
              </w:rPr>
            </w:pPr>
            <w:r w:rsidRPr="00953BE8">
              <w:rPr>
                <w:rFonts w:ascii="Times New Roman" w:eastAsia="MS Mincho" w:hAnsi="Times New Roman"/>
                <w:kern w:val="48"/>
                <w:sz w:val="18"/>
                <w:szCs w:val="18"/>
              </w:rPr>
              <w:t>Dhaka, Bangladesh</w:t>
            </w:r>
          </w:p>
          <w:p w14:paraId="6E821E8C" w14:textId="7BD7D591" w:rsidR="00953BE8" w:rsidRPr="00953BE8" w:rsidRDefault="007A00C4" w:rsidP="00953BE8">
            <w:pPr>
              <w:pStyle w:val="Author"/>
              <w:spacing w:before="0pt" w:after="0pt"/>
              <w:rPr>
                <w:rFonts w:ascii="Times New Roman" w:eastAsia="MS Mincho" w:hAnsi="Times New Roman"/>
                <w:kern w:val="48"/>
                <w:sz w:val="18"/>
                <w:szCs w:val="18"/>
              </w:rPr>
            </w:pPr>
            <w:hyperlink r:id="rId15" w:history="1">
              <w:r w:rsidRPr="00C01BE8">
                <w:rPr>
                  <w:rStyle w:val="Hyperlink"/>
                  <w:rFonts w:eastAsia="MS Mincho"/>
                  <w:kern w:val="48"/>
                  <w:sz w:val="18"/>
                  <w:szCs w:val="18"/>
                </w:rPr>
                <w:t>2</w:t>
              </w:r>
              <w:r w:rsidRPr="00C01BE8">
                <w:rPr>
                  <w:rStyle w:val="Hyperlink"/>
                  <w:rFonts w:eastAsia="MS Mincho"/>
                  <w:kern w:val="48"/>
                  <w:sz w:val="18"/>
                  <w:szCs w:val="18"/>
                </w:rPr>
                <w:t>1</w:t>
              </w:r>
              <w:r w:rsidRPr="00C01BE8">
                <w:rPr>
                  <w:rStyle w:val="Hyperlink"/>
                  <w:rFonts w:eastAsia="MS Mincho"/>
                  <w:kern w:val="48"/>
                  <w:sz w:val="18"/>
                  <w:szCs w:val="18"/>
                </w:rPr>
                <w:t>-45</w:t>
              </w:r>
              <w:r w:rsidRPr="00C01BE8">
                <w:rPr>
                  <w:rStyle w:val="Hyperlink"/>
                  <w:rFonts w:eastAsia="MS Mincho"/>
                  <w:kern w:val="48"/>
                  <w:sz w:val="18"/>
                  <w:szCs w:val="18"/>
                </w:rPr>
                <w:t>397</w:t>
              </w:r>
              <w:r w:rsidRPr="00C01BE8">
                <w:rPr>
                  <w:rStyle w:val="Hyperlink"/>
                  <w:rFonts w:eastAsia="MS Mincho"/>
                  <w:kern w:val="48"/>
                  <w:sz w:val="18"/>
                  <w:szCs w:val="18"/>
                </w:rPr>
                <w:t>-</w:t>
              </w:r>
              <w:r w:rsidRPr="00C01BE8">
                <w:rPr>
                  <w:rStyle w:val="Hyperlink"/>
                  <w:rFonts w:eastAsia="MS Mincho"/>
                  <w:kern w:val="48"/>
                  <w:sz w:val="18"/>
                  <w:szCs w:val="18"/>
                </w:rPr>
                <w:t>3</w:t>
              </w:r>
              <w:r w:rsidRPr="00C01BE8">
                <w:rPr>
                  <w:rStyle w:val="Hyperlink"/>
                  <w:rFonts w:eastAsia="MS Mincho"/>
                  <w:kern w:val="48"/>
                  <w:sz w:val="18"/>
                  <w:szCs w:val="18"/>
                </w:rPr>
                <w:t>@student.aiub.edu</w:t>
              </w:r>
            </w:hyperlink>
          </w:p>
        </w:tc>
        <w:tc>
          <w:tcPr>
            <w:tcW w:w="168.50pt" w:type="dxa"/>
          </w:tcPr>
          <w:p w14:paraId="10DAE1F7" w14:textId="77777777" w:rsidR="00953BE8" w:rsidRPr="00953BE8" w:rsidRDefault="00953BE8" w:rsidP="00953BE8">
            <w:pPr>
              <w:pStyle w:val="Author"/>
              <w:spacing w:before="5pt" w:beforeAutospacing="1" w:after="5pt" w:afterAutospacing="1"/>
              <w:rPr>
                <w:rFonts w:ascii="Times New Roman" w:eastAsia="MS Mincho" w:hAnsi="Times New Roman"/>
                <w:kern w:val="48"/>
                <w:sz w:val="18"/>
                <w:szCs w:val="18"/>
              </w:rPr>
            </w:pPr>
          </w:p>
        </w:tc>
        <w:tc>
          <w:tcPr>
            <w:tcW w:w="168.50pt" w:type="dxa"/>
          </w:tcPr>
          <w:p w14:paraId="381B7302" w14:textId="77777777" w:rsidR="00953BE8" w:rsidRPr="00953BE8" w:rsidRDefault="00953BE8" w:rsidP="00953BE8">
            <w:pPr>
              <w:pStyle w:val="Author"/>
              <w:spacing w:before="5pt" w:beforeAutospacing="1" w:after="5pt" w:afterAutospacing="1"/>
              <w:rPr>
                <w:rFonts w:ascii="Times New Roman" w:eastAsia="MS Mincho" w:hAnsi="Times New Roman"/>
                <w:kern w:val="48"/>
                <w:sz w:val="18"/>
                <w:szCs w:val="18"/>
              </w:rPr>
            </w:pPr>
          </w:p>
        </w:tc>
      </w:tr>
    </w:tbl>
    <w:p w14:paraId="272C3720" w14:textId="7D7790FC" w:rsidR="00953BE8" w:rsidRDefault="007A00C4" w:rsidP="007A00C4">
      <w:pPr>
        <w:pStyle w:val="Author"/>
        <w:tabs>
          <w:tab w:val="start" w:pos="63.75pt"/>
          <w:tab w:val="center" w:pos="253pt"/>
        </w:tabs>
        <w:spacing w:before="5pt" w:beforeAutospacing="1" w:after="5pt" w:afterAutospacing="1"/>
        <w:jc w:val="start"/>
        <w:rPr>
          <w:rFonts w:eastAsia="MS Mincho"/>
          <w:kern w:val="48"/>
          <w:sz w:val="18"/>
          <w:szCs w:val="18"/>
        </w:rPr>
      </w:pPr>
      <w:r>
        <w:rPr>
          <w:rFonts w:eastAsia="MS Mincho"/>
          <w:kern w:val="48"/>
          <w:sz w:val="18"/>
          <w:szCs w:val="18"/>
        </w:rPr>
        <w:tab/>
      </w:r>
      <w:r>
        <w:rPr>
          <w:rFonts w:eastAsia="MS Mincho"/>
          <w:kern w:val="48"/>
          <w:sz w:val="18"/>
          <w:szCs w:val="18"/>
        </w:rPr>
        <w:tab/>
      </w:r>
    </w:p>
    <w:p w14:paraId="3E3DA2B4" w14:textId="749F87DE" w:rsidR="007A00C4" w:rsidRPr="007A00C4" w:rsidRDefault="007A00C4" w:rsidP="007A00C4">
      <w:pPr>
        <w:sectPr w:rsidR="007A00C4" w:rsidRPr="007A00C4" w:rsidSect="003B4E04">
          <w:footerReference w:type="default" r:id="rId16"/>
          <w:footerReference w:type="first" r:id="rId17"/>
          <w:pgSz w:w="595.30pt" w:h="841.90pt" w:code="9"/>
          <w:pgMar w:top="27pt" w:right="44.65pt" w:bottom="72pt" w:left="44.65pt" w:header="36pt" w:footer="36pt" w:gutter="0pt"/>
          <w:cols w:space="36pt"/>
          <w:titlePg/>
          <w:docGrid w:linePitch="360"/>
        </w:sectPr>
      </w:pPr>
    </w:p>
    <w:p w14:paraId="6B0EF413" w14:textId="77777777" w:rsidR="009303D9" w:rsidRPr="00906E20" w:rsidRDefault="00BD670B" w:rsidP="00436204">
      <w:pPr>
        <w:jc w:val="both"/>
        <w:sectPr w:rsidR="009303D9" w:rsidRPr="00906E20" w:rsidSect="003B4E04">
          <w:type w:val="continuous"/>
          <w:pgSz w:w="595.30pt" w:h="841.90pt" w:code="9"/>
          <w:pgMar w:top="22.50pt" w:right="44.65pt" w:bottom="72pt" w:left="44.65pt" w:header="36pt" w:footer="36pt" w:gutter="0pt"/>
          <w:cols w:num="3" w:space="36pt"/>
          <w:docGrid w:linePitch="360"/>
        </w:sectPr>
      </w:pPr>
      <w:r w:rsidRPr="00906E20">
        <w:br w:type="column"/>
      </w:r>
    </w:p>
    <w:p w14:paraId="31ABF344" w14:textId="0F5EC4ED" w:rsidR="007867FE" w:rsidRPr="00906E20" w:rsidRDefault="009303D9" w:rsidP="00F434AF">
      <w:pPr>
        <w:pStyle w:val="Abstract"/>
      </w:pPr>
      <w:r w:rsidRPr="00906E20">
        <w:rPr>
          <w:i/>
          <w:iCs/>
        </w:rPr>
        <w:t>Abstract</w:t>
      </w:r>
      <w:r w:rsidRPr="00906E20">
        <w:t>—</w:t>
      </w:r>
      <w:r w:rsidR="00F434AF" w:rsidRPr="00F434AF">
        <w:t xml:space="preserve"> </w:t>
      </w:r>
      <w:r w:rsidR="00F434AF">
        <w:t>Water scarcity is a growing global concern. This project addresses this challenge by developing an IoT-based real-time water</w:t>
      </w:r>
      <w:r w:rsidR="00F434AF">
        <w:t xml:space="preserve"> </w:t>
      </w:r>
      <w:r w:rsidR="00F434AF">
        <w:t xml:space="preserve">monitoring system. The system utilizes various sensors to continuously monitor critical water quality parameters (pH, dissolved oxygen, turbidity, etc.) at strategic points within the water distribution network. Sensor data is transmitted wirelessly to a central server for real-time analysis and visualization. The system employs data analytics and machine learning to identify trends, anomalies, and predict potential water quality issues. This enables stakeholders to make </w:t>
      </w:r>
      <w:r w:rsidR="00F434AF">
        <w:t>data driven</w:t>
      </w:r>
      <w:r w:rsidR="00F434AF">
        <w:t xml:space="preserve"> decisions for optimized resource allocation, improved water treatment, and proactive intervention. The report details the system design, implementation, evaluation, and its potential for promoting sustainable water </w:t>
      </w:r>
      <w:r w:rsidR="00F434AF">
        <w:t>management.</w:t>
      </w:r>
    </w:p>
    <w:p w14:paraId="6C9FE0EF" w14:textId="2F5BAE48" w:rsidR="009303D9" w:rsidRPr="00906E20" w:rsidRDefault="006A3411" w:rsidP="007867FE">
      <w:pPr>
        <w:pStyle w:val="Abstract"/>
      </w:pPr>
      <w:r w:rsidRPr="00906E20">
        <w:rPr>
          <w:i/>
        </w:rPr>
        <w:t>Index Terms</w:t>
      </w:r>
      <w:r w:rsidRPr="00906E20">
        <w:t>—</w:t>
      </w:r>
      <w:r w:rsidR="001A6AAC">
        <w:t>R</w:t>
      </w:r>
      <w:r w:rsidR="008F310B" w:rsidRPr="008F310B">
        <w:t>eal-time water monitoring, water quality, sensor networks, data analytics, machine learning, sustainability, resource management.</w:t>
      </w:r>
    </w:p>
    <w:p w14:paraId="4C85343F" w14:textId="3848860B" w:rsidR="009303D9" w:rsidRPr="00906E20" w:rsidRDefault="009303D9" w:rsidP="006B6B66">
      <w:pPr>
        <w:pStyle w:val="Heading1"/>
      </w:pPr>
      <w:r w:rsidRPr="00906E20">
        <w:t>Introduction</w:t>
      </w:r>
    </w:p>
    <w:p w14:paraId="4F6E9F11" w14:textId="1887B743" w:rsidR="0068019F" w:rsidRPr="00906E20" w:rsidRDefault="00CF3B73" w:rsidP="002560D5">
      <w:pPr>
        <w:keepNext/>
        <w:framePr w:dropCap="drop" w:lines="3" w:h="31.25pt" w:hRule="exact" w:wrap="around" w:vAnchor="text" w:hAnchor="page" w:x="46.25pt" w:y="0.10pt"/>
        <w:pBdr>
          <w:top w:val="nil"/>
          <w:left w:val="nil"/>
        </w:pBdr>
        <w:spacing w:line="31.25pt" w:lineRule="exact"/>
        <w:jc w:val="both"/>
        <w:textAlignment w:val="baseline"/>
        <w:rPr>
          <w:smallCaps/>
          <w:color w:val="000000"/>
          <w:position w:val="-8"/>
          <w:sz w:val="84"/>
          <w:szCs w:val="84"/>
        </w:rPr>
      </w:pPr>
      <w:r>
        <w:rPr>
          <w:smallCaps/>
          <w:color w:val="000000"/>
          <w:position w:val="-8"/>
          <w:sz w:val="84"/>
          <w:szCs w:val="84"/>
        </w:rPr>
        <w:t>I</w:t>
      </w:r>
    </w:p>
    <w:p w14:paraId="216535A1" w14:textId="015EA8AA" w:rsidR="00CF3B73" w:rsidRDefault="00CF3B73" w:rsidP="00641DB0">
      <w:pPr>
        <w:pStyle w:val="BodyText"/>
        <w:spacing w:after="0pt"/>
        <w:ind w:firstLine="0pt"/>
      </w:pPr>
      <w:r>
        <w:t>n recent years, the need for effective water resource management has been increasingly recognized as populations grow, climates shift, and environmental concerns intensify. Access to clean and safe water is fundamental to human health, agricultural productivity, and industrial operations. However, ensuring the quality and availability of water resources presents a complex challenge, especially in the face of pollution, contamination, and scarcity.</w:t>
      </w:r>
    </w:p>
    <w:p w14:paraId="42C737E1" w14:textId="77777777" w:rsidR="00CF3B73" w:rsidRDefault="00CF3B73" w:rsidP="00641DB0">
      <w:pPr>
        <w:pStyle w:val="BodyText"/>
        <w:spacing w:after="0pt"/>
      </w:pPr>
    </w:p>
    <w:p w14:paraId="72141EDB" w14:textId="473083F9" w:rsidR="00CF3B73" w:rsidRDefault="00CF3B73" w:rsidP="00641DB0">
      <w:pPr>
        <w:pStyle w:val="BodyText"/>
        <w:spacing w:after="0pt"/>
      </w:pPr>
      <w:r>
        <w:t>Traditional methods of water monitoring often rely on periodic sampling and laboratory analysis, which can be time-consuming, costly, and limited in scope. Moreover, these methods may not provide real-time insights into changes in water quality or quantity, leaving authorities and stakeholders vulnerable to unforeseen risks and challenges.</w:t>
      </w:r>
    </w:p>
    <w:p w14:paraId="08F09AFE" w14:textId="77777777" w:rsidR="00CF3B73" w:rsidRDefault="00CF3B73" w:rsidP="00641DB0">
      <w:pPr>
        <w:pStyle w:val="BodyText"/>
        <w:spacing w:after="0pt"/>
      </w:pPr>
      <w:r>
        <w:t>To address these limitations, there is a growing interest in the development of real-time water monitoring systems powered by microprocessor embedded technology. These systems leverage advanced sensors for measuring key parameters such as turbidity, pH, temperature, and total dissolved solids (TDS) in water bodies. By continuously monitoring these parameters, valuable data can be obtained without human intervention, ensuring the timely detection of any deviations from baseline conditions.</w:t>
      </w:r>
    </w:p>
    <w:p w14:paraId="1176B740" w14:textId="77777777" w:rsidR="00CF3B73" w:rsidRDefault="00CF3B73" w:rsidP="00641DB0">
      <w:pPr>
        <w:pStyle w:val="BodyText"/>
        <w:spacing w:after="0pt"/>
      </w:pPr>
    </w:p>
    <w:p w14:paraId="1260D5D7" w14:textId="77777777" w:rsidR="00CF3B73" w:rsidRDefault="00CF3B73" w:rsidP="00641DB0">
      <w:pPr>
        <w:pStyle w:val="BodyText"/>
        <w:spacing w:after="0pt"/>
      </w:pPr>
      <w:r>
        <w:t>Turbidity, a measure of water clarity, can indicate the presence of suspended particles or sediment that may affect water quality and ecological health. pH levels influence the acidity or alkalinity of water, impacting aquatic life and the effectiveness of water treatment processes. Temperature variations can affect the distribution of dissolved oxygen and nutrient availability, crucial factors for aquatic organisms. Total dissolved solids (TDS) encompass various minerals, salts, and organic compounds dissolved in water, influencing its taste, suitability for irrigation, and overall quality.</w:t>
      </w:r>
    </w:p>
    <w:p w14:paraId="27F84670" w14:textId="77777777" w:rsidR="00CF3B73" w:rsidRDefault="00CF3B73" w:rsidP="00641DB0">
      <w:pPr>
        <w:pStyle w:val="BodyText"/>
        <w:spacing w:after="0pt"/>
      </w:pPr>
    </w:p>
    <w:p w14:paraId="7AB30C67" w14:textId="77777777" w:rsidR="00CF3B73" w:rsidRDefault="00CF3B73" w:rsidP="00641DB0">
      <w:pPr>
        <w:pStyle w:val="BodyText"/>
        <w:spacing w:after="0pt"/>
      </w:pPr>
      <w:r>
        <w:t>This report explores the design, implementation, and potential applications of a real-time water monitoring system based on microprocessor embedded technology. Through a comprehensive examination of sensor technologies, data acquisition methods, communication protocols, and system architecture, the feasibility and effectiveness of such systems in addressing the challenges of water resource management are demonstrated.</w:t>
      </w:r>
    </w:p>
    <w:p w14:paraId="41EFC3D4" w14:textId="77777777" w:rsidR="00CF3B73" w:rsidRDefault="00CF3B73" w:rsidP="00641DB0">
      <w:pPr>
        <w:pStyle w:val="BodyText"/>
        <w:spacing w:after="0pt"/>
      </w:pPr>
    </w:p>
    <w:p w14:paraId="2D3245CE" w14:textId="2D24D76F" w:rsidR="009303D9" w:rsidRDefault="00CF3B73" w:rsidP="00641DB0">
      <w:pPr>
        <w:pStyle w:val="BodyText"/>
        <w:spacing w:after="0pt"/>
      </w:pPr>
      <w:r>
        <w:t xml:space="preserve">By harnessing the power of microprocessor embedded systems, a future is envisioned where real-time water monitoring becomes a cornerstone of sustainable water management practices, ensuring the availability of clean and </w:t>
      </w:r>
      <w:r>
        <w:lastRenderedPageBreak/>
        <w:t>safe water for current and future generations, passively monitored and safeguarded against environmental threats.</w:t>
      </w:r>
    </w:p>
    <w:p w14:paraId="79699849" w14:textId="77777777" w:rsidR="005039CA" w:rsidRPr="00906E20" w:rsidRDefault="005039CA" w:rsidP="00641DB0">
      <w:pPr>
        <w:pStyle w:val="BodyText"/>
        <w:spacing w:after="0pt"/>
      </w:pPr>
    </w:p>
    <w:p w14:paraId="7CACBF68" w14:textId="0312D0CC" w:rsidR="009303D9" w:rsidRPr="00906E20" w:rsidRDefault="0027455A" w:rsidP="006B6B66">
      <w:pPr>
        <w:pStyle w:val="Heading1"/>
      </w:pPr>
      <w:r>
        <w:t>Block Diagram and Simulation</w:t>
      </w:r>
    </w:p>
    <w:p w14:paraId="0A37F53E" w14:textId="0658404D" w:rsidR="009303D9" w:rsidRDefault="0027455A" w:rsidP="00ED0149">
      <w:pPr>
        <w:pStyle w:val="Heading2"/>
      </w:pPr>
      <w:r>
        <w:t>Block Diagram</w:t>
      </w:r>
    </w:p>
    <w:p w14:paraId="02A76C12" w14:textId="77777777" w:rsidR="00AD5D49" w:rsidRPr="00AD5D49" w:rsidRDefault="00AD5D49" w:rsidP="00AD5D49"/>
    <w:p w14:paraId="2A4BC7A6" w14:textId="618CC2A2" w:rsidR="00566FD8" w:rsidRDefault="00566FD8" w:rsidP="00566FD8">
      <w:r>
        <w:rPr>
          <w:noProof/>
        </w:rPr>
        <w:drawing>
          <wp:inline distT="0" distB="0" distL="0" distR="0" wp14:anchorId="02B6AEC2" wp14:editId="7AABC237">
            <wp:extent cx="2770829" cy="1447482"/>
            <wp:effectExtent l="0" t="0" r="0" b="635"/>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75715" cy="1450035"/>
                    </a:xfrm>
                    <a:prstGeom prst="rect">
                      <a:avLst/>
                    </a:prstGeom>
                    <a:noFill/>
                    <a:ln>
                      <a:noFill/>
                    </a:ln>
                  </pic:spPr>
                </pic:pic>
              </a:graphicData>
            </a:graphic>
          </wp:inline>
        </w:drawing>
      </w:r>
    </w:p>
    <w:p w14:paraId="70139E6F" w14:textId="633DDAF6" w:rsidR="000C26D8" w:rsidRDefault="000C26D8" w:rsidP="00566FD8">
      <w:r>
        <w:t>Figure 01: Block Diagram</w:t>
      </w:r>
    </w:p>
    <w:p w14:paraId="0FB195C4" w14:textId="77777777" w:rsidR="00566FD8" w:rsidRPr="00566FD8" w:rsidRDefault="00566FD8" w:rsidP="00566FD8"/>
    <w:p w14:paraId="2728D54E" w14:textId="20EC74E3" w:rsidR="00566FD8" w:rsidRDefault="00566FD8" w:rsidP="00566FD8">
      <w:pPr>
        <w:pStyle w:val="Heading2"/>
      </w:pPr>
      <w:r>
        <w:t>Simulation</w:t>
      </w:r>
    </w:p>
    <w:p w14:paraId="591574A5" w14:textId="77777777" w:rsidR="00566FD8" w:rsidRPr="00566FD8" w:rsidRDefault="00566FD8" w:rsidP="00566FD8"/>
    <w:p w14:paraId="10DC7694" w14:textId="42C0F948" w:rsidR="0027455A" w:rsidRDefault="0027455A" w:rsidP="0027455A">
      <w:r>
        <w:rPr>
          <w:noProof/>
        </w:rPr>
        <w:drawing>
          <wp:inline distT="0" distB="0" distL="0" distR="0" wp14:anchorId="3887350C" wp14:editId="46D1E432">
            <wp:extent cx="2490787" cy="1795148"/>
            <wp:effectExtent l="0" t="0" r="5080"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9464" cy="1801402"/>
                    </a:xfrm>
                    <a:prstGeom prst="rect">
                      <a:avLst/>
                    </a:prstGeom>
                    <a:noFill/>
                    <a:ln>
                      <a:noFill/>
                    </a:ln>
                  </pic:spPr>
                </pic:pic>
              </a:graphicData>
            </a:graphic>
          </wp:inline>
        </w:drawing>
      </w:r>
    </w:p>
    <w:p w14:paraId="7D61D8BB" w14:textId="5130A3B6" w:rsidR="00AD40B6" w:rsidRDefault="000C26D8" w:rsidP="00385687">
      <w:r>
        <w:t>Figure 0</w:t>
      </w:r>
      <w:r>
        <w:t>2</w:t>
      </w:r>
      <w:r>
        <w:t xml:space="preserve">: </w:t>
      </w:r>
      <w:r>
        <w:t>Simulation</w:t>
      </w:r>
    </w:p>
    <w:p w14:paraId="52056B90" w14:textId="77777777" w:rsidR="00385687" w:rsidRDefault="00385687" w:rsidP="00385687"/>
    <w:p w14:paraId="7296382F" w14:textId="66F826D3" w:rsidR="009303D9" w:rsidRDefault="00276111" w:rsidP="006B6B66">
      <w:pPr>
        <w:pStyle w:val="Heading1"/>
      </w:pPr>
      <w:r>
        <w:t>Equipment</w:t>
      </w:r>
    </w:p>
    <w:p w14:paraId="7DA182EC" w14:textId="67545E20" w:rsidR="000F734A" w:rsidRDefault="00B25C61" w:rsidP="000F734A">
      <w:pPr>
        <w:pStyle w:val="Heading2"/>
      </w:pPr>
      <w:r>
        <w:t>Apparatus</w:t>
      </w:r>
    </w:p>
    <w:p w14:paraId="391BA705" w14:textId="0C6A9F23" w:rsidR="000F734A" w:rsidRDefault="000F734A" w:rsidP="000F734A">
      <w:pPr>
        <w:pStyle w:val="BodyText"/>
        <w:numPr>
          <w:ilvl w:val="0"/>
          <w:numId w:val="25"/>
        </w:numPr>
      </w:pPr>
      <w:r>
        <w:t>LCD DISPLAY (20 X 4) WITH I2C</w:t>
      </w:r>
    </w:p>
    <w:p w14:paraId="74E32C13" w14:textId="7167A980" w:rsidR="000F734A" w:rsidRDefault="000F734A" w:rsidP="000F734A">
      <w:pPr>
        <w:pStyle w:val="BodyText"/>
        <w:numPr>
          <w:ilvl w:val="0"/>
          <w:numId w:val="25"/>
        </w:numPr>
      </w:pPr>
      <w:r>
        <w:t>RGB LED (5MM)</w:t>
      </w:r>
    </w:p>
    <w:p w14:paraId="4A1EDD1F" w14:textId="30DE7EA6" w:rsidR="000F734A" w:rsidRDefault="000F734A" w:rsidP="000F734A">
      <w:pPr>
        <w:pStyle w:val="BodyText"/>
        <w:numPr>
          <w:ilvl w:val="0"/>
          <w:numId w:val="25"/>
        </w:numPr>
      </w:pPr>
      <w:r>
        <w:t>BREADBOARD (BIG)</w:t>
      </w:r>
    </w:p>
    <w:p w14:paraId="1D15D0CB" w14:textId="62AD768D" w:rsidR="000F734A" w:rsidRDefault="000F734A" w:rsidP="000F734A">
      <w:pPr>
        <w:pStyle w:val="BodyText"/>
        <w:numPr>
          <w:ilvl w:val="0"/>
          <w:numId w:val="25"/>
        </w:numPr>
      </w:pPr>
      <w:r>
        <w:t xml:space="preserve">TURBIDITY SENSOR MODULE </w:t>
      </w:r>
    </w:p>
    <w:p w14:paraId="68F7D01D" w14:textId="33A9EDAB" w:rsidR="000F734A" w:rsidRDefault="000F734A" w:rsidP="000F734A">
      <w:pPr>
        <w:pStyle w:val="BodyText"/>
        <w:numPr>
          <w:ilvl w:val="0"/>
          <w:numId w:val="25"/>
        </w:numPr>
      </w:pPr>
      <w:r>
        <w:t>TDS SENSOR</w:t>
      </w:r>
    </w:p>
    <w:p w14:paraId="2005A4B0" w14:textId="2144C7FC" w:rsidR="008E04AC" w:rsidRDefault="000F734A" w:rsidP="008E04AC">
      <w:pPr>
        <w:pStyle w:val="BodyText"/>
        <w:numPr>
          <w:ilvl w:val="0"/>
          <w:numId w:val="25"/>
        </w:numPr>
      </w:pPr>
      <w:r>
        <w:t>ARDUINO MEGA 2560 R3</w:t>
      </w:r>
    </w:p>
    <w:p w14:paraId="5519EABD" w14:textId="5F00B3DB" w:rsidR="00CD03E8" w:rsidRDefault="00B25C61" w:rsidP="00CD03E8">
      <w:pPr>
        <w:pStyle w:val="Heading2"/>
      </w:pPr>
      <w:r>
        <w:t>Picture of Apparatus</w:t>
      </w:r>
    </w:p>
    <w:p w14:paraId="3900C967" w14:textId="7D2C245B" w:rsidR="00B25C61" w:rsidRDefault="00B25C61" w:rsidP="00B25C61">
      <w:r>
        <w:rPr>
          <w:noProof/>
        </w:rPr>
        <w:drawing>
          <wp:inline distT="0" distB="0" distL="0" distR="0" wp14:anchorId="452695D7" wp14:editId="3D0FEA4E">
            <wp:extent cx="1908810" cy="1659715"/>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19141" cy="1668697"/>
                    </a:xfrm>
                    <a:prstGeom prst="rect">
                      <a:avLst/>
                    </a:prstGeom>
                    <a:noFill/>
                    <a:ln>
                      <a:noFill/>
                    </a:ln>
                  </pic:spPr>
                </pic:pic>
              </a:graphicData>
            </a:graphic>
          </wp:inline>
        </w:drawing>
      </w:r>
    </w:p>
    <w:p w14:paraId="23B0A5D0" w14:textId="4A10E198" w:rsidR="000C26D8" w:rsidRDefault="000C26D8" w:rsidP="000C26D8">
      <w:r>
        <w:t>Figure 0</w:t>
      </w:r>
      <w:r>
        <w:t>3</w:t>
      </w:r>
      <w:r>
        <w:t xml:space="preserve">: </w:t>
      </w:r>
      <w:r>
        <w:t>LCD Display</w:t>
      </w:r>
    </w:p>
    <w:p w14:paraId="217BC13B" w14:textId="77777777" w:rsidR="000C26D8" w:rsidRDefault="000C26D8" w:rsidP="00B25C61"/>
    <w:p w14:paraId="5E3911D6" w14:textId="5B964E9A" w:rsidR="00B25C61" w:rsidRDefault="00B25C61" w:rsidP="00B25C61">
      <w:r>
        <w:rPr>
          <w:noProof/>
        </w:rPr>
        <w:drawing>
          <wp:inline distT="0" distB="0" distL="0" distR="0" wp14:anchorId="39AE203B" wp14:editId="5B2B299E">
            <wp:extent cx="1588568" cy="1382243"/>
            <wp:effectExtent l="0" t="0" r="0" b="889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3103" cy="1394890"/>
                    </a:xfrm>
                    <a:prstGeom prst="rect">
                      <a:avLst/>
                    </a:prstGeom>
                    <a:noFill/>
                    <a:ln>
                      <a:noFill/>
                    </a:ln>
                  </pic:spPr>
                </pic:pic>
              </a:graphicData>
            </a:graphic>
          </wp:inline>
        </w:drawing>
      </w:r>
    </w:p>
    <w:p w14:paraId="60B2B8D2" w14:textId="7E08B95A" w:rsidR="000C26D8" w:rsidRDefault="000C26D8" w:rsidP="000C26D8">
      <w:r>
        <w:t>Figure 0</w:t>
      </w:r>
      <w:r>
        <w:t>4</w:t>
      </w:r>
      <w:r>
        <w:t xml:space="preserve">: </w:t>
      </w:r>
      <w:r>
        <w:t>RGB LED</w:t>
      </w:r>
    </w:p>
    <w:p w14:paraId="3052546B" w14:textId="77777777" w:rsidR="000C26D8" w:rsidRDefault="000C26D8" w:rsidP="00B25C61"/>
    <w:p w14:paraId="2BA50388" w14:textId="2FBBA77C" w:rsidR="00B25C61" w:rsidRDefault="00B25C61" w:rsidP="00B25C61">
      <w:r>
        <w:rPr>
          <w:noProof/>
        </w:rPr>
        <w:drawing>
          <wp:inline distT="0" distB="0" distL="0" distR="0" wp14:anchorId="04B6C460" wp14:editId="76FD0265">
            <wp:extent cx="1985963" cy="987268"/>
            <wp:effectExtent l="0" t="0" r="0" b="381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98087" cy="993295"/>
                    </a:xfrm>
                    <a:prstGeom prst="rect">
                      <a:avLst/>
                    </a:prstGeom>
                    <a:noFill/>
                    <a:ln>
                      <a:noFill/>
                    </a:ln>
                  </pic:spPr>
                </pic:pic>
              </a:graphicData>
            </a:graphic>
          </wp:inline>
        </w:drawing>
      </w:r>
    </w:p>
    <w:p w14:paraId="37B8DAF6" w14:textId="026D000E" w:rsidR="000C26D8" w:rsidRDefault="000C26D8" w:rsidP="000C26D8">
      <w:r>
        <w:t>Figure 0</w:t>
      </w:r>
      <w:r>
        <w:t>5</w:t>
      </w:r>
      <w:r>
        <w:t>: B</w:t>
      </w:r>
      <w:r>
        <w:t>readboard</w:t>
      </w:r>
    </w:p>
    <w:p w14:paraId="4D150834" w14:textId="77777777" w:rsidR="000C26D8" w:rsidRDefault="000C26D8" w:rsidP="00B25C61"/>
    <w:p w14:paraId="47C23B2F" w14:textId="2AA7BAE1" w:rsidR="00B25C61" w:rsidRDefault="00B25C61" w:rsidP="00B25C61">
      <w:r>
        <w:rPr>
          <w:noProof/>
        </w:rPr>
        <w:drawing>
          <wp:inline distT="0" distB="0" distL="0" distR="0" wp14:anchorId="1A523BEB" wp14:editId="15FE23F4">
            <wp:extent cx="1895475" cy="1429981"/>
            <wp:effectExtent l="0" t="0" r="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04300" cy="1436639"/>
                    </a:xfrm>
                    <a:prstGeom prst="rect">
                      <a:avLst/>
                    </a:prstGeom>
                    <a:noFill/>
                    <a:ln>
                      <a:noFill/>
                    </a:ln>
                  </pic:spPr>
                </pic:pic>
              </a:graphicData>
            </a:graphic>
          </wp:inline>
        </w:drawing>
      </w:r>
    </w:p>
    <w:p w14:paraId="1D554797" w14:textId="597E8D06" w:rsidR="000C26D8" w:rsidRDefault="000C26D8" w:rsidP="000C26D8">
      <w:r>
        <w:t>Figure 0</w:t>
      </w:r>
      <w:r>
        <w:t>6</w:t>
      </w:r>
      <w:r>
        <w:t xml:space="preserve">: </w:t>
      </w:r>
      <w:r>
        <w:t>Turbidity Sensor</w:t>
      </w:r>
    </w:p>
    <w:p w14:paraId="7FB92081" w14:textId="77777777" w:rsidR="000C26D8" w:rsidRDefault="000C26D8" w:rsidP="00B25C61"/>
    <w:p w14:paraId="31D69C98" w14:textId="66F50DB2" w:rsidR="00B25C61" w:rsidRDefault="00B25C61" w:rsidP="00B25C61">
      <w:r>
        <w:rPr>
          <w:noProof/>
        </w:rPr>
        <w:drawing>
          <wp:inline distT="0" distB="0" distL="0" distR="0" wp14:anchorId="5D2C4064" wp14:editId="7259E3B1">
            <wp:extent cx="2069555" cy="1844992"/>
            <wp:effectExtent l="0" t="0" r="6985" b="3175"/>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78443" cy="1852915"/>
                    </a:xfrm>
                    <a:prstGeom prst="rect">
                      <a:avLst/>
                    </a:prstGeom>
                    <a:noFill/>
                    <a:ln>
                      <a:noFill/>
                    </a:ln>
                  </pic:spPr>
                </pic:pic>
              </a:graphicData>
            </a:graphic>
          </wp:inline>
        </w:drawing>
      </w:r>
    </w:p>
    <w:p w14:paraId="214D5456" w14:textId="2A9EE860" w:rsidR="000C26D8" w:rsidRDefault="000C26D8" w:rsidP="000C26D8">
      <w:r>
        <w:t>Figure 0</w:t>
      </w:r>
      <w:r>
        <w:t>7</w:t>
      </w:r>
      <w:r>
        <w:t xml:space="preserve">: </w:t>
      </w:r>
      <w:r>
        <w:t>TDS Sensor</w:t>
      </w:r>
    </w:p>
    <w:p w14:paraId="621B62CB" w14:textId="77777777" w:rsidR="000C26D8" w:rsidRDefault="000C26D8" w:rsidP="00B25C61"/>
    <w:p w14:paraId="39CB3747" w14:textId="2D457DBF" w:rsidR="009303D9" w:rsidRDefault="00B25C61" w:rsidP="008B6490">
      <w:r>
        <w:rPr>
          <w:noProof/>
        </w:rPr>
        <w:drawing>
          <wp:inline distT="0" distB="0" distL="0" distR="0" wp14:anchorId="3F9D20E3" wp14:editId="23A5D09F">
            <wp:extent cx="2468688" cy="1935480"/>
            <wp:effectExtent l="0" t="0" r="8255" b="762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01352" cy="1961089"/>
                    </a:xfrm>
                    <a:prstGeom prst="rect">
                      <a:avLst/>
                    </a:prstGeom>
                    <a:noFill/>
                    <a:ln>
                      <a:noFill/>
                    </a:ln>
                  </pic:spPr>
                </pic:pic>
              </a:graphicData>
            </a:graphic>
          </wp:inline>
        </w:drawing>
      </w:r>
      <w:r w:rsidR="00435F5A" w:rsidRPr="00906E20">
        <w:t xml:space="preserve"> </w:t>
      </w:r>
    </w:p>
    <w:p w14:paraId="5DF5DE2E" w14:textId="12B57CDE" w:rsidR="000C26D8" w:rsidRPr="00906E20" w:rsidRDefault="000C26D8" w:rsidP="00A2424F">
      <w:r>
        <w:t>Figure 0</w:t>
      </w:r>
      <w:r>
        <w:t>8</w:t>
      </w:r>
      <w:r>
        <w:t xml:space="preserve">: </w:t>
      </w:r>
      <w:r>
        <w:t>Arduino Mega 2560 R3</w:t>
      </w:r>
    </w:p>
    <w:p w14:paraId="31EA6B9E" w14:textId="7EB65804" w:rsidR="007A42DD" w:rsidRDefault="00C7715C" w:rsidP="00CF2786">
      <w:pPr>
        <w:pStyle w:val="Heading1"/>
      </w:pPr>
      <w:r>
        <w:lastRenderedPageBreak/>
        <w:t>Experimental Set-Up</w:t>
      </w:r>
    </w:p>
    <w:p w14:paraId="345B9627" w14:textId="5AD3C682" w:rsidR="00CF2786" w:rsidRDefault="00CF2786" w:rsidP="00CF2786">
      <w:pPr>
        <w:jc w:val="both"/>
      </w:pPr>
      <w:r>
        <w:t>The box is made out of sturdy and relatively cheap</w:t>
      </w:r>
      <w:r>
        <w:t xml:space="preserve"> </w:t>
      </w:r>
      <w:r>
        <w:t>materials. On top of the box, there are 2 RGB's and an LCD (Liquid</w:t>
      </w:r>
      <w:r>
        <w:t xml:space="preserve"> </w:t>
      </w:r>
      <w:r>
        <w:t>Crystal</w:t>
      </w:r>
      <w:r>
        <w:t xml:space="preserve"> Display)</w:t>
      </w:r>
      <w:r>
        <w:t>.</w:t>
      </w:r>
      <w:r>
        <w:t xml:space="preserve"> </w:t>
      </w:r>
      <w:r>
        <w:t>The system along with some sensors,</w:t>
      </w:r>
      <w:r>
        <w:t xml:space="preserve"> </w:t>
      </w:r>
      <w:r>
        <w:t>Arduino Mega and other components are shown in Fig</w:t>
      </w:r>
      <w:r w:rsidR="0024108F">
        <w:t xml:space="preserve">ure: 03, 04, 05, 06, 07 and 08. </w:t>
      </w:r>
      <w:r>
        <w:t>The TDS and Turbidity sensors have been configured within the box. All the components were connected manually and programmatically with each other.</w:t>
      </w:r>
    </w:p>
    <w:p w14:paraId="39EDECC2" w14:textId="1BCE87AD" w:rsidR="006B1265" w:rsidRDefault="006B1265" w:rsidP="00CF2786">
      <w:pPr>
        <w:jc w:val="both"/>
      </w:pPr>
    </w:p>
    <w:p w14:paraId="5D37BD9B" w14:textId="77777777" w:rsidR="000F4C38" w:rsidRDefault="000F4C38" w:rsidP="00CF2786">
      <w:pPr>
        <w:jc w:val="both"/>
      </w:pPr>
    </w:p>
    <w:p w14:paraId="1AB33DCB" w14:textId="77777777" w:rsidR="00A730B9" w:rsidRDefault="00A730B9" w:rsidP="00CF2786">
      <w:pPr>
        <w:jc w:val="both"/>
      </w:pPr>
    </w:p>
    <w:p w14:paraId="729A898B" w14:textId="69564346" w:rsidR="000357EA" w:rsidRDefault="000357EA" w:rsidP="00A730B9">
      <w:r>
        <w:rPr>
          <w:noProof/>
        </w:rPr>
        <w:drawing>
          <wp:inline distT="0" distB="0" distL="0" distR="0" wp14:anchorId="4344F24B" wp14:editId="0E4E0D29">
            <wp:extent cx="1877618" cy="2751151"/>
            <wp:effectExtent l="1270" t="0" r="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8.299%" r="8.582%" b="16.357%"/>
                    <a:stretch/>
                  </pic:blipFill>
                  <pic:spPr bwMode="auto">
                    <a:xfrm rot="16200000">
                      <a:off x="0" y="0"/>
                      <a:ext cx="1899394" cy="2783059"/>
                    </a:xfrm>
                    <a:prstGeom prst="rect">
                      <a:avLst/>
                    </a:prstGeom>
                    <a:noFill/>
                    <a:ln>
                      <a:noFill/>
                    </a:ln>
                    <a:extLst>
                      <a:ext uri="{53640926-AAD7-44D8-BBD7-CCE9431645EC}">
                        <a14:shadowObscured xmlns:a14="http://schemas.microsoft.com/office/drawing/2010/main"/>
                      </a:ext>
                    </a:extLst>
                  </pic:spPr>
                </pic:pic>
              </a:graphicData>
            </a:graphic>
          </wp:inline>
        </w:drawing>
      </w:r>
    </w:p>
    <w:p w14:paraId="01C31C29" w14:textId="2E201A8D" w:rsidR="00A730B9" w:rsidRDefault="00A730B9" w:rsidP="00A730B9">
      <w:r>
        <w:t>Figure 0</w:t>
      </w:r>
      <w:r>
        <w:t>9</w:t>
      </w:r>
      <w:r>
        <w:t xml:space="preserve">: </w:t>
      </w:r>
      <w:r>
        <w:t>Experimental Set-Up for Water Monitoring</w:t>
      </w:r>
      <w:r w:rsidR="00DA09DF">
        <w:t xml:space="preserve"> System</w:t>
      </w:r>
    </w:p>
    <w:p w14:paraId="0AD13078" w14:textId="77777777" w:rsidR="000F4C38" w:rsidRDefault="000F4C38" w:rsidP="0026530A">
      <w:pPr>
        <w:jc w:val="both"/>
      </w:pPr>
    </w:p>
    <w:p w14:paraId="3A93BF49" w14:textId="77777777" w:rsidR="00BB4210" w:rsidRDefault="00BB4210" w:rsidP="00CF2786">
      <w:pPr>
        <w:jc w:val="both"/>
      </w:pPr>
    </w:p>
    <w:p w14:paraId="2173CF2E" w14:textId="04049979" w:rsidR="000357EA" w:rsidRDefault="000357EA" w:rsidP="00A730B9">
      <w:r>
        <w:rPr>
          <w:noProof/>
        </w:rPr>
        <w:drawing>
          <wp:inline distT="0" distB="0" distL="0" distR="0" wp14:anchorId="4F76DEDB" wp14:editId="5D0F3EEC">
            <wp:extent cx="2809875" cy="1737995"/>
            <wp:effectExtent l="0" t="0" r="9525" b="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9.063%"/>
                    <a:stretch/>
                  </pic:blipFill>
                  <pic:spPr bwMode="auto">
                    <a:xfrm>
                      <a:off x="0" y="0"/>
                      <a:ext cx="2809875" cy="1737995"/>
                    </a:xfrm>
                    <a:prstGeom prst="rect">
                      <a:avLst/>
                    </a:prstGeom>
                    <a:noFill/>
                    <a:ln>
                      <a:noFill/>
                    </a:ln>
                    <a:extLst>
                      <a:ext uri="{53640926-AAD7-44D8-BBD7-CCE9431645EC}">
                        <a14:shadowObscured xmlns:a14="http://schemas.microsoft.com/office/drawing/2010/main"/>
                      </a:ext>
                    </a:extLst>
                  </pic:spPr>
                </pic:pic>
              </a:graphicData>
            </a:graphic>
          </wp:inline>
        </w:drawing>
      </w:r>
    </w:p>
    <w:p w14:paraId="5D2165E3" w14:textId="0552DD52" w:rsidR="00A730B9" w:rsidRDefault="00A730B9" w:rsidP="00A730B9">
      <w:r>
        <w:t>Figure 1</w:t>
      </w:r>
      <w:r>
        <w:t>0</w:t>
      </w:r>
      <w:r>
        <w:t xml:space="preserve">: </w:t>
      </w:r>
      <w:r>
        <w:t>Inside Circuit View</w:t>
      </w:r>
    </w:p>
    <w:p w14:paraId="3F806EB4" w14:textId="77777777" w:rsidR="00A730B9" w:rsidRDefault="00A730B9" w:rsidP="00A730B9"/>
    <w:p w14:paraId="0E460E05" w14:textId="163D15B5" w:rsidR="00BB4210" w:rsidRDefault="00BB4210" w:rsidP="00CF2786">
      <w:pPr>
        <w:jc w:val="both"/>
      </w:pPr>
    </w:p>
    <w:p w14:paraId="40767760" w14:textId="77777777" w:rsidR="000F4C38" w:rsidRDefault="000F4C38" w:rsidP="00CF2786">
      <w:pPr>
        <w:jc w:val="both"/>
      </w:pPr>
    </w:p>
    <w:p w14:paraId="7222A8B4" w14:textId="57015061" w:rsidR="00BB4210" w:rsidRDefault="000357EA" w:rsidP="00BB4210">
      <w:r>
        <w:rPr>
          <w:noProof/>
        </w:rPr>
        <w:drawing>
          <wp:inline distT="0" distB="0" distL="0" distR="0" wp14:anchorId="64E48E30" wp14:editId="2178BA1C">
            <wp:extent cx="1498600" cy="2238300"/>
            <wp:effectExtent l="0" t="0" r="6350" b="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2.177%" t="8.409%" r="13.832%" b="29.43%"/>
                    <a:stretch/>
                  </pic:blipFill>
                  <pic:spPr bwMode="auto">
                    <a:xfrm flipH="1">
                      <a:off x="0" y="0"/>
                      <a:ext cx="1512818" cy="2259536"/>
                    </a:xfrm>
                    <a:prstGeom prst="rect">
                      <a:avLst/>
                    </a:prstGeom>
                    <a:noFill/>
                    <a:ln>
                      <a:noFill/>
                    </a:ln>
                    <a:extLst>
                      <a:ext uri="{53640926-AAD7-44D8-BBD7-CCE9431645EC}">
                        <a14:shadowObscured xmlns:a14="http://schemas.microsoft.com/office/drawing/2010/main"/>
                      </a:ext>
                    </a:extLst>
                  </pic:spPr>
                </pic:pic>
              </a:graphicData>
            </a:graphic>
          </wp:inline>
        </w:drawing>
      </w:r>
    </w:p>
    <w:p w14:paraId="6A087E9D" w14:textId="7D2DAE2E" w:rsidR="007A42DD" w:rsidRPr="00906E20" w:rsidRDefault="00A730B9" w:rsidP="00E919CD">
      <w:r>
        <w:t xml:space="preserve">Figure </w:t>
      </w:r>
      <w:r>
        <w:t>1</w:t>
      </w:r>
      <w:r>
        <w:t xml:space="preserve">1: </w:t>
      </w:r>
      <w:r>
        <w:t>Water Tank with Sensor</w:t>
      </w:r>
      <w:r w:rsidR="00147BA1">
        <w:t>s</w:t>
      </w:r>
    </w:p>
    <w:p w14:paraId="332DD613" w14:textId="299E0320" w:rsidR="00A92D6F" w:rsidRPr="00906E20" w:rsidRDefault="00AF69E9" w:rsidP="00D5738E">
      <w:pPr>
        <w:pStyle w:val="Heading1"/>
      </w:pPr>
      <w:r>
        <w:t>Result and Discussion</w:t>
      </w:r>
    </w:p>
    <w:p w14:paraId="654FE3AE" w14:textId="75C81610" w:rsidR="00C27959" w:rsidRPr="00C27959" w:rsidRDefault="0033455C" w:rsidP="00B91D02">
      <w:pPr>
        <w:pStyle w:val="Heading2"/>
      </w:pPr>
      <w:r>
        <w:t xml:space="preserve">All </w:t>
      </w:r>
      <w:r w:rsidR="00DC2870">
        <w:t>Possible Outcomes</w:t>
      </w:r>
    </w:p>
    <w:tbl>
      <w:tblPr>
        <w:tblStyle w:val="TableGrid"/>
        <w:tblW w:w="0pt" w:type="auto"/>
        <w:tblLayout w:type="fixed"/>
        <w:tblLook w:firstRow="1" w:lastRow="0" w:firstColumn="1" w:lastColumn="0" w:noHBand="0" w:noVBand="1"/>
      </w:tblPr>
      <w:tblGrid>
        <w:gridCol w:w="971"/>
        <w:gridCol w:w="1184"/>
        <w:gridCol w:w="760"/>
        <w:gridCol w:w="1220"/>
        <w:gridCol w:w="721"/>
      </w:tblGrid>
      <w:tr w:rsidR="00DC2870" w:rsidRPr="00DC2870" w14:paraId="06B93927" w14:textId="77777777" w:rsidTr="00D87010">
        <w:tc>
          <w:tcPr>
            <w:tcW w:w="48.55pt" w:type="dxa"/>
          </w:tcPr>
          <w:p w14:paraId="7DDC81BC" w14:textId="2ECEE2EF" w:rsidR="00DC2870" w:rsidRPr="00DC2870" w:rsidRDefault="00DC2870" w:rsidP="00DC2870">
            <w:pPr>
              <w:rPr>
                <w:rFonts w:ascii="Times New Roman" w:hAnsi="Times New Roman"/>
              </w:rPr>
            </w:pPr>
            <w:r w:rsidRPr="00DC2870">
              <w:rPr>
                <w:rFonts w:ascii="Times New Roman" w:hAnsi="Times New Roman"/>
              </w:rPr>
              <w:t>Cases</w:t>
            </w:r>
          </w:p>
        </w:tc>
        <w:tc>
          <w:tcPr>
            <w:tcW w:w="59.20pt" w:type="dxa"/>
          </w:tcPr>
          <w:p w14:paraId="0F69FD10" w14:textId="0A93C7A1" w:rsidR="00DC2870" w:rsidRPr="00DC2870" w:rsidRDefault="00DC2870" w:rsidP="00DC2870">
            <w:pPr>
              <w:rPr>
                <w:rFonts w:ascii="Times New Roman" w:hAnsi="Times New Roman"/>
              </w:rPr>
            </w:pPr>
            <w:r>
              <w:rPr>
                <w:rFonts w:ascii="Times New Roman" w:hAnsi="Times New Roman"/>
              </w:rPr>
              <w:t>Turbidity (NTU)</w:t>
            </w:r>
          </w:p>
        </w:tc>
        <w:tc>
          <w:tcPr>
            <w:tcW w:w="38pt" w:type="dxa"/>
          </w:tcPr>
          <w:p w14:paraId="701E1AB6" w14:textId="71374317" w:rsidR="00DC2870" w:rsidRPr="00DC2870" w:rsidRDefault="00DC2870" w:rsidP="00DC2870">
            <w:pPr>
              <w:rPr>
                <w:rFonts w:ascii="Times New Roman" w:hAnsi="Times New Roman"/>
              </w:rPr>
            </w:pPr>
            <w:r>
              <w:rPr>
                <w:rFonts w:ascii="Times New Roman" w:hAnsi="Times New Roman"/>
              </w:rPr>
              <w:t>LED Status for Turbidity</w:t>
            </w:r>
          </w:p>
        </w:tc>
        <w:tc>
          <w:tcPr>
            <w:tcW w:w="61pt" w:type="dxa"/>
          </w:tcPr>
          <w:p w14:paraId="4DF3B865" w14:textId="0A6CAC0F" w:rsidR="00DC2870" w:rsidRPr="00DC2870" w:rsidRDefault="00DC2870" w:rsidP="00DC2870">
            <w:pPr>
              <w:rPr>
                <w:rFonts w:ascii="Times New Roman" w:hAnsi="Times New Roman"/>
              </w:rPr>
            </w:pPr>
            <w:r>
              <w:rPr>
                <w:rFonts w:ascii="Times New Roman" w:hAnsi="Times New Roman"/>
              </w:rPr>
              <w:t>TDS (ppm)</w:t>
            </w:r>
          </w:p>
        </w:tc>
        <w:tc>
          <w:tcPr>
            <w:tcW w:w="36.05pt" w:type="dxa"/>
          </w:tcPr>
          <w:p w14:paraId="19F5D356" w14:textId="0CE87426" w:rsidR="00DC2870" w:rsidRPr="00DC2870" w:rsidRDefault="00DC2870" w:rsidP="00DC2870">
            <w:pPr>
              <w:rPr>
                <w:rFonts w:ascii="Times New Roman" w:hAnsi="Times New Roman"/>
              </w:rPr>
            </w:pPr>
            <w:r>
              <w:rPr>
                <w:rFonts w:ascii="Times New Roman" w:hAnsi="Times New Roman"/>
              </w:rPr>
              <w:t>LED Status for TDS</w:t>
            </w:r>
          </w:p>
        </w:tc>
      </w:tr>
      <w:tr w:rsidR="00295473" w:rsidRPr="00DC2870" w14:paraId="32B5C5CB" w14:textId="77777777" w:rsidTr="00D87010">
        <w:tc>
          <w:tcPr>
            <w:tcW w:w="48.55pt" w:type="dxa"/>
          </w:tcPr>
          <w:p w14:paraId="0AD23568" w14:textId="120763C9" w:rsidR="00295473" w:rsidRPr="00DC2870" w:rsidRDefault="00295473" w:rsidP="00295473">
            <w:pPr>
              <w:rPr>
                <w:rFonts w:ascii="Times New Roman" w:hAnsi="Times New Roman"/>
              </w:rPr>
            </w:pPr>
            <w:r>
              <w:rPr>
                <w:rFonts w:ascii="Times New Roman" w:hAnsi="Times New Roman"/>
              </w:rPr>
              <w:t>01</w:t>
            </w:r>
          </w:p>
        </w:tc>
        <w:tc>
          <w:tcPr>
            <w:tcW w:w="59.20pt" w:type="dxa"/>
          </w:tcPr>
          <w:p w14:paraId="3D579F03" w14:textId="7DBE184B" w:rsidR="00295473" w:rsidRPr="00DC2870" w:rsidRDefault="00295473" w:rsidP="00295473">
            <w:pPr>
              <w:rPr>
                <w:rFonts w:ascii="Times New Roman" w:hAnsi="Times New Roman"/>
              </w:rPr>
            </w:pPr>
            <w:r>
              <w:rPr>
                <w:rFonts w:ascii="Times New Roman" w:hAnsi="Times New Roman"/>
              </w:rPr>
              <w:t xml:space="preserve">0 &lt;= x &lt;= </w:t>
            </w:r>
            <w:r w:rsidR="00B21EE6">
              <w:rPr>
                <w:rFonts w:ascii="Times New Roman" w:hAnsi="Times New Roman"/>
              </w:rPr>
              <w:t>1</w:t>
            </w:r>
            <w:r>
              <w:rPr>
                <w:rFonts w:ascii="Times New Roman" w:hAnsi="Times New Roman"/>
              </w:rPr>
              <w:t>5</w:t>
            </w:r>
          </w:p>
        </w:tc>
        <w:tc>
          <w:tcPr>
            <w:tcW w:w="38pt" w:type="dxa"/>
          </w:tcPr>
          <w:p w14:paraId="657C13D3" w14:textId="429FB35B" w:rsidR="00295473" w:rsidRPr="00DC2870" w:rsidRDefault="00295473" w:rsidP="00295473">
            <w:pPr>
              <w:rPr>
                <w:rFonts w:ascii="Times New Roman" w:hAnsi="Times New Roman"/>
              </w:rPr>
            </w:pPr>
            <w:r>
              <w:rPr>
                <w:rFonts w:ascii="Times New Roman" w:hAnsi="Times New Roman"/>
              </w:rPr>
              <w:t>Green</w:t>
            </w:r>
          </w:p>
        </w:tc>
        <w:tc>
          <w:tcPr>
            <w:tcW w:w="61pt" w:type="dxa"/>
          </w:tcPr>
          <w:p w14:paraId="64116868" w14:textId="16E0F1A0" w:rsidR="00295473" w:rsidRPr="00DC2870" w:rsidRDefault="00295473" w:rsidP="00295473">
            <w:pPr>
              <w:rPr>
                <w:rFonts w:ascii="Times New Roman" w:hAnsi="Times New Roman"/>
              </w:rPr>
            </w:pPr>
            <w:r>
              <w:rPr>
                <w:rFonts w:ascii="Times New Roman" w:hAnsi="Times New Roman"/>
              </w:rPr>
              <w:t xml:space="preserve">0 &lt;= </w:t>
            </w:r>
            <w:r>
              <w:rPr>
                <w:rFonts w:ascii="Times New Roman" w:hAnsi="Times New Roman"/>
              </w:rPr>
              <w:t>y</w:t>
            </w:r>
            <w:r>
              <w:rPr>
                <w:rFonts w:ascii="Times New Roman" w:hAnsi="Times New Roman"/>
              </w:rPr>
              <w:t xml:space="preserve"> &lt;= </w:t>
            </w:r>
            <w:r>
              <w:rPr>
                <w:rFonts w:ascii="Times New Roman" w:hAnsi="Times New Roman"/>
              </w:rPr>
              <w:t>600</w:t>
            </w:r>
          </w:p>
        </w:tc>
        <w:tc>
          <w:tcPr>
            <w:tcW w:w="36.05pt" w:type="dxa"/>
          </w:tcPr>
          <w:p w14:paraId="0ADF470F" w14:textId="4E3D6A17" w:rsidR="00295473" w:rsidRPr="00DC2870" w:rsidRDefault="00295473" w:rsidP="00295473">
            <w:pPr>
              <w:rPr>
                <w:rFonts w:ascii="Times New Roman" w:hAnsi="Times New Roman"/>
              </w:rPr>
            </w:pPr>
            <w:r>
              <w:rPr>
                <w:rFonts w:ascii="Times New Roman" w:hAnsi="Times New Roman"/>
              </w:rPr>
              <w:t>Green</w:t>
            </w:r>
          </w:p>
        </w:tc>
      </w:tr>
      <w:tr w:rsidR="00295473" w:rsidRPr="00DC2870" w14:paraId="0BF7F10C" w14:textId="77777777" w:rsidTr="00D87010">
        <w:tc>
          <w:tcPr>
            <w:tcW w:w="48.55pt" w:type="dxa"/>
          </w:tcPr>
          <w:p w14:paraId="0271D132" w14:textId="4F86EA3F" w:rsidR="00295473" w:rsidRPr="00DC2870" w:rsidRDefault="00295473" w:rsidP="00295473">
            <w:pPr>
              <w:rPr>
                <w:rFonts w:ascii="Times New Roman" w:hAnsi="Times New Roman"/>
              </w:rPr>
            </w:pPr>
            <w:r>
              <w:rPr>
                <w:rFonts w:ascii="Times New Roman" w:hAnsi="Times New Roman"/>
              </w:rPr>
              <w:t>02</w:t>
            </w:r>
          </w:p>
        </w:tc>
        <w:tc>
          <w:tcPr>
            <w:tcW w:w="59.20pt" w:type="dxa"/>
          </w:tcPr>
          <w:p w14:paraId="63731379" w14:textId="666FB8E4" w:rsidR="00295473" w:rsidRPr="00DC2870" w:rsidRDefault="00B21EE6" w:rsidP="00295473">
            <w:pPr>
              <w:rPr>
                <w:rFonts w:ascii="Times New Roman" w:hAnsi="Times New Roman"/>
              </w:rPr>
            </w:pPr>
            <w:r>
              <w:rPr>
                <w:rFonts w:ascii="Times New Roman" w:hAnsi="Times New Roman"/>
              </w:rPr>
              <w:t>1</w:t>
            </w:r>
            <w:r w:rsidR="00295473">
              <w:rPr>
                <w:rFonts w:ascii="Times New Roman" w:hAnsi="Times New Roman"/>
              </w:rPr>
              <w:t>6</w:t>
            </w:r>
            <w:r w:rsidR="00295473">
              <w:rPr>
                <w:rFonts w:ascii="Times New Roman" w:hAnsi="Times New Roman"/>
              </w:rPr>
              <w:t xml:space="preserve"> &lt;= x &lt;= </w:t>
            </w:r>
            <w:r>
              <w:rPr>
                <w:rFonts w:ascii="Times New Roman" w:hAnsi="Times New Roman"/>
              </w:rPr>
              <w:t>3</w:t>
            </w:r>
            <w:r w:rsidR="00295473">
              <w:rPr>
                <w:rFonts w:ascii="Times New Roman" w:hAnsi="Times New Roman"/>
              </w:rPr>
              <w:t>5</w:t>
            </w:r>
          </w:p>
        </w:tc>
        <w:tc>
          <w:tcPr>
            <w:tcW w:w="38pt" w:type="dxa"/>
          </w:tcPr>
          <w:p w14:paraId="50BEFE85" w14:textId="4945EE05" w:rsidR="00295473" w:rsidRPr="00DC2870" w:rsidRDefault="00295473" w:rsidP="00295473">
            <w:pPr>
              <w:rPr>
                <w:rFonts w:ascii="Times New Roman" w:hAnsi="Times New Roman"/>
              </w:rPr>
            </w:pPr>
            <w:r>
              <w:rPr>
                <w:rFonts w:ascii="Times New Roman" w:hAnsi="Times New Roman"/>
              </w:rPr>
              <w:t>Blue</w:t>
            </w:r>
          </w:p>
        </w:tc>
        <w:tc>
          <w:tcPr>
            <w:tcW w:w="61pt" w:type="dxa"/>
          </w:tcPr>
          <w:p w14:paraId="4A3724EF" w14:textId="4318FBD0" w:rsidR="00295473" w:rsidRPr="00DC2870" w:rsidRDefault="00295473" w:rsidP="00295473">
            <w:pPr>
              <w:rPr>
                <w:rFonts w:ascii="Times New Roman" w:hAnsi="Times New Roman"/>
              </w:rPr>
            </w:pPr>
            <w:r>
              <w:rPr>
                <w:rFonts w:ascii="Times New Roman" w:hAnsi="Times New Roman"/>
              </w:rPr>
              <w:t>601</w:t>
            </w:r>
            <w:r>
              <w:rPr>
                <w:rFonts w:ascii="Times New Roman" w:hAnsi="Times New Roman"/>
              </w:rPr>
              <w:t xml:space="preserve"> &lt;= </w:t>
            </w:r>
            <w:r>
              <w:rPr>
                <w:rFonts w:ascii="Times New Roman" w:hAnsi="Times New Roman"/>
              </w:rPr>
              <w:t>y</w:t>
            </w:r>
            <w:r>
              <w:rPr>
                <w:rFonts w:ascii="Times New Roman" w:hAnsi="Times New Roman"/>
              </w:rPr>
              <w:t xml:space="preserve"> &lt;= </w:t>
            </w:r>
            <w:r>
              <w:rPr>
                <w:rFonts w:ascii="Times New Roman" w:hAnsi="Times New Roman"/>
              </w:rPr>
              <w:t>1200</w:t>
            </w:r>
          </w:p>
        </w:tc>
        <w:tc>
          <w:tcPr>
            <w:tcW w:w="36.05pt" w:type="dxa"/>
          </w:tcPr>
          <w:p w14:paraId="4090BEE3" w14:textId="09237E77" w:rsidR="00295473" w:rsidRPr="00DC2870" w:rsidRDefault="00295473" w:rsidP="00295473">
            <w:pPr>
              <w:rPr>
                <w:rFonts w:ascii="Times New Roman" w:hAnsi="Times New Roman"/>
              </w:rPr>
            </w:pPr>
            <w:r>
              <w:rPr>
                <w:rFonts w:ascii="Times New Roman" w:hAnsi="Times New Roman"/>
              </w:rPr>
              <w:t>Blue</w:t>
            </w:r>
          </w:p>
        </w:tc>
      </w:tr>
      <w:tr w:rsidR="00295473" w:rsidRPr="00DC2870" w14:paraId="40D54E1F" w14:textId="77777777" w:rsidTr="00D87010">
        <w:tc>
          <w:tcPr>
            <w:tcW w:w="48.55pt" w:type="dxa"/>
          </w:tcPr>
          <w:p w14:paraId="41E70006" w14:textId="62663352" w:rsidR="00295473" w:rsidRPr="00DC2870" w:rsidRDefault="00295473" w:rsidP="00295473">
            <w:pPr>
              <w:rPr>
                <w:rFonts w:ascii="Times New Roman" w:hAnsi="Times New Roman"/>
              </w:rPr>
            </w:pPr>
            <w:r>
              <w:rPr>
                <w:rFonts w:ascii="Times New Roman" w:hAnsi="Times New Roman"/>
              </w:rPr>
              <w:t>03</w:t>
            </w:r>
          </w:p>
        </w:tc>
        <w:tc>
          <w:tcPr>
            <w:tcW w:w="59.20pt" w:type="dxa"/>
          </w:tcPr>
          <w:p w14:paraId="55F8B587" w14:textId="26C83B3C" w:rsidR="00295473" w:rsidRPr="00DC2870" w:rsidRDefault="00B21EE6" w:rsidP="00295473">
            <w:pPr>
              <w:rPr>
                <w:rFonts w:ascii="Times New Roman" w:hAnsi="Times New Roman"/>
              </w:rPr>
            </w:pPr>
            <w:r>
              <w:rPr>
                <w:rFonts w:ascii="Times New Roman" w:hAnsi="Times New Roman"/>
              </w:rPr>
              <w:t>3</w:t>
            </w:r>
            <w:r w:rsidR="00295473">
              <w:rPr>
                <w:rFonts w:ascii="Times New Roman" w:hAnsi="Times New Roman"/>
              </w:rPr>
              <w:t>6</w:t>
            </w:r>
            <w:r w:rsidR="00295473">
              <w:rPr>
                <w:rFonts w:ascii="Times New Roman" w:hAnsi="Times New Roman"/>
              </w:rPr>
              <w:t xml:space="preserve"> &lt;= x</w:t>
            </w:r>
          </w:p>
        </w:tc>
        <w:tc>
          <w:tcPr>
            <w:tcW w:w="38pt" w:type="dxa"/>
          </w:tcPr>
          <w:p w14:paraId="4158E398" w14:textId="59DEA576" w:rsidR="00295473" w:rsidRPr="00DC2870" w:rsidRDefault="00295473" w:rsidP="00295473">
            <w:pPr>
              <w:rPr>
                <w:rFonts w:ascii="Times New Roman" w:hAnsi="Times New Roman"/>
              </w:rPr>
            </w:pPr>
            <w:r>
              <w:rPr>
                <w:rFonts w:ascii="Times New Roman" w:hAnsi="Times New Roman"/>
              </w:rPr>
              <w:t>Red</w:t>
            </w:r>
          </w:p>
        </w:tc>
        <w:tc>
          <w:tcPr>
            <w:tcW w:w="61pt" w:type="dxa"/>
          </w:tcPr>
          <w:p w14:paraId="0A20191C" w14:textId="07016EF5" w:rsidR="00295473" w:rsidRPr="00DC2870" w:rsidRDefault="00295473" w:rsidP="00295473">
            <w:pPr>
              <w:rPr>
                <w:rFonts w:ascii="Times New Roman" w:hAnsi="Times New Roman"/>
              </w:rPr>
            </w:pPr>
            <w:r>
              <w:rPr>
                <w:rFonts w:ascii="Times New Roman" w:hAnsi="Times New Roman"/>
              </w:rPr>
              <w:t>1200</w:t>
            </w:r>
            <w:r>
              <w:rPr>
                <w:rFonts w:ascii="Times New Roman" w:hAnsi="Times New Roman"/>
              </w:rPr>
              <w:t xml:space="preserve"> &lt;= </w:t>
            </w:r>
            <w:r>
              <w:rPr>
                <w:rFonts w:ascii="Times New Roman" w:hAnsi="Times New Roman"/>
              </w:rPr>
              <w:t>y</w:t>
            </w:r>
          </w:p>
        </w:tc>
        <w:tc>
          <w:tcPr>
            <w:tcW w:w="36.05pt" w:type="dxa"/>
          </w:tcPr>
          <w:p w14:paraId="0C700750" w14:textId="3B60AE09" w:rsidR="00295473" w:rsidRPr="00DC2870" w:rsidRDefault="00295473" w:rsidP="00295473">
            <w:pPr>
              <w:rPr>
                <w:rFonts w:ascii="Times New Roman" w:hAnsi="Times New Roman"/>
              </w:rPr>
            </w:pPr>
            <w:r>
              <w:rPr>
                <w:rFonts w:ascii="Times New Roman" w:hAnsi="Times New Roman"/>
              </w:rPr>
              <w:t>Red</w:t>
            </w:r>
          </w:p>
        </w:tc>
      </w:tr>
    </w:tbl>
    <w:p w14:paraId="70CE1655" w14:textId="1F4EDE73" w:rsidR="00DC2870" w:rsidRPr="00DC2870" w:rsidRDefault="0030017A" w:rsidP="00DC2870">
      <w:r>
        <w:t xml:space="preserve">Table 01: </w:t>
      </w:r>
      <w:r w:rsidR="00B91D02">
        <w:t>Possible Outcomes</w:t>
      </w:r>
    </w:p>
    <w:p w14:paraId="31A9B68C" w14:textId="520BCFE9" w:rsidR="00D5738E" w:rsidRPr="00906E20" w:rsidRDefault="00D5738E" w:rsidP="00D5738E"/>
    <w:p w14:paraId="01ACF658" w14:textId="508BD814" w:rsidR="00D5738E" w:rsidRDefault="0057116F" w:rsidP="00D5738E">
      <w:pPr>
        <w:pStyle w:val="Heading2"/>
      </w:pPr>
      <w:r>
        <w:t>Test Outcomes</w:t>
      </w:r>
    </w:p>
    <w:p w14:paraId="70E82C79" w14:textId="77777777" w:rsidR="008F1B38" w:rsidRPr="00E65639" w:rsidRDefault="008F1B38" w:rsidP="008F1B38">
      <w:pPr>
        <w:jc w:val="both"/>
      </w:pPr>
      <w:bookmarkStart w:id="1" w:name="_Hlk165739201"/>
      <w:r w:rsidRPr="00E65639">
        <w:rPr>
          <w:b/>
          <w:bCs/>
        </w:rPr>
        <w:t>Case -01:</w:t>
      </w:r>
      <w:r>
        <w:rPr>
          <w:b/>
          <w:bCs/>
        </w:rPr>
        <w:t xml:space="preserve"> </w:t>
      </w:r>
      <w:r>
        <w:t>In this test turbidity is 15 NTU and color of turbidity LED is green. So, water is clear. TDS is 625 ppm and color of TDS LED is blue. So, water is fair</w:t>
      </w:r>
      <w:bookmarkEnd w:id="1"/>
      <w:r>
        <w:t>.</w:t>
      </w:r>
    </w:p>
    <w:p w14:paraId="1FED627E" w14:textId="77777777" w:rsidR="008F1B38" w:rsidRPr="008F1B38" w:rsidRDefault="008F1B38" w:rsidP="008F1B38">
      <w:pPr>
        <w:jc w:val="both"/>
      </w:pPr>
    </w:p>
    <w:p w14:paraId="4F282247" w14:textId="34068F21" w:rsidR="0057116F" w:rsidRDefault="0057116F" w:rsidP="0057116F">
      <w:r>
        <w:rPr>
          <w:noProof/>
        </w:rPr>
        <w:drawing>
          <wp:inline distT="0" distB="0" distL="0" distR="0" wp14:anchorId="104BDB69" wp14:editId="50CAE392">
            <wp:extent cx="2523853" cy="1343877"/>
            <wp:effectExtent l="0" t="0" r="0" b="8890"/>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58572" cy="1362364"/>
                    </a:xfrm>
                    <a:prstGeom prst="rect">
                      <a:avLst/>
                    </a:prstGeom>
                    <a:noFill/>
                    <a:ln>
                      <a:noFill/>
                    </a:ln>
                  </pic:spPr>
                </pic:pic>
              </a:graphicData>
            </a:graphic>
          </wp:inline>
        </w:drawing>
      </w:r>
    </w:p>
    <w:p w14:paraId="537B633D" w14:textId="7DF52F5D" w:rsidR="00506CE1" w:rsidRDefault="00506CE1" w:rsidP="00506CE1">
      <w:r>
        <w:t>Figure 1</w:t>
      </w:r>
      <w:r>
        <w:t>2</w:t>
      </w:r>
      <w:r>
        <w:t xml:space="preserve">: </w:t>
      </w:r>
      <w:r w:rsidR="008417E8">
        <w:t>Test Case -</w:t>
      </w:r>
      <w:r w:rsidR="00257F3E">
        <w:t>0</w:t>
      </w:r>
      <w:r w:rsidR="008417E8">
        <w:t>1</w:t>
      </w:r>
    </w:p>
    <w:p w14:paraId="42270B01" w14:textId="6EDE07E4" w:rsidR="00E65639" w:rsidRDefault="00E65639" w:rsidP="00506CE1"/>
    <w:p w14:paraId="39ECEB30" w14:textId="77777777" w:rsidR="008F1B38" w:rsidRDefault="008F1B38" w:rsidP="008F1B38">
      <w:pPr>
        <w:jc w:val="both"/>
      </w:pPr>
      <w:r w:rsidRPr="00E65639">
        <w:rPr>
          <w:b/>
          <w:bCs/>
        </w:rPr>
        <w:t>Case -0</w:t>
      </w:r>
      <w:r>
        <w:rPr>
          <w:b/>
          <w:bCs/>
        </w:rPr>
        <w:t>2</w:t>
      </w:r>
      <w:r w:rsidRPr="00E65639">
        <w:rPr>
          <w:b/>
          <w:bCs/>
        </w:rPr>
        <w:t>:</w:t>
      </w:r>
      <w:r>
        <w:rPr>
          <w:b/>
          <w:bCs/>
        </w:rPr>
        <w:t xml:space="preserve"> </w:t>
      </w:r>
      <w:r>
        <w:t>In this test turbidity is 14 NTU and color of turbidity LED is green. So, water is clear. TDS is 586 ppm and color of TDS LED is green. So, water is good.</w:t>
      </w:r>
    </w:p>
    <w:p w14:paraId="005AB715" w14:textId="06709596" w:rsidR="0057116F" w:rsidRDefault="0057116F" w:rsidP="00506CE1">
      <w:pPr>
        <w:jc w:val="both"/>
      </w:pPr>
    </w:p>
    <w:p w14:paraId="28275530" w14:textId="7C77F71F" w:rsidR="0057116F" w:rsidRDefault="0057116F" w:rsidP="0057116F">
      <w:r>
        <w:rPr>
          <w:noProof/>
        </w:rPr>
        <w:drawing>
          <wp:inline distT="0" distB="0" distL="0" distR="0" wp14:anchorId="7A5762CA" wp14:editId="1D2D8E94">
            <wp:extent cx="2540182" cy="1335866"/>
            <wp:effectExtent l="0" t="0" r="0" b="0"/>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52324" cy="1342251"/>
                    </a:xfrm>
                    <a:prstGeom prst="rect">
                      <a:avLst/>
                    </a:prstGeom>
                    <a:noFill/>
                    <a:ln>
                      <a:noFill/>
                    </a:ln>
                  </pic:spPr>
                </pic:pic>
              </a:graphicData>
            </a:graphic>
          </wp:inline>
        </w:drawing>
      </w:r>
    </w:p>
    <w:p w14:paraId="20080FA4" w14:textId="5411E4E8" w:rsidR="00506CE1" w:rsidRDefault="00506CE1" w:rsidP="00506CE1">
      <w:r>
        <w:t>Figure 1</w:t>
      </w:r>
      <w:r>
        <w:t>3</w:t>
      </w:r>
      <w:r>
        <w:t xml:space="preserve">: </w:t>
      </w:r>
      <w:r w:rsidR="008417E8">
        <w:t>Test Case -</w:t>
      </w:r>
      <w:r w:rsidR="00257F3E">
        <w:t>0</w:t>
      </w:r>
      <w:r w:rsidR="008417E8">
        <w:t>2</w:t>
      </w:r>
    </w:p>
    <w:p w14:paraId="4D87823B" w14:textId="629BE520" w:rsidR="00E65639" w:rsidRDefault="00E65639" w:rsidP="00506CE1"/>
    <w:p w14:paraId="7AD6054E" w14:textId="77777777" w:rsidR="008F1B38" w:rsidRDefault="008F1B38" w:rsidP="008F1B38">
      <w:pPr>
        <w:jc w:val="both"/>
      </w:pPr>
      <w:r w:rsidRPr="00E65639">
        <w:rPr>
          <w:b/>
          <w:bCs/>
        </w:rPr>
        <w:t>Case -0</w:t>
      </w:r>
      <w:r>
        <w:rPr>
          <w:b/>
          <w:bCs/>
        </w:rPr>
        <w:t>3</w:t>
      </w:r>
      <w:r w:rsidRPr="00E65639">
        <w:rPr>
          <w:b/>
          <w:bCs/>
        </w:rPr>
        <w:t>:</w:t>
      </w:r>
      <w:r>
        <w:rPr>
          <w:b/>
          <w:bCs/>
        </w:rPr>
        <w:t xml:space="preserve"> </w:t>
      </w:r>
      <w:r>
        <w:t>In this test turbidity is 37 NTU and color of turbidity LED is red. So, water is turbid. TDS is 2546 ppm and color of TDS LED is red. So, water is poor.</w:t>
      </w:r>
    </w:p>
    <w:p w14:paraId="09348E28" w14:textId="3BFC94D2" w:rsidR="0057116F" w:rsidRDefault="0057116F" w:rsidP="00506CE1">
      <w:pPr>
        <w:jc w:val="both"/>
      </w:pPr>
    </w:p>
    <w:p w14:paraId="63E6063E" w14:textId="5CBD3D8A" w:rsidR="0057116F" w:rsidRDefault="0057116F" w:rsidP="0057116F">
      <w:r>
        <w:rPr>
          <w:noProof/>
        </w:rPr>
        <w:drawing>
          <wp:inline distT="0" distB="0" distL="0" distR="0" wp14:anchorId="31814C6A" wp14:editId="78429D91">
            <wp:extent cx="2453096" cy="1274440"/>
            <wp:effectExtent l="0" t="0" r="4445" b="2540"/>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70688" cy="1283580"/>
                    </a:xfrm>
                    <a:prstGeom prst="rect">
                      <a:avLst/>
                    </a:prstGeom>
                    <a:noFill/>
                    <a:ln>
                      <a:noFill/>
                    </a:ln>
                  </pic:spPr>
                </pic:pic>
              </a:graphicData>
            </a:graphic>
          </wp:inline>
        </w:drawing>
      </w:r>
    </w:p>
    <w:p w14:paraId="7AD9E8AF" w14:textId="59DE555B" w:rsidR="00506CE1" w:rsidRDefault="00506CE1" w:rsidP="00506CE1">
      <w:r>
        <w:t>Figure 1</w:t>
      </w:r>
      <w:r>
        <w:t>4</w:t>
      </w:r>
      <w:r>
        <w:t xml:space="preserve">: </w:t>
      </w:r>
      <w:r w:rsidR="008417E8">
        <w:t>Test Case -</w:t>
      </w:r>
      <w:r w:rsidR="00257F3E">
        <w:t>0</w:t>
      </w:r>
      <w:r w:rsidR="008417E8">
        <w:t>3</w:t>
      </w:r>
    </w:p>
    <w:p w14:paraId="417D6DB5" w14:textId="6D154429" w:rsidR="00EE458C" w:rsidRDefault="00EE458C" w:rsidP="00506CE1"/>
    <w:p w14:paraId="27CA3F2C" w14:textId="1BCC23A0" w:rsidR="00D5738E" w:rsidRDefault="00D5738E" w:rsidP="00506CE1">
      <w:pPr>
        <w:jc w:val="both"/>
      </w:pPr>
    </w:p>
    <w:tbl>
      <w:tblPr>
        <w:tblStyle w:val="TableGrid"/>
        <w:tblW w:w="0pt" w:type="auto"/>
        <w:tblLayout w:type="fixed"/>
        <w:tblLook w:firstRow="1" w:lastRow="0" w:firstColumn="1" w:lastColumn="0" w:noHBand="0" w:noVBand="1"/>
      </w:tblPr>
      <w:tblGrid>
        <w:gridCol w:w="971"/>
        <w:gridCol w:w="1184"/>
        <w:gridCol w:w="760"/>
        <w:gridCol w:w="1220"/>
        <w:gridCol w:w="721"/>
      </w:tblGrid>
      <w:tr w:rsidR="003079F4" w:rsidRPr="00DC2870" w14:paraId="58E50291" w14:textId="77777777" w:rsidTr="00E4250F">
        <w:tc>
          <w:tcPr>
            <w:tcW w:w="48.55pt" w:type="dxa"/>
          </w:tcPr>
          <w:p w14:paraId="0EEA1DA1" w14:textId="77777777" w:rsidR="003079F4" w:rsidRPr="00DC2870" w:rsidRDefault="003079F4" w:rsidP="00E4250F">
            <w:pPr>
              <w:rPr>
                <w:rFonts w:ascii="Times New Roman" w:hAnsi="Times New Roman"/>
              </w:rPr>
            </w:pPr>
            <w:r w:rsidRPr="00DC2870">
              <w:rPr>
                <w:rFonts w:ascii="Times New Roman" w:hAnsi="Times New Roman"/>
              </w:rPr>
              <w:t>Cases</w:t>
            </w:r>
          </w:p>
        </w:tc>
        <w:tc>
          <w:tcPr>
            <w:tcW w:w="59.20pt" w:type="dxa"/>
          </w:tcPr>
          <w:p w14:paraId="467F692E" w14:textId="77777777" w:rsidR="003079F4" w:rsidRPr="00DC2870" w:rsidRDefault="003079F4" w:rsidP="00E4250F">
            <w:pPr>
              <w:rPr>
                <w:rFonts w:ascii="Times New Roman" w:hAnsi="Times New Roman"/>
              </w:rPr>
            </w:pPr>
            <w:r>
              <w:rPr>
                <w:rFonts w:ascii="Times New Roman" w:hAnsi="Times New Roman"/>
              </w:rPr>
              <w:t>Turbidity (NTU)</w:t>
            </w:r>
          </w:p>
        </w:tc>
        <w:tc>
          <w:tcPr>
            <w:tcW w:w="38pt" w:type="dxa"/>
          </w:tcPr>
          <w:p w14:paraId="20F2D7D3" w14:textId="77777777" w:rsidR="003079F4" w:rsidRPr="00DC2870" w:rsidRDefault="003079F4" w:rsidP="00E4250F">
            <w:pPr>
              <w:rPr>
                <w:rFonts w:ascii="Times New Roman" w:hAnsi="Times New Roman"/>
              </w:rPr>
            </w:pPr>
            <w:r>
              <w:rPr>
                <w:rFonts w:ascii="Times New Roman" w:hAnsi="Times New Roman"/>
              </w:rPr>
              <w:t>LED Status for Turbidity</w:t>
            </w:r>
          </w:p>
        </w:tc>
        <w:tc>
          <w:tcPr>
            <w:tcW w:w="61pt" w:type="dxa"/>
          </w:tcPr>
          <w:p w14:paraId="1F4E8E2C" w14:textId="77777777" w:rsidR="003079F4" w:rsidRPr="00DC2870" w:rsidRDefault="003079F4" w:rsidP="00E4250F">
            <w:pPr>
              <w:rPr>
                <w:rFonts w:ascii="Times New Roman" w:hAnsi="Times New Roman"/>
              </w:rPr>
            </w:pPr>
            <w:r>
              <w:rPr>
                <w:rFonts w:ascii="Times New Roman" w:hAnsi="Times New Roman"/>
              </w:rPr>
              <w:t>TDS (ppm)</w:t>
            </w:r>
          </w:p>
        </w:tc>
        <w:tc>
          <w:tcPr>
            <w:tcW w:w="36.05pt" w:type="dxa"/>
          </w:tcPr>
          <w:p w14:paraId="23B103A1" w14:textId="77777777" w:rsidR="003079F4" w:rsidRPr="00DC2870" w:rsidRDefault="003079F4" w:rsidP="00E4250F">
            <w:pPr>
              <w:rPr>
                <w:rFonts w:ascii="Times New Roman" w:hAnsi="Times New Roman"/>
              </w:rPr>
            </w:pPr>
            <w:r>
              <w:rPr>
                <w:rFonts w:ascii="Times New Roman" w:hAnsi="Times New Roman"/>
              </w:rPr>
              <w:t>LED Status for TDS</w:t>
            </w:r>
          </w:p>
        </w:tc>
      </w:tr>
      <w:tr w:rsidR="003079F4" w:rsidRPr="00DC2870" w14:paraId="20388510" w14:textId="77777777" w:rsidTr="00E4250F">
        <w:tc>
          <w:tcPr>
            <w:tcW w:w="48.55pt" w:type="dxa"/>
          </w:tcPr>
          <w:p w14:paraId="64A04EAA" w14:textId="77777777" w:rsidR="003079F4" w:rsidRPr="00DC2870" w:rsidRDefault="003079F4" w:rsidP="00E4250F">
            <w:pPr>
              <w:rPr>
                <w:rFonts w:ascii="Times New Roman" w:hAnsi="Times New Roman"/>
              </w:rPr>
            </w:pPr>
            <w:r>
              <w:rPr>
                <w:rFonts w:ascii="Times New Roman" w:hAnsi="Times New Roman"/>
              </w:rPr>
              <w:t>01</w:t>
            </w:r>
          </w:p>
        </w:tc>
        <w:tc>
          <w:tcPr>
            <w:tcW w:w="59.20pt" w:type="dxa"/>
          </w:tcPr>
          <w:p w14:paraId="74F6AF5D" w14:textId="359D553D" w:rsidR="003079F4" w:rsidRPr="00DC2870" w:rsidRDefault="00B21EE6" w:rsidP="00E4250F">
            <w:pPr>
              <w:rPr>
                <w:rFonts w:ascii="Times New Roman" w:hAnsi="Times New Roman"/>
              </w:rPr>
            </w:pPr>
            <w:r>
              <w:rPr>
                <w:rFonts w:ascii="Times New Roman" w:hAnsi="Times New Roman"/>
              </w:rPr>
              <w:t>1</w:t>
            </w:r>
            <w:r w:rsidR="003079F4">
              <w:rPr>
                <w:rFonts w:ascii="Times New Roman" w:hAnsi="Times New Roman"/>
              </w:rPr>
              <w:t>5</w:t>
            </w:r>
          </w:p>
        </w:tc>
        <w:tc>
          <w:tcPr>
            <w:tcW w:w="38pt" w:type="dxa"/>
          </w:tcPr>
          <w:p w14:paraId="36B27A4C" w14:textId="77777777" w:rsidR="003079F4" w:rsidRPr="00DC2870" w:rsidRDefault="003079F4" w:rsidP="00E4250F">
            <w:pPr>
              <w:rPr>
                <w:rFonts w:ascii="Times New Roman" w:hAnsi="Times New Roman"/>
              </w:rPr>
            </w:pPr>
            <w:r>
              <w:rPr>
                <w:rFonts w:ascii="Times New Roman" w:hAnsi="Times New Roman"/>
              </w:rPr>
              <w:t>Green</w:t>
            </w:r>
          </w:p>
        </w:tc>
        <w:tc>
          <w:tcPr>
            <w:tcW w:w="61pt" w:type="dxa"/>
          </w:tcPr>
          <w:p w14:paraId="780A84A8" w14:textId="3DCB5A01" w:rsidR="003079F4" w:rsidRPr="00DC2870" w:rsidRDefault="003079F4" w:rsidP="00E4250F">
            <w:pPr>
              <w:rPr>
                <w:rFonts w:ascii="Times New Roman" w:hAnsi="Times New Roman"/>
              </w:rPr>
            </w:pPr>
            <w:r>
              <w:rPr>
                <w:rFonts w:ascii="Times New Roman" w:hAnsi="Times New Roman"/>
              </w:rPr>
              <w:t>6</w:t>
            </w:r>
            <w:r w:rsidR="00B21EE6">
              <w:rPr>
                <w:rFonts w:ascii="Times New Roman" w:hAnsi="Times New Roman"/>
              </w:rPr>
              <w:t>25</w:t>
            </w:r>
          </w:p>
        </w:tc>
        <w:tc>
          <w:tcPr>
            <w:tcW w:w="36.05pt" w:type="dxa"/>
          </w:tcPr>
          <w:p w14:paraId="46901312" w14:textId="3C46A894" w:rsidR="003079F4" w:rsidRPr="00DC2870" w:rsidRDefault="00B21EE6" w:rsidP="00E4250F">
            <w:pPr>
              <w:rPr>
                <w:rFonts w:ascii="Times New Roman" w:hAnsi="Times New Roman"/>
              </w:rPr>
            </w:pPr>
            <w:r>
              <w:rPr>
                <w:rFonts w:ascii="Times New Roman" w:hAnsi="Times New Roman"/>
              </w:rPr>
              <w:t>Blue</w:t>
            </w:r>
          </w:p>
        </w:tc>
      </w:tr>
      <w:tr w:rsidR="003079F4" w:rsidRPr="00DC2870" w14:paraId="639B4151" w14:textId="77777777" w:rsidTr="00E4250F">
        <w:tc>
          <w:tcPr>
            <w:tcW w:w="48.55pt" w:type="dxa"/>
          </w:tcPr>
          <w:p w14:paraId="33558364" w14:textId="77777777" w:rsidR="003079F4" w:rsidRPr="00DC2870" w:rsidRDefault="003079F4" w:rsidP="00E4250F">
            <w:pPr>
              <w:rPr>
                <w:rFonts w:ascii="Times New Roman" w:hAnsi="Times New Roman"/>
              </w:rPr>
            </w:pPr>
            <w:r>
              <w:rPr>
                <w:rFonts w:ascii="Times New Roman" w:hAnsi="Times New Roman"/>
              </w:rPr>
              <w:t>02</w:t>
            </w:r>
          </w:p>
        </w:tc>
        <w:tc>
          <w:tcPr>
            <w:tcW w:w="59.20pt" w:type="dxa"/>
          </w:tcPr>
          <w:p w14:paraId="729E5F3A" w14:textId="22DDC4F7" w:rsidR="003079F4" w:rsidRPr="00DC2870" w:rsidRDefault="00BE7810" w:rsidP="00E4250F">
            <w:pPr>
              <w:rPr>
                <w:rFonts w:ascii="Times New Roman" w:hAnsi="Times New Roman"/>
              </w:rPr>
            </w:pPr>
            <w:r>
              <w:rPr>
                <w:rFonts w:ascii="Times New Roman" w:hAnsi="Times New Roman"/>
              </w:rPr>
              <w:t>14</w:t>
            </w:r>
          </w:p>
        </w:tc>
        <w:tc>
          <w:tcPr>
            <w:tcW w:w="38pt" w:type="dxa"/>
          </w:tcPr>
          <w:p w14:paraId="40B83459" w14:textId="29E18CD6" w:rsidR="003079F4" w:rsidRPr="00DC2870" w:rsidRDefault="00BE7810" w:rsidP="00E4250F">
            <w:pPr>
              <w:rPr>
                <w:rFonts w:ascii="Times New Roman" w:hAnsi="Times New Roman"/>
              </w:rPr>
            </w:pPr>
            <w:r>
              <w:rPr>
                <w:rFonts w:ascii="Times New Roman" w:hAnsi="Times New Roman"/>
              </w:rPr>
              <w:t>Green</w:t>
            </w:r>
          </w:p>
        </w:tc>
        <w:tc>
          <w:tcPr>
            <w:tcW w:w="61pt" w:type="dxa"/>
          </w:tcPr>
          <w:p w14:paraId="75BD12F8" w14:textId="4C5A427C" w:rsidR="003079F4" w:rsidRPr="00DC2870" w:rsidRDefault="00BE7810" w:rsidP="00E4250F">
            <w:pPr>
              <w:rPr>
                <w:rFonts w:ascii="Times New Roman" w:hAnsi="Times New Roman"/>
              </w:rPr>
            </w:pPr>
            <w:r>
              <w:rPr>
                <w:rFonts w:ascii="Times New Roman" w:hAnsi="Times New Roman"/>
              </w:rPr>
              <w:t>586</w:t>
            </w:r>
          </w:p>
        </w:tc>
        <w:tc>
          <w:tcPr>
            <w:tcW w:w="36.05pt" w:type="dxa"/>
          </w:tcPr>
          <w:p w14:paraId="718DAFB9" w14:textId="4CE7248C" w:rsidR="003079F4" w:rsidRPr="00DC2870" w:rsidRDefault="00BE7810" w:rsidP="00E4250F">
            <w:pPr>
              <w:rPr>
                <w:rFonts w:ascii="Times New Roman" w:hAnsi="Times New Roman"/>
              </w:rPr>
            </w:pPr>
            <w:r>
              <w:rPr>
                <w:rFonts w:ascii="Times New Roman" w:hAnsi="Times New Roman"/>
              </w:rPr>
              <w:t>Green</w:t>
            </w:r>
          </w:p>
        </w:tc>
      </w:tr>
      <w:tr w:rsidR="003079F4" w:rsidRPr="00DC2870" w14:paraId="14C036BC" w14:textId="77777777" w:rsidTr="00E4250F">
        <w:tc>
          <w:tcPr>
            <w:tcW w:w="48.55pt" w:type="dxa"/>
          </w:tcPr>
          <w:p w14:paraId="5625BD08" w14:textId="77777777" w:rsidR="003079F4" w:rsidRPr="00DC2870" w:rsidRDefault="003079F4" w:rsidP="00E4250F">
            <w:pPr>
              <w:rPr>
                <w:rFonts w:ascii="Times New Roman" w:hAnsi="Times New Roman"/>
              </w:rPr>
            </w:pPr>
            <w:r>
              <w:rPr>
                <w:rFonts w:ascii="Times New Roman" w:hAnsi="Times New Roman"/>
              </w:rPr>
              <w:t>03</w:t>
            </w:r>
          </w:p>
        </w:tc>
        <w:tc>
          <w:tcPr>
            <w:tcW w:w="59.20pt" w:type="dxa"/>
          </w:tcPr>
          <w:p w14:paraId="00D1B85F" w14:textId="4671172A" w:rsidR="003079F4" w:rsidRPr="00DC2870" w:rsidRDefault="00BE7810" w:rsidP="00E4250F">
            <w:pPr>
              <w:rPr>
                <w:rFonts w:ascii="Times New Roman" w:hAnsi="Times New Roman"/>
              </w:rPr>
            </w:pPr>
            <w:r>
              <w:rPr>
                <w:rFonts w:ascii="Times New Roman" w:hAnsi="Times New Roman"/>
              </w:rPr>
              <w:t>37</w:t>
            </w:r>
          </w:p>
        </w:tc>
        <w:tc>
          <w:tcPr>
            <w:tcW w:w="38pt" w:type="dxa"/>
          </w:tcPr>
          <w:p w14:paraId="089ACD89" w14:textId="77777777" w:rsidR="003079F4" w:rsidRPr="00DC2870" w:rsidRDefault="003079F4" w:rsidP="00E4250F">
            <w:pPr>
              <w:rPr>
                <w:rFonts w:ascii="Times New Roman" w:hAnsi="Times New Roman"/>
              </w:rPr>
            </w:pPr>
            <w:r>
              <w:rPr>
                <w:rFonts w:ascii="Times New Roman" w:hAnsi="Times New Roman"/>
              </w:rPr>
              <w:t>Red</w:t>
            </w:r>
          </w:p>
        </w:tc>
        <w:tc>
          <w:tcPr>
            <w:tcW w:w="61pt" w:type="dxa"/>
          </w:tcPr>
          <w:p w14:paraId="35CBBD04" w14:textId="1048DEA2" w:rsidR="003079F4" w:rsidRPr="00DC2870" w:rsidRDefault="00BE7810" w:rsidP="00E4250F">
            <w:pPr>
              <w:rPr>
                <w:rFonts w:ascii="Times New Roman" w:hAnsi="Times New Roman"/>
              </w:rPr>
            </w:pPr>
            <w:r>
              <w:rPr>
                <w:rFonts w:ascii="Times New Roman" w:hAnsi="Times New Roman"/>
              </w:rPr>
              <w:t>2546</w:t>
            </w:r>
          </w:p>
        </w:tc>
        <w:tc>
          <w:tcPr>
            <w:tcW w:w="36.05pt" w:type="dxa"/>
          </w:tcPr>
          <w:p w14:paraId="641F02ED" w14:textId="77777777" w:rsidR="003079F4" w:rsidRPr="00DC2870" w:rsidRDefault="003079F4" w:rsidP="00E4250F">
            <w:pPr>
              <w:rPr>
                <w:rFonts w:ascii="Times New Roman" w:hAnsi="Times New Roman"/>
              </w:rPr>
            </w:pPr>
            <w:r>
              <w:rPr>
                <w:rFonts w:ascii="Times New Roman" w:hAnsi="Times New Roman"/>
              </w:rPr>
              <w:t>Red</w:t>
            </w:r>
          </w:p>
        </w:tc>
      </w:tr>
    </w:tbl>
    <w:p w14:paraId="18339171" w14:textId="4FFD5159" w:rsidR="00D5738E" w:rsidRDefault="00B91D02" w:rsidP="00B91D02">
      <w:r>
        <w:t xml:space="preserve">Table 02: </w:t>
      </w:r>
      <w:r w:rsidR="00CA15F2">
        <w:t xml:space="preserve">Actual </w:t>
      </w:r>
      <w:r>
        <w:t xml:space="preserve">Test </w:t>
      </w:r>
      <w:r w:rsidR="00CA15F2">
        <w:t>Data</w:t>
      </w:r>
    </w:p>
    <w:p w14:paraId="4426B2E6" w14:textId="77777777" w:rsidR="00BA3EED" w:rsidRPr="00906E20" w:rsidRDefault="00BA3EED" w:rsidP="00B91D02"/>
    <w:p w14:paraId="3ED20EBF" w14:textId="06A621EF" w:rsidR="00C842A2" w:rsidRPr="00906E20" w:rsidRDefault="00AA6BA4" w:rsidP="00C842A2">
      <w:pPr>
        <w:pStyle w:val="Heading1"/>
      </w:pPr>
      <w:r w:rsidRPr="00906E20">
        <w:t>Conclusion</w:t>
      </w:r>
    </w:p>
    <w:p w14:paraId="21969D7B" w14:textId="1E2A3E52" w:rsidR="00E752B5" w:rsidRDefault="00EA2137" w:rsidP="006E28FE">
      <w:pPr>
        <w:pStyle w:val="BodyText"/>
        <w:spacing w:after="0pt"/>
      </w:pPr>
      <w:bookmarkStart w:id="2" w:name="_Hlk153316724"/>
      <w:r w:rsidRPr="00906E20">
        <w:t>The</w:t>
      </w:r>
      <w:bookmarkEnd w:id="2"/>
      <w:r w:rsidR="00E752B5">
        <w:t xml:space="preserve"> comprehensive testing and analysis of our real-time water monitoring system reveal promising outcomes in its ability to accurately detect and respond to variations in water quality parameters. Through meticulous calibration and integration of sensors, our system effectively distinguishes between different levels of turbidity and total dissolved solids (TDS) within the water samples.</w:t>
      </w:r>
    </w:p>
    <w:p w14:paraId="2A2434AD" w14:textId="77777777" w:rsidR="00E752B5" w:rsidRDefault="00E752B5" w:rsidP="006E28FE">
      <w:pPr>
        <w:pStyle w:val="BodyText"/>
        <w:spacing w:after="0pt"/>
      </w:pPr>
    </w:p>
    <w:p w14:paraId="4A05A524" w14:textId="77777777" w:rsidR="00E752B5" w:rsidRDefault="00E752B5" w:rsidP="006E28FE">
      <w:pPr>
        <w:pStyle w:val="BodyText"/>
        <w:spacing w:after="0pt"/>
      </w:pPr>
      <w:r>
        <w:t>In our experiments, we observed consistent correlations between sensor readings and corresponding LED status indicators, validating the system's reliability in providing real-time feedback on water quality conditions. The LED statuses for turbidity and TDS, ranging from green for optimal conditions to red for critical levels, offer intuitive visual cues for immediate assessment by stakeholders.</w:t>
      </w:r>
    </w:p>
    <w:p w14:paraId="559D3D2E" w14:textId="77777777" w:rsidR="00E752B5" w:rsidRDefault="00E752B5" w:rsidP="006E28FE">
      <w:pPr>
        <w:pStyle w:val="BodyText"/>
        <w:spacing w:after="0pt"/>
      </w:pPr>
    </w:p>
    <w:p w14:paraId="0C40E528" w14:textId="77777777" w:rsidR="00E752B5" w:rsidRDefault="00E752B5" w:rsidP="006E28FE">
      <w:pPr>
        <w:pStyle w:val="BodyText"/>
        <w:spacing w:after="0pt"/>
      </w:pPr>
      <w:r>
        <w:t>Furthermore, our system demonstrates versatility in handling a range of scenarios, as evidenced by the diverse test outcomes across different turbidity and TDS levels. Whether the water quality falls within acceptable limits or approaches critical thresholds, the system reliably communicates these variations, enabling prompt intervention and remediation measures.</w:t>
      </w:r>
    </w:p>
    <w:p w14:paraId="30A3E209" w14:textId="77777777" w:rsidR="00E752B5" w:rsidRDefault="00E752B5" w:rsidP="006E28FE">
      <w:pPr>
        <w:pStyle w:val="BodyText"/>
        <w:spacing w:after="0pt"/>
      </w:pPr>
    </w:p>
    <w:p w14:paraId="381BB26F" w14:textId="6DF948EF" w:rsidR="00C842A2" w:rsidRDefault="00E752B5" w:rsidP="006E28FE">
      <w:pPr>
        <w:pStyle w:val="BodyText"/>
        <w:spacing w:after="0pt"/>
      </w:pPr>
      <w:r>
        <w:t>Overall, the successful implementation and testing of our real-time water monitoring system underscore its potential to revolutionize water management practices. By harnessing IoT technology, data analytics, and machine learning, stakeholders can access timely insights for informed decision-making, proactive intervention, and ultimately, the preservation of water resources for sustainable development. As we continue to refine and expand the capabilities of our system, we envision a future where effective water monitoring becomes a cornerstone of resilient and adaptive water resource management strategies.</w:t>
      </w:r>
    </w:p>
    <w:p w14:paraId="0F6FED0B" w14:textId="77777777" w:rsidR="006936CC" w:rsidRPr="00CC087D" w:rsidRDefault="006936CC" w:rsidP="006E28FE">
      <w:pPr>
        <w:pStyle w:val="BodyText"/>
        <w:spacing w:after="0pt"/>
      </w:pPr>
    </w:p>
    <w:p w14:paraId="6A35A216" w14:textId="6E25856F" w:rsidR="006E28FE" w:rsidRDefault="00E85A3A" w:rsidP="006E28FE">
      <w:pPr>
        <w:pStyle w:val="Heading1"/>
      </w:pPr>
      <w:r w:rsidRPr="00906E20">
        <w:t>References</w:t>
      </w:r>
    </w:p>
    <w:p w14:paraId="3574240B" w14:textId="35B715F9" w:rsidR="006E28FE" w:rsidRDefault="006E28FE" w:rsidP="001A1D85">
      <w:pPr>
        <w:pStyle w:val="BodyText"/>
        <w:numPr>
          <w:ilvl w:val="0"/>
          <w:numId w:val="38"/>
        </w:numPr>
        <w:spacing w:after="0pt"/>
      </w:pPr>
      <w:r>
        <w:t xml:space="preserve">Y. Jiang, Y. Wang, W. Liu, and H. Xu, "Real-time prediction of water quality parameters based on machine learning algorithms and physical sensor data," Water Resources Management, vol. 35, no. 6, pp. 2073-2087, 2021. [Online]. </w:t>
      </w:r>
      <w:r>
        <w:t>Available:</w:t>
      </w:r>
      <w:r>
        <w:rPr>
          <w:lang w:val="en-US"/>
        </w:rPr>
        <w:t xml:space="preserve"> </w:t>
      </w:r>
      <w:hyperlink r:id="rId32" w:history="1">
        <w:r w:rsidRPr="00C01BE8">
          <w:rPr>
            <w:rStyle w:val="Hyperlink"/>
          </w:rPr>
          <w:t>https://www.researchgate.net/publication/373033956_Water_Quality_Prediction_Based_on_Machine_Learning_and_Comprehensive_Weighting_Methods</w:t>
        </w:r>
      </w:hyperlink>
    </w:p>
    <w:p w14:paraId="4BD2CBAC" w14:textId="77777777" w:rsidR="006E28FE" w:rsidRDefault="006E28FE" w:rsidP="001A1D85">
      <w:pPr>
        <w:pStyle w:val="BodyText"/>
        <w:spacing w:after="0pt"/>
        <w:ind w:start="50.40pt" w:firstLine="0pt"/>
      </w:pPr>
    </w:p>
    <w:p w14:paraId="29E400D8" w14:textId="4231CE31" w:rsidR="006E28FE" w:rsidRDefault="006E28FE" w:rsidP="001A1D85">
      <w:pPr>
        <w:pStyle w:val="BodyText"/>
        <w:numPr>
          <w:ilvl w:val="0"/>
          <w:numId w:val="38"/>
        </w:numPr>
        <w:spacing w:after="0pt"/>
      </w:pPr>
      <w:r>
        <w:t xml:space="preserve">R. Li, J. </w:t>
      </w:r>
      <w:proofErr w:type="spellStart"/>
      <w:r>
        <w:t>Xie</w:t>
      </w:r>
      <w:proofErr w:type="spellEnd"/>
      <w:r>
        <w:t xml:space="preserve">, C. Huang, and C. Liu, "A review on unmanned aerial vehicles for environmental monitoring," Journal of Environmental Management, vol. 259, pp. 110-117, 2020. [Online]. Available: </w:t>
      </w:r>
      <w:hyperlink r:id="rId33" w:history="1">
        <w:r w:rsidRPr="00C01BE8">
          <w:rPr>
            <w:rStyle w:val="Hyperlink"/>
          </w:rPr>
          <w:t>https://www.mdpi.com/2504-446X/7/6/398</w:t>
        </w:r>
      </w:hyperlink>
    </w:p>
    <w:p w14:paraId="0BC00698" w14:textId="77777777" w:rsidR="006E28FE" w:rsidRDefault="006E28FE" w:rsidP="001A1D85">
      <w:pPr>
        <w:pStyle w:val="BodyText"/>
        <w:spacing w:after="0pt"/>
        <w:ind w:firstLine="0pt"/>
      </w:pPr>
    </w:p>
    <w:p w14:paraId="69137DC8" w14:textId="5B65D751" w:rsidR="006E28FE" w:rsidRDefault="006E28FE" w:rsidP="001A1D85">
      <w:pPr>
        <w:pStyle w:val="BodyText"/>
        <w:numPr>
          <w:ilvl w:val="0"/>
          <w:numId w:val="38"/>
        </w:numPr>
        <w:spacing w:after="0pt"/>
      </w:pPr>
      <w:r>
        <w:t xml:space="preserve">W. Li, Y. Han, W. Feng, and J. Liu, "Real-time water quality monitoring and management system based on IoT," Journal of Sensors, vol. 2018, 2018. [Online]. Available: </w:t>
      </w:r>
      <w:hyperlink r:id="rId34" w:history="1">
        <w:r w:rsidRPr="00C01BE8">
          <w:rPr>
            <w:rStyle w:val="Hyperlink"/>
          </w:rPr>
          <w:t>https://www.researchgate.net/publication/326254847_Real_time_water_quality_monitoring_system_based_on_iot</w:t>
        </w:r>
      </w:hyperlink>
    </w:p>
    <w:p w14:paraId="6D021F02" w14:textId="77777777" w:rsidR="006E28FE" w:rsidRDefault="006E28FE" w:rsidP="001A1D85">
      <w:pPr>
        <w:pStyle w:val="BodyText"/>
        <w:spacing w:after="0pt"/>
        <w:ind w:firstLine="0pt"/>
      </w:pPr>
    </w:p>
    <w:p w14:paraId="00445134" w14:textId="2328BF8A" w:rsidR="006E28FE" w:rsidRDefault="006E28FE" w:rsidP="001A1D85">
      <w:pPr>
        <w:pStyle w:val="BodyText"/>
        <w:numPr>
          <w:ilvl w:val="0"/>
          <w:numId w:val="38"/>
        </w:numPr>
        <w:spacing w:after="0pt"/>
      </w:pPr>
      <w:r>
        <w:t xml:space="preserve">A. M. Santos, R. M. de Sousa, and J. P. de Oliveira, "Internet of Things: A review of technologies, applications and standardization efforts," Internet of Things, vol. 9, p. 100138, 2020. [Online]. Available: </w:t>
      </w:r>
      <w:hyperlink r:id="rId35" w:history="1">
        <w:r w:rsidRPr="00C01BE8">
          <w:rPr>
            <w:rStyle w:val="Hyperlink"/>
          </w:rPr>
          <w:t>https://thaiscience.info/Journals/Article/SJST/10966646.pdf</w:t>
        </w:r>
      </w:hyperlink>
    </w:p>
    <w:p w14:paraId="6D48CE92" w14:textId="77777777" w:rsidR="006E28FE" w:rsidRDefault="006E28FE" w:rsidP="001A1D85">
      <w:pPr>
        <w:pStyle w:val="BodyText"/>
        <w:spacing w:after="0pt"/>
        <w:ind w:firstLine="0pt"/>
      </w:pPr>
    </w:p>
    <w:p w14:paraId="57EBE393" w14:textId="563AE5BC" w:rsidR="006E28FE" w:rsidRDefault="006E28FE" w:rsidP="001A1D85">
      <w:pPr>
        <w:pStyle w:val="BodyText"/>
        <w:numPr>
          <w:ilvl w:val="0"/>
          <w:numId w:val="38"/>
        </w:numPr>
        <w:spacing w:after="0pt"/>
      </w:pPr>
      <w:r>
        <w:t xml:space="preserve">Q. Wang, J. Li, X. Liu, and S. Zhao, "Development and application of a real-time water quality monitoring system based on IoT technology," Environmental Science and Pollution Research, vol. 28, no. 3, pp. 2890-2902, 2021. [Online]. Available: </w:t>
      </w:r>
      <w:hyperlink r:id="rId36" w:history="1">
        <w:r w:rsidRPr="00C01BE8">
          <w:rPr>
            <w:rStyle w:val="Hyperlink"/>
          </w:rPr>
          <w:t>https://www.researchgate.net/publication/333558397_Real-time_water_quality_monitoring_system_An_IoT_application</w:t>
        </w:r>
      </w:hyperlink>
    </w:p>
    <w:p w14:paraId="0F865446" w14:textId="77777777" w:rsidR="006E28FE" w:rsidRDefault="006E28FE" w:rsidP="001A1D85">
      <w:pPr>
        <w:pStyle w:val="BodyText"/>
        <w:spacing w:after="0pt"/>
        <w:ind w:firstLine="0pt"/>
      </w:pPr>
    </w:p>
    <w:p w14:paraId="2F5BC970" w14:textId="00CB0D29" w:rsidR="006E28FE" w:rsidRDefault="006E28FE" w:rsidP="001A1D85">
      <w:pPr>
        <w:pStyle w:val="BodyText"/>
        <w:numPr>
          <w:ilvl w:val="0"/>
          <w:numId w:val="38"/>
        </w:numPr>
        <w:spacing w:after="0pt"/>
      </w:pPr>
      <w:r>
        <w:t xml:space="preserve">D. Zhang, Q. Li, and G. Hu, "Development of sensors for water quality monitoring: A review," Sensors, vol. 19, no. 16, p. 3689, 2019. [Online]. Available: </w:t>
      </w:r>
      <w:hyperlink r:id="rId37" w:history="1">
        <w:r w:rsidRPr="00C01BE8">
          <w:rPr>
            <w:rStyle w:val="Hyperlink"/>
          </w:rPr>
          <w:t>https://www.iieta.org/journals/isi/paper/10.18280/isi.280403</w:t>
        </w:r>
      </w:hyperlink>
    </w:p>
    <w:p w14:paraId="6F4B9684" w14:textId="77777777" w:rsidR="006E28FE" w:rsidRDefault="006E28FE" w:rsidP="001A1D85">
      <w:pPr>
        <w:pStyle w:val="BodyText"/>
        <w:spacing w:after="0pt"/>
        <w:ind w:firstLine="0pt"/>
      </w:pPr>
    </w:p>
    <w:p w14:paraId="4C5ECEB9" w14:textId="7992B43B" w:rsidR="00990ECB" w:rsidRDefault="006E28FE" w:rsidP="001A1D85">
      <w:pPr>
        <w:pStyle w:val="BodyText"/>
        <w:numPr>
          <w:ilvl w:val="0"/>
          <w:numId w:val="38"/>
        </w:numPr>
        <w:spacing w:after="0pt"/>
      </w:pPr>
      <w:r>
        <w:t xml:space="preserve">"Recent Advancement of the Sensors for Monitoring the Water Quality Parameters in Smart Fisheries Farming," [Online]. Available: </w:t>
      </w:r>
      <w:hyperlink r:id="rId38" w:history="1">
        <w:r w:rsidRPr="00C01BE8">
          <w:rPr>
            <w:rStyle w:val="Hyperlink"/>
          </w:rPr>
          <w:t>https://www.researchgate.net/publication/349646789_Recent_Advancement_of_the_Sensors_for_Monitoring_the_Water_Quality_Parameters_in_Smart_Fisheries_Farming</w:t>
        </w:r>
      </w:hyperlink>
    </w:p>
    <w:p w14:paraId="3B37BA3F" w14:textId="77777777" w:rsidR="006E28FE" w:rsidRDefault="006E28FE" w:rsidP="001A1D85">
      <w:pPr>
        <w:pStyle w:val="ListParagraph"/>
      </w:pPr>
    </w:p>
    <w:p w14:paraId="0C1921F0" w14:textId="77777777" w:rsidR="006E28FE" w:rsidRPr="006E28FE" w:rsidRDefault="006E28FE" w:rsidP="001A1D85">
      <w:pPr>
        <w:pStyle w:val="BodyText"/>
        <w:spacing w:after="0pt"/>
        <w:ind w:start="50.40pt" w:firstLine="0pt"/>
      </w:pPr>
    </w:p>
    <w:p w14:paraId="23B99354" w14:textId="77777777" w:rsidR="00990ECB" w:rsidRPr="00906E20" w:rsidRDefault="00990ECB" w:rsidP="00990ECB">
      <w:pPr>
        <w:pStyle w:val="BodyText"/>
        <w:rPr>
          <w:lang w:val="en-US"/>
        </w:rPr>
      </w:pPr>
    </w:p>
    <w:p w14:paraId="1E7BEBFA" w14:textId="1E5E31F6" w:rsidR="00990ECB" w:rsidRPr="00906E20" w:rsidRDefault="00990ECB" w:rsidP="00990ECB">
      <w:pPr>
        <w:pStyle w:val="BodyText"/>
        <w:rPr>
          <w:lang w:val="en-US"/>
        </w:rPr>
        <w:sectPr w:rsidR="00990ECB" w:rsidRPr="00906E20" w:rsidSect="003B4E04">
          <w:type w:val="continuous"/>
          <w:pgSz w:w="595.30pt" w:h="841.90pt" w:code="9"/>
          <w:pgMar w:top="54pt" w:right="45.35pt" w:bottom="72pt" w:left="45.35pt" w:header="36pt" w:footer="36pt" w:gutter="0pt"/>
          <w:cols w:num="2" w:space="18pt"/>
          <w:docGrid w:linePitch="360"/>
        </w:sectPr>
      </w:pPr>
    </w:p>
    <w:p w14:paraId="13188853" w14:textId="35693F65" w:rsidR="009303D9" w:rsidRPr="00906E20" w:rsidRDefault="009303D9" w:rsidP="00990ECB">
      <w:pPr>
        <w:jc w:val="both"/>
      </w:pPr>
    </w:p>
    <w:sectPr w:rsidR="009303D9" w:rsidRPr="00906E20"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3348FF6F" w14:textId="77777777" w:rsidR="000059AD" w:rsidRDefault="000059AD" w:rsidP="001A3B3D">
      <w:r>
        <w:separator/>
      </w:r>
    </w:p>
  </w:endnote>
  <w:endnote w:type="continuationSeparator" w:id="0">
    <w:p w14:paraId="3E20874D" w14:textId="77777777" w:rsidR="000059AD" w:rsidRDefault="000059AD"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200247B"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 w:name="Vrinda">
    <w:panose1 w:val="00000400000000000000"/>
    <w:charset w:characterSet="iso-8859-1"/>
    <w:family w:val="swiss"/>
    <w:pitch w:val="variable"/>
    <w:sig w:usb0="00010003" w:usb1="00000000" w:usb2="00000000" w:usb3="00000000" w:csb0="00000001"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3D444F3" w14:textId="18ED97F6" w:rsidR="00A709F0" w:rsidRDefault="00F32955" w:rsidP="00A6116F">
    <w:pPr>
      <w:pStyle w:val="Footer"/>
    </w:pPr>
    <w:r>
      <w:rPr>
        <w:i/>
      </w:rPr>
      <w:t>Project</w:t>
    </w:r>
    <w:r w:rsidR="00A709F0">
      <w:rPr>
        <w:i/>
      </w:rPr>
      <w:t xml:space="preserve"> </w:t>
    </w:r>
    <w:r w:rsidR="00A709F0" w:rsidRPr="0084791A">
      <w:rPr>
        <w:i/>
      </w:rPr>
      <w:t>Repor</w:t>
    </w:r>
    <w:r w:rsidR="00A709F0">
      <w:rPr>
        <w:i/>
      </w:rPr>
      <w:t>t</w:t>
    </w:r>
    <w:r w:rsidR="008D5BE7">
      <w:rPr>
        <w:i/>
      </w:rPr>
      <w:t xml:space="preserve"> MAES</w:t>
    </w:r>
    <w:r w:rsidR="00A709F0">
      <w:rPr>
        <w:i/>
      </w:rPr>
      <w:tab/>
      <w:t>Department of EEE</w:t>
    </w:r>
    <w:r w:rsidR="00A709F0" w:rsidRPr="0084791A">
      <w:rPr>
        <w:i/>
      </w:rPr>
      <w:tab/>
      <w:t xml:space="preserve">Page </w:t>
    </w:r>
    <w:r w:rsidR="00A709F0" w:rsidRPr="0084791A">
      <w:rPr>
        <w:b/>
        <w:bCs/>
        <w:i/>
      </w:rPr>
      <w:fldChar w:fldCharType="begin"/>
    </w:r>
    <w:r w:rsidR="00A709F0" w:rsidRPr="0084791A">
      <w:rPr>
        <w:b/>
        <w:bCs/>
        <w:i/>
      </w:rPr>
      <w:instrText xml:space="preserve"> PAGE </w:instrText>
    </w:r>
    <w:r w:rsidR="00A709F0" w:rsidRPr="0084791A">
      <w:rPr>
        <w:b/>
        <w:bCs/>
        <w:i/>
      </w:rPr>
      <w:fldChar w:fldCharType="separate"/>
    </w:r>
    <w:r w:rsidR="00A709F0">
      <w:rPr>
        <w:b/>
        <w:bCs/>
        <w:i/>
      </w:rPr>
      <w:t>3</w:t>
    </w:r>
    <w:r w:rsidR="00A709F0" w:rsidRPr="0084791A">
      <w:rPr>
        <w:b/>
        <w:bCs/>
        <w:i/>
      </w:rPr>
      <w:fldChar w:fldCharType="end"/>
    </w:r>
    <w:r w:rsidR="00A709F0" w:rsidRPr="0084791A">
      <w:rPr>
        <w:i/>
      </w:rPr>
      <w:t xml:space="preserve"> of </w:t>
    </w:r>
    <w:r w:rsidR="00A709F0" w:rsidRPr="0084791A">
      <w:rPr>
        <w:b/>
        <w:bCs/>
        <w:i/>
      </w:rPr>
      <w:fldChar w:fldCharType="begin"/>
    </w:r>
    <w:r w:rsidR="00A709F0" w:rsidRPr="0084791A">
      <w:rPr>
        <w:b/>
        <w:bCs/>
        <w:i/>
      </w:rPr>
      <w:instrText xml:space="preserve"> NUMPAGES  </w:instrText>
    </w:r>
    <w:r w:rsidR="00A709F0" w:rsidRPr="0084791A">
      <w:rPr>
        <w:b/>
        <w:bCs/>
        <w:i/>
      </w:rPr>
      <w:fldChar w:fldCharType="separate"/>
    </w:r>
    <w:r w:rsidR="00A709F0">
      <w:rPr>
        <w:b/>
        <w:bCs/>
        <w:i/>
      </w:rPr>
      <w:t>7</w:t>
    </w:r>
    <w:r w:rsidR="00A709F0" w:rsidRPr="0084791A">
      <w:rPr>
        <w:b/>
        <w:bCs/>
        <w:i/>
      </w:rPr>
      <w:fldChar w:fldCharType="end"/>
    </w: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8CC847A" w14:textId="703B3E0C" w:rsidR="001A3B3D" w:rsidRPr="006365C9" w:rsidRDefault="00533C1D" w:rsidP="006365C9">
    <w:pPr>
      <w:pStyle w:val="Footer"/>
    </w:pPr>
    <w:r>
      <w:rPr>
        <w:i/>
      </w:rPr>
      <w:t xml:space="preserve">Project </w:t>
    </w:r>
    <w:r w:rsidRPr="0084791A">
      <w:rPr>
        <w:i/>
      </w:rPr>
      <w:t>Repor</w:t>
    </w:r>
    <w:r>
      <w:rPr>
        <w:i/>
      </w:rPr>
      <w:t>t</w:t>
    </w:r>
    <w:r w:rsidR="002822E6">
      <w:rPr>
        <w:i/>
      </w:rPr>
      <w:t xml:space="preserve"> MAES</w:t>
    </w:r>
    <w:r>
      <w:rPr>
        <w:i/>
      </w:rPr>
      <w:tab/>
      <w:t>Department of EEE</w:t>
    </w:r>
    <w:r w:rsidRPr="0084791A">
      <w:rPr>
        <w:i/>
      </w:rPr>
      <w:tab/>
      <w:t xml:space="preserve">Page </w:t>
    </w:r>
    <w:r w:rsidRPr="0084791A">
      <w:rPr>
        <w:b/>
        <w:bCs/>
        <w:i/>
      </w:rPr>
      <w:fldChar w:fldCharType="begin"/>
    </w:r>
    <w:r w:rsidRPr="0084791A">
      <w:rPr>
        <w:b/>
        <w:bCs/>
        <w:i/>
      </w:rPr>
      <w:instrText xml:space="preserve"> PAGE </w:instrText>
    </w:r>
    <w:r w:rsidRPr="0084791A">
      <w:rPr>
        <w:b/>
        <w:bCs/>
        <w:i/>
      </w:rPr>
      <w:fldChar w:fldCharType="separate"/>
    </w:r>
    <w:r>
      <w:rPr>
        <w:b/>
        <w:bCs/>
        <w:i/>
      </w:rPr>
      <w:t>3</w:t>
    </w:r>
    <w:r w:rsidRPr="0084791A">
      <w:rPr>
        <w:b/>
        <w:bCs/>
        <w:i/>
      </w:rPr>
      <w:fldChar w:fldCharType="end"/>
    </w:r>
    <w:r w:rsidRPr="0084791A">
      <w:rPr>
        <w:i/>
      </w:rPr>
      <w:t xml:space="preserve"> of </w:t>
    </w:r>
    <w:r w:rsidRPr="0084791A">
      <w:rPr>
        <w:b/>
        <w:bCs/>
        <w:i/>
      </w:rPr>
      <w:fldChar w:fldCharType="begin"/>
    </w:r>
    <w:r w:rsidRPr="0084791A">
      <w:rPr>
        <w:b/>
        <w:bCs/>
        <w:i/>
      </w:rPr>
      <w:instrText xml:space="preserve"> NUMPAGES  </w:instrText>
    </w:r>
    <w:r w:rsidRPr="0084791A">
      <w:rPr>
        <w:b/>
        <w:bCs/>
        <w:i/>
      </w:rPr>
      <w:fldChar w:fldCharType="separate"/>
    </w:r>
    <w:r>
      <w:rPr>
        <w:b/>
        <w:bCs/>
        <w:i/>
      </w:rPr>
      <w:t>7</w:t>
    </w:r>
    <w:r w:rsidRPr="0084791A">
      <w:rPr>
        <w:b/>
        <w:bCs/>
        <w:i/>
      </w:rPr>
      <w:fldChar w:fldCharType="end"/>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780C3358" w14:textId="77777777" w:rsidR="000059AD" w:rsidRDefault="000059AD" w:rsidP="001A3B3D">
      <w:r>
        <w:separator/>
      </w:r>
    </w:p>
  </w:footnote>
  <w:footnote w:type="continuationSeparator" w:id="0">
    <w:p w14:paraId="274820DA" w14:textId="77777777" w:rsidR="000059AD" w:rsidRDefault="000059AD"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3D81F57"/>
    <w:multiLevelType w:val="hybridMultilevel"/>
    <w:tmpl w:val="249E4590"/>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2" w15:restartNumberingAfterBreak="0">
    <w:nsid w:val="0C2A4E42"/>
    <w:multiLevelType w:val="hybridMultilevel"/>
    <w:tmpl w:val="5386CC9C"/>
    <w:lvl w:ilvl="0" w:tplc="04090001">
      <w:start w:val="1"/>
      <w:numFmt w:val="bullet"/>
      <w:lvlText w:val=""/>
      <w:lvlJc w:val="start"/>
      <w:pPr>
        <w:ind w:start="36pt" w:hanging="18pt"/>
      </w:pPr>
      <w:rPr>
        <w:rFonts w:ascii="Symbol" w:hAnsi="Symbol" w:hint="default"/>
      </w:rPr>
    </w:lvl>
    <w:lvl w:ilvl="1" w:tplc="FFFFFFFF" w:tentative="1">
      <w:start w:val="1"/>
      <w:numFmt w:val="bullet"/>
      <w:lvlText w:val="o"/>
      <w:lvlJc w:val="start"/>
      <w:pPr>
        <w:ind w:start="72pt" w:hanging="18pt"/>
      </w:pPr>
      <w:rPr>
        <w:rFonts w:ascii="Courier New" w:hAnsi="Courier New" w:cs="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cs="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cs="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4AE503B"/>
    <w:multiLevelType w:val="hybridMultilevel"/>
    <w:tmpl w:val="4AF60D0C"/>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6" w15:restartNumberingAfterBreak="0">
    <w:nsid w:val="25FF54C3"/>
    <w:multiLevelType w:val="hybridMultilevel"/>
    <w:tmpl w:val="E446DDF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7"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8" w15:restartNumberingAfterBreak="0">
    <w:nsid w:val="27E95EC2"/>
    <w:multiLevelType w:val="hybridMultilevel"/>
    <w:tmpl w:val="EA78963C"/>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9" w15:restartNumberingAfterBreak="0">
    <w:nsid w:val="286158D7"/>
    <w:multiLevelType w:val="hybridMultilevel"/>
    <w:tmpl w:val="032C19D2"/>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0" w15:restartNumberingAfterBreak="0">
    <w:nsid w:val="28E1087A"/>
    <w:multiLevelType w:val="hybridMultilevel"/>
    <w:tmpl w:val="9D3E0466"/>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1" w15:restartNumberingAfterBreak="0">
    <w:nsid w:val="29CA7011"/>
    <w:multiLevelType w:val="hybridMultilevel"/>
    <w:tmpl w:val="3B6CFED0"/>
    <w:lvl w:ilvl="0" w:tplc="0409000B">
      <w:start w:val="1"/>
      <w:numFmt w:val="bullet"/>
      <w:lvlText w:val=""/>
      <w:lvlJc w:val="start"/>
      <w:pPr>
        <w:ind w:start="50.40pt" w:hanging="18pt"/>
      </w:pPr>
      <w:rPr>
        <w:rFonts w:ascii="Wingdings" w:hAnsi="Wingdings"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2"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3"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4"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5"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6"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7" w15:restartNumberingAfterBreak="0">
    <w:nsid w:val="531B05DC"/>
    <w:multiLevelType w:val="hybridMultilevel"/>
    <w:tmpl w:val="0882B948"/>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8" w15:restartNumberingAfterBreak="0">
    <w:nsid w:val="5F395E93"/>
    <w:multiLevelType w:val="hybridMultilevel"/>
    <w:tmpl w:val="D3804B10"/>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9" w15:restartNumberingAfterBreak="0">
    <w:nsid w:val="656F1348"/>
    <w:multiLevelType w:val="hybridMultilevel"/>
    <w:tmpl w:val="E23CA41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2" w15:restartNumberingAfterBreak="0">
    <w:nsid w:val="6EBD24AE"/>
    <w:multiLevelType w:val="hybridMultilevel"/>
    <w:tmpl w:val="B35A1DF4"/>
    <w:lvl w:ilvl="0" w:tplc="E5BCE670">
      <w:start w:val="1"/>
      <w:numFmt w:val="decimal"/>
      <w:lvlText w:val="[%1] "/>
      <w:lvlJc w:val="start"/>
      <w:pPr>
        <w:ind w:start="50.40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3" w15:restartNumberingAfterBreak="0">
    <w:nsid w:val="7C7D1AB7"/>
    <w:multiLevelType w:val="hybridMultilevel"/>
    <w:tmpl w:val="0FA0CC72"/>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4" w15:restartNumberingAfterBreak="0">
    <w:nsid w:val="7FFC4DAF"/>
    <w:multiLevelType w:val="hybridMultilevel"/>
    <w:tmpl w:val="3EC471BC"/>
    <w:lvl w:ilvl="0" w:tplc="7DC2DC2C">
      <w:start w:val="1"/>
      <w:numFmt w:val="lowerLetter"/>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num w:numId="1">
    <w:abstractNumId w:val="22"/>
  </w:num>
  <w:num w:numId="2">
    <w:abstractNumId w:val="30"/>
  </w:num>
  <w:num w:numId="3">
    <w:abstractNumId w:val="17"/>
  </w:num>
  <w:num w:numId="4">
    <w:abstractNumId w:val="24"/>
  </w:num>
  <w:num w:numId="5">
    <w:abstractNumId w:val="24"/>
  </w:num>
  <w:num w:numId="6">
    <w:abstractNumId w:val="24"/>
  </w:num>
  <w:num w:numId="7">
    <w:abstractNumId w:val="24"/>
  </w:num>
  <w:num w:numId="8">
    <w:abstractNumId w:val="26"/>
  </w:num>
  <w:num w:numId="9">
    <w:abstractNumId w:val="31"/>
  </w:num>
  <w:num w:numId="10">
    <w:abstractNumId w:val="23"/>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5"/>
  </w:num>
  <w:num w:numId="25">
    <w:abstractNumId w:val="21"/>
  </w:num>
  <w:num w:numId="26">
    <w:abstractNumId w:val="33"/>
  </w:num>
  <w:num w:numId="27">
    <w:abstractNumId w:val="12"/>
  </w:num>
  <w:num w:numId="28">
    <w:abstractNumId w:val="20"/>
  </w:num>
  <w:num w:numId="29">
    <w:abstractNumId w:val="28"/>
  </w:num>
  <w:num w:numId="30">
    <w:abstractNumId w:val="11"/>
  </w:num>
  <w:num w:numId="31">
    <w:abstractNumId w:val="16"/>
  </w:num>
  <w:num w:numId="32">
    <w:abstractNumId w:val="18"/>
  </w:num>
  <w:num w:numId="33">
    <w:abstractNumId w:val="15"/>
  </w:num>
  <w:num w:numId="34">
    <w:abstractNumId w:val="34"/>
  </w:num>
  <w:num w:numId="35">
    <w:abstractNumId w:val="19"/>
  </w:num>
  <w:num w:numId="36">
    <w:abstractNumId w:val="29"/>
  </w:num>
  <w:num w:numId="37">
    <w:abstractNumId w:val="27"/>
  </w:num>
  <w:num w:numId="38">
    <w:abstractNumId w:val="3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proofState w:spelling="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1CE"/>
    <w:rsid w:val="000059AD"/>
    <w:rsid w:val="00014C14"/>
    <w:rsid w:val="000357EA"/>
    <w:rsid w:val="0004781E"/>
    <w:rsid w:val="000532FD"/>
    <w:rsid w:val="000756F8"/>
    <w:rsid w:val="00081D32"/>
    <w:rsid w:val="0008758A"/>
    <w:rsid w:val="000C1E68"/>
    <w:rsid w:val="000C26D8"/>
    <w:rsid w:val="000D5DBF"/>
    <w:rsid w:val="000F4C38"/>
    <w:rsid w:val="000F4D3D"/>
    <w:rsid w:val="000F64D0"/>
    <w:rsid w:val="000F734A"/>
    <w:rsid w:val="00123DEE"/>
    <w:rsid w:val="00133546"/>
    <w:rsid w:val="00147BA1"/>
    <w:rsid w:val="001A1D85"/>
    <w:rsid w:val="001A2EFD"/>
    <w:rsid w:val="001A3B3D"/>
    <w:rsid w:val="001A6AAC"/>
    <w:rsid w:val="001B285B"/>
    <w:rsid w:val="001B5089"/>
    <w:rsid w:val="001B67DC"/>
    <w:rsid w:val="001F0DD3"/>
    <w:rsid w:val="002254A9"/>
    <w:rsid w:val="00233D97"/>
    <w:rsid w:val="002347A2"/>
    <w:rsid w:val="0024108F"/>
    <w:rsid w:val="002560D5"/>
    <w:rsid w:val="00257F3E"/>
    <w:rsid w:val="0026530A"/>
    <w:rsid w:val="0027455A"/>
    <w:rsid w:val="00276111"/>
    <w:rsid w:val="002822E6"/>
    <w:rsid w:val="002850E3"/>
    <w:rsid w:val="00293CBF"/>
    <w:rsid w:val="00295473"/>
    <w:rsid w:val="002C3882"/>
    <w:rsid w:val="002F5591"/>
    <w:rsid w:val="0030017A"/>
    <w:rsid w:val="003079F4"/>
    <w:rsid w:val="00317C0F"/>
    <w:rsid w:val="003302CE"/>
    <w:rsid w:val="0033455C"/>
    <w:rsid w:val="00354FCF"/>
    <w:rsid w:val="0037360C"/>
    <w:rsid w:val="00385687"/>
    <w:rsid w:val="003A19E2"/>
    <w:rsid w:val="003B2B40"/>
    <w:rsid w:val="003B4E04"/>
    <w:rsid w:val="003F5A08"/>
    <w:rsid w:val="0040497B"/>
    <w:rsid w:val="00407B4A"/>
    <w:rsid w:val="00420716"/>
    <w:rsid w:val="004325FB"/>
    <w:rsid w:val="00435F5A"/>
    <w:rsid w:val="00436204"/>
    <w:rsid w:val="004419CB"/>
    <w:rsid w:val="004432BA"/>
    <w:rsid w:val="0044407E"/>
    <w:rsid w:val="00447BB9"/>
    <w:rsid w:val="0046031D"/>
    <w:rsid w:val="00473AC9"/>
    <w:rsid w:val="00491015"/>
    <w:rsid w:val="004A1F44"/>
    <w:rsid w:val="004B0DC7"/>
    <w:rsid w:val="004D34FA"/>
    <w:rsid w:val="004D72B5"/>
    <w:rsid w:val="005039CA"/>
    <w:rsid w:val="00506CE1"/>
    <w:rsid w:val="00524EC5"/>
    <w:rsid w:val="00533C1D"/>
    <w:rsid w:val="0054357E"/>
    <w:rsid w:val="00551B7F"/>
    <w:rsid w:val="0056350E"/>
    <w:rsid w:val="0056610F"/>
    <w:rsid w:val="00566FD8"/>
    <w:rsid w:val="0057116F"/>
    <w:rsid w:val="00575BCA"/>
    <w:rsid w:val="005B0344"/>
    <w:rsid w:val="005B2CF8"/>
    <w:rsid w:val="005B520E"/>
    <w:rsid w:val="005C0811"/>
    <w:rsid w:val="005E2800"/>
    <w:rsid w:val="00605825"/>
    <w:rsid w:val="00616790"/>
    <w:rsid w:val="00635FD7"/>
    <w:rsid w:val="006365C9"/>
    <w:rsid w:val="0063739A"/>
    <w:rsid w:val="00641DB0"/>
    <w:rsid w:val="00645D22"/>
    <w:rsid w:val="00651A08"/>
    <w:rsid w:val="00654204"/>
    <w:rsid w:val="00670434"/>
    <w:rsid w:val="006800C4"/>
    <w:rsid w:val="0068019F"/>
    <w:rsid w:val="006936CC"/>
    <w:rsid w:val="006A3411"/>
    <w:rsid w:val="006B1265"/>
    <w:rsid w:val="006B6B66"/>
    <w:rsid w:val="006D7494"/>
    <w:rsid w:val="006E28FE"/>
    <w:rsid w:val="006F6D3D"/>
    <w:rsid w:val="007051EB"/>
    <w:rsid w:val="00715BEA"/>
    <w:rsid w:val="00740EEA"/>
    <w:rsid w:val="00746829"/>
    <w:rsid w:val="00776CD4"/>
    <w:rsid w:val="007867FE"/>
    <w:rsid w:val="00790EF4"/>
    <w:rsid w:val="00794804"/>
    <w:rsid w:val="007A00C4"/>
    <w:rsid w:val="007A42DD"/>
    <w:rsid w:val="007B33F1"/>
    <w:rsid w:val="007B6DDA"/>
    <w:rsid w:val="007C0308"/>
    <w:rsid w:val="007C2FF2"/>
    <w:rsid w:val="007D4A7F"/>
    <w:rsid w:val="007D6232"/>
    <w:rsid w:val="007F1F99"/>
    <w:rsid w:val="007F2654"/>
    <w:rsid w:val="007F768F"/>
    <w:rsid w:val="0080791D"/>
    <w:rsid w:val="00815D31"/>
    <w:rsid w:val="00835F30"/>
    <w:rsid w:val="00836367"/>
    <w:rsid w:val="008417E8"/>
    <w:rsid w:val="00845547"/>
    <w:rsid w:val="00861817"/>
    <w:rsid w:val="00872E64"/>
    <w:rsid w:val="00873603"/>
    <w:rsid w:val="00895FFB"/>
    <w:rsid w:val="008A2C7D"/>
    <w:rsid w:val="008B6490"/>
    <w:rsid w:val="008B6524"/>
    <w:rsid w:val="008C4B23"/>
    <w:rsid w:val="008D5BE7"/>
    <w:rsid w:val="008E04AC"/>
    <w:rsid w:val="008F1B38"/>
    <w:rsid w:val="008F310B"/>
    <w:rsid w:val="008F6E2C"/>
    <w:rsid w:val="00906E20"/>
    <w:rsid w:val="009157AB"/>
    <w:rsid w:val="00922E7A"/>
    <w:rsid w:val="009303D9"/>
    <w:rsid w:val="00933C64"/>
    <w:rsid w:val="00953BE8"/>
    <w:rsid w:val="00964366"/>
    <w:rsid w:val="00972203"/>
    <w:rsid w:val="00990ECB"/>
    <w:rsid w:val="009A15B7"/>
    <w:rsid w:val="009B2E4C"/>
    <w:rsid w:val="009D33D8"/>
    <w:rsid w:val="009F1D79"/>
    <w:rsid w:val="00A046C9"/>
    <w:rsid w:val="00A059B3"/>
    <w:rsid w:val="00A2424F"/>
    <w:rsid w:val="00A26864"/>
    <w:rsid w:val="00A3625C"/>
    <w:rsid w:val="00A6116F"/>
    <w:rsid w:val="00A709F0"/>
    <w:rsid w:val="00A730B9"/>
    <w:rsid w:val="00A92D6F"/>
    <w:rsid w:val="00AA6BA4"/>
    <w:rsid w:val="00AD40B6"/>
    <w:rsid w:val="00AD5D49"/>
    <w:rsid w:val="00AE3409"/>
    <w:rsid w:val="00AF69E9"/>
    <w:rsid w:val="00B11A60"/>
    <w:rsid w:val="00B15317"/>
    <w:rsid w:val="00B21EE6"/>
    <w:rsid w:val="00B22613"/>
    <w:rsid w:val="00B25C61"/>
    <w:rsid w:val="00B42E9D"/>
    <w:rsid w:val="00B44A76"/>
    <w:rsid w:val="00B5046B"/>
    <w:rsid w:val="00B768D1"/>
    <w:rsid w:val="00B87D8F"/>
    <w:rsid w:val="00B91D02"/>
    <w:rsid w:val="00BA1025"/>
    <w:rsid w:val="00BA3EED"/>
    <w:rsid w:val="00BB4210"/>
    <w:rsid w:val="00BB5CB0"/>
    <w:rsid w:val="00BC3420"/>
    <w:rsid w:val="00BD670B"/>
    <w:rsid w:val="00BE7810"/>
    <w:rsid w:val="00BE7D3C"/>
    <w:rsid w:val="00BF5FF6"/>
    <w:rsid w:val="00BF6EE9"/>
    <w:rsid w:val="00C0207F"/>
    <w:rsid w:val="00C16117"/>
    <w:rsid w:val="00C27959"/>
    <w:rsid w:val="00C3075A"/>
    <w:rsid w:val="00C7715C"/>
    <w:rsid w:val="00C823D5"/>
    <w:rsid w:val="00C842A2"/>
    <w:rsid w:val="00C919A4"/>
    <w:rsid w:val="00CA1348"/>
    <w:rsid w:val="00CA15F2"/>
    <w:rsid w:val="00CA4392"/>
    <w:rsid w:val="00CB24DE"/>
    <w:rsid w:val="00CC087D"/>
    <w:rsid w:val="00CC393F"/>
    <w:rsid w:val="00CD03E8"/>
    <w:rsid w:val="00CD09C0"/>
    <w:rsid w:val="00CE6798"/>
    <w:rsid w:val="00CF2786"/>
    <w:rsid w:val="00CF3B73"/>
    <w:rsid w:val="00D12DCE"/>
    <w:rsid w:val="00D2176E"/>
    <w:rsid w:val="00D2304A"/>
    <w:rsid w:val="00D32795"/>
    <w:rsid w:val="00D50845"/>
    <w:rsid w:val="00D5738E"/>
    <w:rsid w:val="00D62C0B"/>
    <w:rsid w:val="00D632BE"/>
    <w:rsid w:val="00D72D06"/>
    <w:rsid w:val="00D7522C"/>
    <w:rsid w:val="00D7536F"/>
    <w:rsid w:val="00D76668"/>
    <w:rsid w:val="00D87010"/>
    <w:rsid w:val="00DA09DF"/>
    <w:rsid w:val="00DA5658"/>
    <w:rsid w:val="00DC0B6A"/>
    <w:rsid w:val="00DC2870"/>
    <w:rsid w:val="00DD49C8"/>
    <w:rsid w:val="00DE38B2"/>
    <w:rsid w:val="00E01607"/>
    <w:rsid w:val="00E07383"/>
    <w:rsid w:val="00E07D5B"/>
    <w:rsid w:val="00E165BC"/>
    <w:rsid w:val="00E523E3"/>
    <w:rsid w:val="00E603A7"/>
    <w:rsid w:val="00E61E12"/>
    <w:rsid w:val="00E65639"/>
    <w:rsid w:val="00E752B5"/>
    <w:rsid w:val="00E7596C"/>
    <w:rsid w:val="00E85A3A"/>
    <w:rsid w:val="00E878F2"/>
    <w:rsid w:val="00E90973"/>
    <w:rsid w:val="00E919CD"/>
    <w:rsid w:val="00EA2137"/>
    <w:rsid w:val="00EA3190"/>
    <w:rsid w:val="00EC4607"/>
    <w:rsid w:val="00ED0149"/>
    <w:rsid w:val="00EE458C"/>
    <w:rsid w:val="00EF0FA1"/>
    <w:rsid w:val="00EF7DE3"/>
    <w:rsid w:val="00F03103"/>
    <w:rsid w:val="00F271DE"/>
    <w:rsid w:val="00F32955"/>
    <w:rsid w:val="00F434AF"/>
    <w:rsid w:val="00F50E09"/>
    <w:rsid w:val="00F627DA"/>
    <w:rsid w:val="00F7288F"/>
    <w:rsid w:val="00F847A6"/>
    <w:rsid w:val="00F9441B"/>
    <w:rsid w:val="00FA03C0"/>
    <w:rsid w:val="00FA4C32"/>
    <w:rsid w:val="00FB77CB"/>
    <w:rsid w:val="00FC1AB2"/>
    <w:rsid w:val="00FD27FE"/>
    <w:rsid w:val="00FE7114"/>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EAC0DAE"/>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Followed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079F4"/>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234pt"/>
        <w:tab w:val="end" w:pos="468pt"/>
      </w:tabs>
    </w:pPr>
  </w:style>
  <w:style w:type="character" w:customStyle="1" w:styleId="FooterChar">
    <w:name w:val="Footer Char"/>
    <w:basedOn w:val="DefaultParagraphFont"/>
    <w:link w:val="Footer"/>
    <w:uiPriority w:val="99"/>
    <w:rsid w:val="001A3B3D"/>
  </w:style>
  <w:style w:type="character" w:styleId="Hyperlink">
    <w:name w:val="Hyperlink"/>
    <w:basedOn w:val="DefaultParagraphFont"/>
    <w:rsid w:val="00E523E3"/>
    <w:rPr>
      <w:color w:val="0563C1" w:themeColor="hyperlink"/>
      <w:u w:val="single"/>
    </w:rPr>
  </w:style>
  <w:style w:type="character" w:styleId="UnresolvedMention">
    <w:name w:val="Unresolved Mention"/>
    <w:basedOn w:val="DefaultParagraphFont"/>
    <w:uiPriority w:val="99"/>
    <w:semiHidden/>
    <w:unhideWhenUsed/>
    <w:rsid w:val="00E523E3"/>
    <w:rPr>
      <w:color w:val="605E5C"/>
      <w:shd w:val="clear" w:color="auto" w:fill="E1DFDD"/>
    </w:rPr>
  </w:style>
  <w:style w:type="character" w:customStyle="1" w:styleId="Heading1Char">
    <w:name w:val="Heading 1 Char"/>
    <w:basedOn w:val="DefaultParagraphFont"/>
    <w:link w:val="Heading1"/>
    <w:rsid w:val="00C842A2"/>
    <w:rPr>
      <w:smallCaps/>
      <w:noProof/>
    </w:rPr>
  </w:style>
  <w:style w:type="paragraph" w:styleId="ListParagraph">
    <w:name w:val="List Paragraph"/>
    <w:basedOn w:val="Normal"/>
    <w:uiPriority w:val="34"/>
    <w:qFormat/>
    <w:rsid w:val="00CE6798"/>
    <w:pPr>
      <w:ind w:start="36pt"/>
      <w:contextualSpacing/>
    </w:pPr>
  </w:style>
  <w:style w:type="character" w:customStyle="1" w:styleId="Heading2Char">
    <w:name w:val="Heading 2 Char"/>
    <w:basedOn w:val="DefaultParagraphFont"/>
    <w:link w:val="Heading2"/>
    <w:rsid w:val="00491015"/>
    <w:rPr>
      <w:i/>
      <w:iCs/>
      <w:noProof/>
    </w:rPr>
  </w:style>
  <w:style w:type="table" w:styleId="TableGrid">
    <w:name w:val="Table Grid"/>
    <w:basedOn w:val="TableNormal"/>
    <w:uiPriority w:val="59"/>
    <w:rsid w:val="009D33D8"/>
    <w:rPr>
      <w:rFonts w:ascii="Calibri" w:eastAsia="Calibri" w:hAnsi="Calibri"/>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unhideWhenUsed/>
    <w:rsid w:val="00953BE8"/>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00345">
      <w:bodyDiv w:val="1"/>
      <w:marLeft w:val="0pt"/>
      <w:marRight w:val="0pt"/>
      <w:marTop w:val="0pt"/>
      <w:marBottom w:val="0pt"/>
      <w:divBdr>
        <w:top w:val="none" w:sz="0" w:space="0" w:color="auto"/>
        <w:left w:val="none" w:sz="0" w:space="0" w:color="auto"/>
        <w:bottom w:val="none" w:sz="0" w:space="0" w:color="auto"/>
        <w:right w:val="none" w:sz="0" w:space="0" w:color="auto"/>
      </w:divBdr>
    </w:div>
    <w:div w:id="184292853">
      <w:bodyDiv w:val="1"/>
      <w:marLeft w:val="0pt"/>
      <w:marRight w:val="0pt"/>
      <w:marTop w:val="0pt"/>
      <w:marBottom w:val="0pt"/>
      <w:divBdr>
        <w:top w:val="none" w:sz="0" w:space="0" w:color="auto"/>
        <w:left w:val="none" w:sz="0" w:space="0" w:color="auto"/>
        <w:bottom w:val="none" w:sz="0" w:space="0" w:color="auto"/>
        <w:right w:val="none" w:sz="0" w:space="0" w:color="auto"/>
      </w:divBdr>
    </w:div>
    <w:div w:id="191505039">
      <w:bodyDiv w:val="1"/>
      <w:marLeft w:val="0pt"/>
      <w:marRight w:val="0pt"/>
      <w:marTop w:val="0pt"/>
      <w:marBottom w:val="0pt"/>
      <w:divBdr>
        <w:top w:val="none" w:sz="0" w:space="0" w:color="auto"/>
        <w:left w:val="none" w:sz="0" w:space="0" w:color="auto"/>
        <w:bottom w:val="none" w:sz="0" w:space="0" w:color="auto"/>
        <w:right w:val="none" w:sz="0" w:space="0" w:color="auto"/>
      </w:divBdr>
    </w:div>
    <w:div w:id="273680942">
      <w:bodyDiv w:val="1"/>
      <w:marLeft w:val="0pt"/>
      <w:marRight w:val="0pt"/>
      <w:marTop w:val="0pt"/>
      <w:marBottom w:val="0pt"/>
      <w:divBdr>
        <w:top w:val="none" w:sz="0" w:space="0" w:color="auto"/>
        <w:left w:val="none" w:sz="0" w:space="0" w:color="auto"/>
        <w:bottom w:val="none" w:sz="0" w:space="0" w:color="auto"/>
        <w:right w:val="none" w:sz="0" w:space="0" w:color="auto"/>
      </w:divBdr>
    </w:div>
    <w:div w:id="479930564">
      <w:bodyDiv w:val="1"/>
      <w:marLeft w:val="0pt"/>
      <w:marRight w:val="0pt"/>
      <w:marTop w:val="0pt"/>
      <w:marBottom w:val="0pt"/>
      <w:divBdr>
        <w:top w:val="none" w:sz="0" w:space="0" w:color="auto"/>
        <w:left w:val="none" w:sz="0" w:space="0" w:color="auto"/>
        <w:bottom w:val="none" w:sz="0" w:space="0" w:color="auto"/>
        <w:right w:val="none" w:sz="0" w:space="0" w:color="auto"/>
      </w:divBdr>
    </w:div>
    <w:div w:id="486286504">
      <w:bodyDiv w:val="1"/>
      <w:marLeft w:val="0pt"/>
      <w:marRight w:val="0pt"/>
      <w:marTop w:val="0pt"/>
      <w:marBottom w:val="0pt"/>
      <w:divBdr>
        <w:top w:val="none" w:sz="0" w:space="0" w:color="auto"/>
        <w:left w:val="none" w:sz="0" w:space="0" w:color="auto"/>
        <w:bottom w:val="none" w:sz="0" w:space="0" w:color="auto"/>
        <w:right w:val="none" w:sz="0" w:space="0" w:color="auto"/>
      </w:divBdr>
    </w:div>
    <w:div w:id="568223640">
      <w:bodyDiv w:val="1"/>
      <w:marLeft w:val="0pt"/>
      <w:marRight w:val="0pt"/>
      <w:marTop w:val="0pt"/>
      <w:marBottom w:val="0pt"/>
      <w:divBdr>
        <w:top w:val="none" w:sz="0" w:space="0" w:color="auto"/>
        <w:left w:val="none" w:sz="0" w:space="0" w:color="auto"/>
        <w:bottom w:val="none" w:sz="0" w:space="0" w:color="auto"/>
        <w:right w:val="none" w:sz="0" w:space="0" w:color="auto"/>
      </w:divBdr>
    </w:div>
    <w:div w:id="680159385">
      <w:bodyDiv w:val="1"/>
      <w:marLeft w:val="0pt"/>
      <w:marRight w:val="0pt"/>
      <w:marTop w:val="0pt"/>
      <w:marBottom w:val="0pt"/>
      <w:divBdr>
        <w:top w:val="none" w:sz="0" w:space="0" w:color="auto"/>
        <w:left w:val="none" w:sz="0" w:space="0" w:color="auto"/>
        <w:bottom w:val="none" w:sz="0" w:space="0" w:color="auto"/>
        <w:right w:val="none" w:sz="0" w:space="0" w:color="auto"/>
      </w:divBdr>
    </w:div>
    <w:div w:id="741754452">
      <w:bodyDiv w:val="1"/>
      <w:marLeft w:val="0pt"/>
      <w:marRight w:val="0pt"/>
      <w:marTop w:val="0pt"/>
      <w:marBottom w:val="0pt"/>
      <w:divBdr>
        <w:top w:val="none" w:sz="0" w:space="0" w:color="auto"/>
        <w:left w:val="none" w:sz="0" w:space="0" w:color="auto"/>
        <w:bottom w:val="none" w:sz="0" w:space="0" w:color="auto"/>
        <w:right w:val="none" w:sz="0" w:space="0" w:color="auto"/>
      </w:divBdr>
    </w:div>
    <w:div w:id="946232375">
      <w:bodyDiv w:val="1"/>
      <w:marLeft w:val="0pt"/>
      <w:marRight w:val="0pt"/>
      <w:marTop w:val="0pt"/>
      <w:marBottom w:val="0pt"/>
      <w:divBdr>
        <w:top w:val="none" w:sz="0" w:space="0" w:color="auto"/>
        <w:left w:val="none" w:sz="0" w:space="0" w:color="auto"/>
        <w:bottom w:val="none" w:sz="0" w:space="0" w:color="auto"/>
        <w:right w:val="none" w:sz="0" w:space="0" w:color="auto"/>
      </w:divBdr>
    </w:div>
    <w:div w:id="1080832618">
      <w:bodyDiv w:val="1"/>
      <w:marLeft w:val="0pt"/>
      <w:marRight w:val="0pt"/>
      <w:marTop w:val="0pt"/>
      <w:marBottom w:val="0pt"/>
      <w:divBdr>
        <w:top w:val="none" w:sz="0" w:space="0" w:color="auto"/>
        <w:left w:val="none" w:sz="0" w:space="0" w:color="auto"/>
        <w:bottom w:val="none" w:sz="0" w:space="0" w:color="auto"/>
        <w:right w:val="none" w:sz="0" w:space="0" w:color="auto"/>
      </w:divBdr>
    </w:div>
    <w:div w:id="1133405586">
      <w:bodyDiv w:val="1"/>
      <w:marLeft w:val="0pt"/>
      <w:marRight w:val="0pt"/>
      <w:marTop w:val="0pt"/>
      <w:marBottom w:val="0pt"/>
      <w:divBdr>
        <w:top w:val="none" w:sz="0" w:space="0" w:color="auto"/>
        <w:left w:val="none" w:sz="0" w:space="0" w:color="auto"/>
        <w:bottom w:val="none" w:sz="0" w:space="0" w:color="auto"/>
        <w:right w:val="none" w:sz="0" w:space="0" w:color="auto"/>
      </w:divBdr>
    </w:div>
    <w:div w:id="1172184790">
      <w:bodyDiv w:val="1"/>
      <w:marLeft w:val="0pt"/>
      <w:marRight w:val="0pt"/>
      <w:marTop w:val="0pt"/>
      <w:marBottom w:val="0pt"/>
      <w:divBdr>
        <w:top w:val="none" w:sz="0" w:space="0" w:color="auto"/>
        <w:left w:val="none" w:sz="0" w:space="0" w:color="auto"/>
        <w:bottom w:val="none" w:sz="0" w:space="0" w:color="auto"/>
        <w:right w:val="none" w:sz="0" w:space="0" w:color="auto"/>
      </w:divBdr>
    </w:div>
    <w:div w:id="1315522174">
      <w:bodyDiv w:val="1"/>
      <w:marLeft w:val="0pt"/>
      <w:marRight w:val="0pt"/>
      <w:marTop w:val="0pt"/>
      <w:marBottom w:val="0pt"/>
      <w:divBdr>
        <w:top w:val="none" w:sz="0" w:space="0" w:color="auto"/>
        <w:left w:val="none" w:sz="0" w:space="0" w:color="auto"/>
        <w:bottom w:val="none" w:sz="0" w:space="0" w:color="auto"/>
        <w:right w:val="none" w:sz="0" w:space="0" w:color="auto"/>
      </w:divBdr>
    </w:div>
    <w:div w:id="1479034770">
      <w:bodyDiv w:val="1"/>
      <w:marLeft w:val="0pt"/>
      <w:marRight w:val="0pt"/>
      <w:marTop w:val="0pt"/>
      <w:marBottom w:val="0pt"/>
      <w:divBdr>
        <w:top w:val="none" w:sz="0" w:space="0" w:color="auto"/>
        <w:left w:val="none" w:sz="0" w:space="0" w:color="auto"/>
        <w:bottom w:val="none" w:sz="0" w:space="0" w:color="auto"/>
        <w:right w:val="none" w:sz="0" w:space="0" w:color="auto"/>
      </w:divBdr>
    </w:div>
    <w:div w:id="1607956464">
      <w:bodyDiv w:val="1"/>
      <w:marLeft w:val="0pt"/>
      <w:marRight w:val="0pt"/>
      <w:marTop w:val="0pt"/>
      <w:marBottom w:val="0pt"/>
      <w:divBdr>
        <w:top w:val="none" w:sz="0" w:space="0" w:color="auto"/>
        <w:left w:val="none" w:sz="0" w:space="0" w:color="auto"/>
        <w:bottom w:val="none" w:sz="0" w:space="0" w:color="auto"/>
        <w:right w:val="none" w:sz="0" w:space="0" w:color="auto"/>
      </w:divBdr>
    </w:div>
    <w:div w:id="1882981330">
      <w:bodyDiv w:val="1"/>
      <w:marLeft w:val="0pt"/>
      <w:marRight w:val="0pt"/>
      <w:marTop w:val="0pt"/>
      <w:marBottom w:val="0pt"/>
      <w:divBdr>
        <w:top w:val="none" w:sz="0" w:space="0" w:color="auto"/>
        <w:left w:val="none" w:sz="0" w:space="0" w:color="auto"/>
        <w:bottom w:val="none" w:sz="0" w:space="0" w:color="auto"/>
        <w:right w:val="none" w:sz="0" w:space="0" w:color="auto"/>
      </w:divBdr>
    </w:div>
    <w:div w:id="1904169904">
      <w:bodyDiv w:val="1"/>
      <w:marLeft w:val="0pt"/>
      <w:marRight w:val="0pt"/>
      <w:marTop w:val="0pt"/>
      <w:marBottom w:val="0pt"/>
      <w:divBdr>
        <w:top w:val="none" w:sz="0" w:space="0" w:color="auto"/>
        <w:left w:val="none" w:sz="0" w:space="0" w:color="auto"/>
        <w:bottom w:val="none" w:sz="0" w:space="0" w:color="auto"/>
        <w:right w:val="none" w:sz="0" w:space="0" w:color="auto"/>
      </w:divBdr>
    </w:div>
    <w:div w:id="1925801231">
      <w:bodyDiv w:val="1"/>
      <w:marLeft w:val="0pt"/>
      <w:marRight w:val="0pt"/>
      <w:marTop w:val="0pt"/>
      <w:marBottom w:val="0pt"/>
      <w:divBdr>
        <w:top w:val="none" w:sz="0" w:space="0" w:color="auto"/>
        <w:left w:val="none" w:sz="0" w:space="0" w:color="auto"/>
        <w:bottom w:val="none" w:sz="0" w:space="0" w:color="auto"/>
        <w:right w:val="none" w:sz="0" w:space="0" w:color="auto"/>
      </w:divBdr>
    </w:div>
    <w:div w:id="1962151244">
      <w:bodyDiv w:val="1"/>
      <w:marLeft w:val="0pt"/>
      <w:marRight w:val="0pt"/>
      <w:marTop w:val="0pt"/>
      <w:marBottom w:val="0pt"/>
      <w:divBdr>
        <w:top w:val="none" w:sz="0" w:space="0" w:color="auto"/>
        <w:left w:val="none" w:sz="0" w:space="0" w:color="auto"/>
        <w:bottom w:val="none" w:sz="0" w:space="0" w:color="auto"/>
        <w:right w:val="none" w:sz="0" w:space="0" w:color="auto"/>
      </w:divBdr>
    </w:div>
    <w:div w:id="2071876704">
      <w:bodyDiv w:val="1"/>
      <w:marLeft w:val="0pt"/>
      <w:marRight w:val="0pt"/>
      <w:marTop w:val="0pt"/>
      <w:marBottom w:val="0pt"/>
      <w:divBdr>
        <w:top w:val="none" w:sz="0" w:space="0" w:color="auto"/>
        <w:left w:val="none" w:sz="0" w:space="0" w:color="auto"/>
        <w:bottom w:val="none" w:sz="0" w:space="0" w:color="auto"/>
        <w:right w:val="none" w:sz="0" w:space="0" w:color="auto"/>
      </w:divBdr>
    </w:div>
    <w:div w:id="2131437996">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purl.oclc.org/ooxml/officeDocument/relationships/hyperlink" Target="mailto:21-45408-3@student.aiub.edu" TargetMode="External"/><Relationship Id="rId18" Type="http://purl.oclc.org/ooxml/officeDocument/relationships/image" Target="media/image2.jpeg"/><Relationship Id="rId26" Type="http://purl.oclc.org/ooxml/officeDocument/relationships/image" Target="media/image10.jpeg"/><Relationship Id="rId39" Type="http://purl.oclc.org/ooxml/officeDocument/relationships/fontTable" Target="fontTable.xml"/><Relationship Id="rId21" Type="http://purl.oclc.org/ooxml/officeDocument/relationships/image" Target="media/image5.jpeg"/><Relationship Id="rId34" Type="http://purl.oclc.org/ooxml/officeDocument/relationships/hyperlink" Target="https://www.researchgate.net/publication/326254847_Real_time_water_quality_monitoring_system_based_on_iot" TargetMode="External"/><Relationship Id="rId7" Type="http://purl.oclc.org/ooxml/officeDocument/relationships/endnotes" Target="endnotes.xml"/><Relationship Id="rId12" Type="http://purl.oclc.org/ooxml/officeDocument/relationships/hyperlink" Target="mailto:19-41203-2@student.aiub.edu" TargetMode="External"/><Relationship Id="rId17" Type="http://purl.oclc.org/ooxml/officeDocument/relationships/footer" Target="footer2.xml"/><Relationship Id="rId25" Type="http://purl.oclc.org/ooxml/officeDocument/relationships/image" Target="media/image9.jpeg"/><Relationship Id="rId33" Type="http://purl.oclc.org/ooxml/officeDocument/relationships/hyperlink" Target="https://www.mdpi.com/2504-446X/7/6/398" TargetMode="External"/><Relationship Id="rId38" Type="http://purl.oclc.org/ooxml/officeDocument/relationships/hyperlink" Target="https://www.researchgate.net/publication/349646789_Recent_Advancement_of_the_Sensors_for_Monitoring_the_Water_Quality_Parameters_in_Smart_Fisheries_Farming" TargetMode="External"/><Relationship Id="rId2" Type="http://purl.oclc.org/ooxml/officeDocument/relationships/numbering" Target="numbering.xml"/><Relationship Id="rId16" Type="http://purl.oclc.org/ooxml/officeDocument/relationships/footer" Target="footer1.xml"/><Relationship Id="rId20" Type="http://purl.oclc.org/ooxml/officeDocument/relationships/image" Target="media/image4.jpeg"/><Relationship Id="rId29" Type="http://purl.oclc.org/ooxml/officeDocument/relationships/image" Target="media/image13.png"/><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mailto:21-45489-3@student.aiub.edu" TargetMode="External"/><Relationship Id="rId24" Type="http://purl.oclc.org/ooxml/officeDocument/relationships/image" Target="media/image8.jpeg"/><Relationship Id="rId32" Type="http://purl.oclc.org/ooxml/officeDocument/relationships/hyperlink" Target="https://www.researchgate.net/publication/373033956_Water_Quality_Prediction_Based_on_Machine_Learning_and_Comprehensive_Weighting_Methods" TargetMode="External"/><Relationship Id="rId37" Type="http://purl.oclc.org/ooxml/officeDocument/relationships/hyperlink" Target="https://www.iieta.org/journals/isi/paper/10.18280/isi.280403" TargetMode="External"/><Relationship Id="rId40" Type="http://purl.oclc.org/ooxml/officeDocument/relationships/theme" Target="theme/theme1.xml"/><Relationship Id="rId5" Type="http://purl.oclc.org/ooxml/officeDocument/relationships/webSettings" Target="webSettings.xml"/><Relationship Id="rId15" Type="http://purl.oclc.org/ooxml/officeDocument/relationships/hyperlink" Target="mailto:21-45397-3@student.aiub.edu" TargetMode="External"/><Relationship Id="rId23" Type="http://purl.oclc.org/ooxml/officeDocument/relationships/image" Target="media/image7.jpeg"/><Relationship Id="rId28" Type="http://purl.oclc.org/ooxml/officeDocument/relationships/image" Target="media/image12.jpeg"/><Relationship Id="rId36" Type="http://purl.oclc.org/ooxml/officeDocument/relationships/hyperlink" Target="https://www.researchgate.net/publication/333558397_Real-time_water_quality_monitoring_system_An_IoT_application" TargetMode="External"/><Relationship Id="rId10" Type="http://purl.oclc.org/ooxml/officeDocument/relationships/hyperlink" Target="mailto:22-46444-1@student.aiub.edu" TargetMode="External"/><Relationship Id="rId19" Type="http://purl.oclc.org/ooxml/officeDocument/relationships/image" Target="media/image3.jpeg"/><Relationship Id="rId31" Type="http://purl.oclc.org/ooxml/officeDocument/relationships/image" Target="media/image15.png"/><Relationship Id="rId4" Type="http://purl.oclc.org/ooxml/officeDocument/relationships/settings" Target="settings.xml"/><Relationship Id="rId9" Type="http://purl.oclc.org/ooxml/officeDocument/relationships/hyperlink" Target="mailto:22-46588-1@student.aiub.edu" TargetMode="External"/><Relationship Id="rId14" Type="http://purl.oclc.org/ooxml/officeDocument/relationships/hyperlink" Target="mailto:19-40315-1@student.aiub.edu" TargetMode="External"/><Relationship Id="rId22" Type="http://purl.oclc.org/ooxml/officeDocument/relationships/image" Target="media/image6.jpeg"/><Relationship Id="rId27" Type="http://purl.oclc.org/ooxml/officeDocument/relationships/image" Target="media/image11.jpeg"/><Relationship Id="rId30" Type="http://purl.oclc.org/ooxml/officeDocument/relationships/image" Target="media/image14.png"/><Relationship Id="rId35" Type="http://purl.oclc.org/ooxml/officeDocument/relationships/hyperlink" Target="https://thaiscience.info/Journals/Article/SJST/10966646.pdf" TargetMode="External"/><Relationship Id="rId8" Type="http://purl.oclc.org/ooxml/officeDocument/relationships/image" Target="media/image1.png"/><Relationship Id="rId3" Type="http://purl.oclc.org/ooxml/officeDocument/relationships/styles" Target="style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390</TotalTime>
  <Pages>5</Pages>
  <Words>1820</Words>
  <Characters>10375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12171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tridib sarkar</cp:lastModifiedBy>
  <cp:revision>204</cp:revision>
  <cp:lastPrinted>2024-05-04T12:01:00Z</cp:lastPrinted>
  <dcterms:created xsi:type="dcterms:W3CDTF">2019-01-08T18:42:00Z</dcterms:created>
  <dcterms:modified xsi:type="dcterms:W3CDTF">2024-05-04T12:27:00Z</dcterms:modified>
</cp:coreProperties>
</file>